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347F12D2" w:rsidR="00C01ED6" w:rsidRPr="00C41F09" w:rsidRDefault="00F66948" w:rsidP="006C5F7A">
      <w:pPr>
        <w:pStyle w:val="Nagwek1"/>
        <w:spacing w:after="240" w:line="288" w:lineRule="auto"/>
        <w:jc w:val="center"/>
        <w:rPr>
          <w:b/>
          <w:bCs/>
          <w:color w:val="auto"/>
          <w:sz w:val="24"/>
          <w:szCs w:val="24"/>
        </w:rPr>
      </w:pPr>
      <w:r w:rsidRPr="00C41F09">
        <w:rPr>
          <w:b/>
          <w:bCs/>
          <w:color w:val="auto"/>
          <w:sz w:val="24"/>
          <w:szCs w:val="24"/>
        </w:rPr>
        <w:t>Instrukcja wypełniania wniosku o</w:t>
      </w:r>
      <w:r w:rsidR="00A94F88" w:rsidRPr="00C41F09">
        <w:rPr>
          <w:b/>
          <w:bCs/>
          <w:color w:val="auto"/>
          <w:sz w:val="24"/>
          <w:szCs w:val="24"/>
        </w:rPr>
        <w:t xml:space="preserve"> objęcie wsparcie</w:t>
      </w:r>
      <w:r w:rsidR="00FD3E2D" w:rsidRPr="00C41F09">
        <w:rPr>
          <w:b/>
          <w:bCs/>
          <w:color w:val="auto"/>
          <w:sz w:val="24"/>
          <w:szCs w:val="24"/>
        </w:rPr>
        <w:t xml:space="preserve">m </w:t>
      </w:r>
      <w:r w:rsidR="004A6E33" w:rsidRPr="00C41F09">
        <w:rPr>
          <w:b/>
          <w:bCs/>
          <w:color w:val="auto"/>
          <w:sz w:val="24"/>
          <w:szCs w:val="24"/>
        </w:rPr>
        <w:br/>
      </w:r>
      <w:r w:rsidR="00FD3E2D" w:rsidRPr="00C41F09">
        <w:rPr>
          <w:b/>
          <w:bCs/>
          <w:color w:val="auto"/>
          <w:sz w:val="24"/>
          <w:szCs w:val="24"/>
        </w:rPr>
        <w:t>z programu</w:t>
      </w:r>
      <w:r w:rsidR="00A94F88" w:rsidRPr="00C41F09">
        <w:rPr>
          <w:b/>
          <w:bCs/>
          <w:color w:val="auto"/>
          <w:sz w:val="24"/>
          <w:szCs w:val="24"/>
        </w:rPr>
        <w:t xml:space="preserve"> </w:t>
      </w:r>
      <w:r w:rsidRPr="00C41F09">
        <w:rPr>
          <w:b/>
          <w:bCs/>
          <w:color w:val="auto"/>
          <w:sz w:val="24"/>
          <w:szCs w:val="24"/>
        </w:rPr>
        <w:t>priorytetowego</w:t>
      </w:r>
      <w:r w:rsidR="00A94F88" w:rsidRPr="00C41F09">
        <w:rPr>
          <w:b/>
          <w:bCs/>
          <w:color w:val="auto"/>
          <w:sz w:val="24"/>
          <w:szCs w:val="24"/>
        </w:rPr>
        <w:t xml:space="preserve"> </w:t>
      </w:r>
      <w:r w:rsidR="4DB5A9E9" w:rsidRPr="00C41F09">
        <w:rPr>
          <w:b/>
          <w:bCs/>
          <w:color w:val="auto"/>
          <w:sz w:val="24"/>
          <w:szCs w:val="24"/>
        </w:rPr>
        <w:t>NaszEauto</w:t>
      </w:r>
    </w:p>
    <w:p w14:paraId="2E380BB7" w14:textId="4E7E9F0B" w:rsidR="70A49C6F" w:rsidRPr="0050426F" w:rsidRDefault="001A15EF" w:rsidP="00C2255C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sz w:val="22"/>
          <w:szCs w:val="22"/>
        </w:rPr>
      </w:pPr>
      <w:r w:rsidRPr="0050426F">
        <w:rPr>
          <w:b/>
          <w:sz w:val="22"/>
          <w:szCs w:val="22"/>
        </w:rPr>
        <w:t>DANE PEŁNOMOCNICKA</w:t>
      </w:r>
    </w:p>
    <w:p w14:paraId="775DF99C" w14:textId="1975860A" w:rsidR="00280E90" w:rsidRPr="00C41F09" w:rsidRDefault="003F4C3F" w:rsidP="00C2255C">
      <w:pPr>
        <w:spacing w:before="240" w:after="240" w:line="288" w:lineRule="auto"/>
        <w:ind w:left="-142"/>
        <w:rPr>
          <w:sz w:val="22"/>
          <w:szCs w:val="22"/>
        </w:rPr>
      </w:pPr>
      <w:r w:rsidRPr="00C41F09">
        <w:rPr>
          <w:sz w:val="22"/>
          <w:szCs w:val="22"/>
        </w:rPr>
        <w:t xml:space="preserve">W przypadku, gdy </w:t>
      </w:r>
      <w:r w:rsidR="009E29E7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 xml:space="preserve"> reprezentowany jest przez pełnomocnika należy wybrać odpowiedź </w:t>
      </w:r>
      <w:r w:rsidR="00D23458" w:rsidRPr="00C41F09">
        <w:rPr>
          <w:sz w:val="22"/>
          <w:szCs w:val="22"/>
        </w:rPr>
        <w:t>TAK</w:t>
      </w:r>
      <w:r w:rsidRPr="00C41F09">
        <w:rPr>
          <w:sz w:val="22"/>
          <w:szCs w:val="22"/>
        </w:rPr>
        <w:t xml:space="preserve">, po czym </w:t>
      </w:r>
      <w:r w:rsidR="003543FC" w:rsidRPr="00C41F09">
        <w:rPr>
          <w:sz w:val="22"/>
          <w:szCs w:val="22"/>
        </w:rPr>
        <w:t xml:space="preserve">należy </w:t>
      </w:r>
      <w:r w:rsidRPr="00C41F09">
        <w:rPr>
          <w:sz w:val="22"/>
          <w:szCs w:val="22"/>
        </w:rPr>
        <w:t>podać dane osobowe pełnomocnika.</w:t>
      </w:r>
      <w:r w:rsidR="00870E1E" w:rsidRPr="00C41F09">
        <w:rPr>
          <w:sz w:val="22"/>
          <w:szCs w:val="22"/>
        </w:rPr>
        <w:t xml:space="preserve"> Jeśli </w:t>
      </w:r>
      <w:r w:rsidR="00A67628" w:rsidRPr="00C41F09">
        <w:rPr>
          <w:sz w:val="22"/>
          <w:szCs w:val="22"/>
        </w:rPr>
        <w:t xml:space="preserve">jednak OOW </w:t>
      </w:r>
      <w:r w:rsidR="001F375F" w:rsidRPr="00C41F09">
        <w:rPr>
          <w:sz w:val="22"/>
          <w:szCs w:val="22"/>
        </w:rPr>
        <w:t>samodzielnie składa wniosek należy wybrać odpowiedź NIE.</w:t>
      </w:r>
    </w:p>
    <w:p w14:paraId="57BBDBDB" w14:textId="7C6A6705" w:rsidR="001A15EF" w:rsidRPr="00C41F09" w:rsidRDefault="00394DDA" w:rsidP="00C2255C">
      <w:pPr>
        <w:spacing w:before="240" w:after="240" w:line="288" w:lineRule="auto"/>
        <w:ind w:left="-142"/>
        <w:rPr>
          <w:sz w:val="22"/>
          <w:szCs w:val="22"/>
        </w:rPr>
      </w:pPr>
      <w:r w:rsidRPr="00C41F09">
        <w:rPr>
          <w:sz w:val="22"/>
          <w:szCs w:val="22"/>
        </w:rPr>
        <w:t xml:space="preserve">W przypadku </w:t>
      </w:r>
      <w:r w:rsidR="0082179C" w:rsidRPr="00C41F09">
        <w:rPr>
          <w:sz w:val="22"/>
          <w:szCs w:val="22"/>
        </w:rPr>
        <w:t xml:space="preserve">reprezentowania </w:t>
      </w:r>
      <w:r w:rsidR="009042C1" w:rsidRPr="00C41F09">
        <w:rPr>
          <w:sz w:val="22"/>
          <w:szCs w:val="22"/>
        </w:rPr>
        <w:t>OOW</w:t>
      </w:r>
      <w:r w:rsidR="00D3066C" w:rsidRPr="00C41F09">
        <w:rPr>
          <w:sz w:val="22"/>
          <w:szCs w:val="22"/>
        </w:rPr>
        <w:t xml:space="preserve"> przez pełnomocnika</w:t>
      </w:r>
      <w:r w:rsidRPr="00C41F09">
        <w:rPr>
          <w:sz w:val="22"/>
          <w:szCs w:val="22"/>
        </w:rPr>
        <w:t xml:space="preserve"> n</w:t>
      </w:r>
      <w:r w:rsidR="003A6FFF" w:rsidRPr="00C41F09">
        <w:rPr>
          <w:sz w:val="22"/>
          <w:szCs w:val="22"/>
        </w:rPr>
        <w:t>ależy wskazać i</w:t>
      </w:r>
      <w:r w:rsidR="00A70860" w:rsidRPr="00C41F09">
        <w:rPr>
          <w:sz w:val="22"/>
          <w:szCs w:val="22"/>
        </w:rPr>
        <w:t xml:space="preserve">mię i nazwisko oraz </w:t>
      </w:r>
      <w:r w:rsidR="00712E4D" w:rsidRPr="00C41F09">
        <w:rPr>
          <w:sz w:val="22"/>
          <w:szCs w:val="22"/>
        </w:rPr>
        <w:t xml:space="preserve">PESEL osoby reprezentującej OOW na podstawie </w:t>
      </w:r>
      <w:r w:rsidR="00B7159D" w:rsidRPr="00C41F09">
        <w:rPr>
          <w:sz w:val="22"/>
          <w:szCs w:val="22"/>
        </w:rPr>
        <w:t xml:space="preserve">pełnomocnictwa, które </w:t>
      </w:r>
      <w:r w:rsidR="00515F29" w:rsidRPr="00C41F09">
        <w:rPr>
          <w:sz w:val="22"/>
          <w:szCs w:val="22"/>
        </w:rPr>
        <w:t>należy załączyć do wniosku.</w:t>
      </w:r>
      <w:r w:rsidR="00E506E1" w:rsidRPr="00C41F09">
        <w:rPr>
          <w:sz w:val="22"/>
          <w:szCs w:val="22"/>
        </w:rPr>
        <w:t xml:space="preserve"> W przypadku, gdy pełnomocnik posiada </w:t>
      </w:r>
      <w:r w:rsidR="00280E90" w:rsidRPr="00C41F09">
        <w:rPr>
          <w:sz w:val="22"/>
          <w:szCs w:val="22"/>
        </w:rPr>
        <w:t>więcej niż jedno imię, należy wskazać wyłącznie pierwsze imię oraz nazwisko.</w:t>
      </w:r>
    </w:p>
    <w:p w14:paraId="10220AB2" w14:textId="3486BEBA" w:rsidR="00943847" w:rsidRPr="00C41F09" w:rsidRDefault="00943847" w:rsidP="00C2255C">
      <w:pPr>
        <w:spacing w:before="240" w:after="240" w:line="288" w:lineRule="auto"/>
        <w:ind w:left="-142"/>
        <w:rPr>
          <w:sz w:val="22"/>
          <w:szCs w:val="22"/>
        </w:rPr>
      </w:pPr>
      <w:r w:rsidRPr="00C41F09">
        <w:rPr>
          <w:sz w:val="22"/>
          <w:szCs w:val="22"/>
        </w:rPr>
        <w:t xml:space="preserve">Wzór pełnomocnictwa </w:t>
      </w:r>
      <w:r w:rsidR="008B7C95" w:rsidRPr="00C41F09">
        <w:rPr>
          <w:sz w:val="22"/>
          <w:szCs w:val="22"/>
        </w:rPr>
        <w:t xml:space="preserve">dla osoby składającej wniosek </w:t>
      </w:r>
      <w:r w:rsidRPr="00C41F09">
        <w:rPr>
          <w:sz w:val="22"/>
          <w:szCs w:val="22"/>
        </w:rPr>
        <w:t xml:space="preserve">dostępny jest </w:t>
      </w:r>
      <w:r w:rsidR="00112AB7" w:rsidRPr="00C41F09">
        <w:rPr>
          <w:sz w:val="22"/>
          <w:szCs w:val="22"/>
        </w:rPr>
        <w:t xml:space="preserve">w sekcji Materiały pod adresem </w:t>
      </w:r>
      <w:hyperlink r:id="rId7" w:history="1">
        <w:r w:rsidR="00280414" w:rsidRPr="00C41F09">
          <w:rPr>
            <w:rStyle w:val="Hipercze"/>
            <w:sz w:val="22"/>
            <w:szCs w:val="22"/>
          </w:rPr>
          <w:t>Wzór pełnomocnictwa</w:t>
        </w:r>
      </w:hyperlink>
      <w:r w:rsidRPr="00C41F09">
        <w:rPr>
          <w:sz w:val="22"/>
          <w:szCs w:val="22"/>
        </w:rPr>
        <w:t xml:space="preserve"> </w:t>
      </w:r>
    </w:p>
    <w:p w14:paraId="1ED781B3" w14:textId="26414042" w:rsidR="004F39F3" w:rsidRPr="00C41F09" w:rsidRDefault="004F39F3" w:rsidP="00C2255C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sz w:val="22"/>
          <w:szCs w:val="22"/>
        </w:rPr>
      </w:pPr>
      <w:r w:rsidRPr="00C41F09">
        <w:rPr>
          <w:b/>
          <w:sz w:val="22"/>
          <w:szCs w:val="22"/>
        </w:rPr>
        <w:t xml:space="preserve">DANE OSTATECZNEGO ODBIORCY WSPARCIA (zwanego dalej „OOW”) </w:t>
      </w:r>
    </w:p>
    <w:p w14:paraId="385E552F" w14:textId="5FDE2AFF" w:rsidR="004F39F3" w:rsidRPr="00C41F09" w:rsidRDefault="004F39F3" w:rsidP="00C2255C">
      <w:pPr>
        <w:pStyle w:val="Akapitzlist"/>
        <w:numPr>
          <w:ilvl w:val="0"/>
          <w:numId w:val="21"/>
        </w:numPr>
        <w:spacing w:before="240" w:after="240" w:line="288" w:lineRule="auto"/>
        <w:ind w:left="284" w:hanging="284"/>
        <w:contextualSpacing w:val="0"/>
        <w:rPr>
          <w:b/>
          <w:sz w:val="22"/>
          <w:szCs w:val="22"/>
        </w:rPr>
      </w:pPr>
      <w:r w:rsidRPr="00C41F09">
        <w:rPr>
          <w:b/>
          <w:sz w:val="22"/>
          <w:szCs w:val="22"/>
        </w:rPr>
        <w:t>FORMA PRAWNA OOW</w:t>
      </w:r>
    </w:p>
    <w:p w14:paraId="2D50195E" w14:textId="66AECC35" w:rsidR="00743D35" w:rsidRDefault="00D55518" w:rsidP="006C5F7A">
      <w:pPr>
        <w:pStyle w:val="Akapitzlist"/>
        <w:spacing w:before="240" w:after="240" w:line="288" w:lineRule="auto"/>
        <w:ind w:left="0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Należy wybrać odpowiednią formę prawną</w:t>
      </w:r>
      <w:r w:rsidR="00D46689" w:rsidRPr="00C41F09">
        <w:rPr>
          <w:sz w:val="22"/>
          <w:szCs w:val="22"/>
        </w:rPr>
        <w:t xml:space="preserve"> OOW</w:t>
      </w:r>
      <w:r w:rsidRPr="00C41F09">
        <w:rPr>
          <w:sz w:val="22"/>
          <w:szCs w:val="22"/>
        </w:rPr>
        <w:t xml:space="preserve">, po czym </w:t>
      </w:r>
      <w:r w:rsidR="00C20681" w:rsidRPr="00C41F09">
        <w:rPr>
          <w:sz w:val="22"/>
          <w:szCs w:val="22"/>
        </w:rPr>
        <w:t xml:space="preserve">należy </w:t>
      </w:r>
      <w:r w:rsidR="00667A57" w:rsidRPr="00C41F09">
        <w:rPr>
          <w:sz w:val="22"/>
          <w:szCs w:val="22"/>
        </w:rPr>
        <w:t xml:space="preserve">zaznaczyć </w:t>
      </w:r>
      <w:r w:rsidR="0050582B" w:rsidRPr="00C41F09">
        <w:rPr>
          <w:sz w:val="22"/>
          <w:szCs w:val="22"/>
        </w:rPr>
        <w:t xml:space="preserve">jedną z podanych form nabycia pojazdu: zakup lub </w:t>
      </w:r>
      <w:r w:rsidR="001C06F7" w:rsidRPr="00C41F09">
        <w:rPr>
          <w:sz w:val="22"/>
          <w:szCs w:val="22"/>
        </w:rPr>
        <w:t>leasing/wynajem długoterminowy.</w:t>
      </w:r>
      <w:r w:rsidR="00067CD2" w:rsidRPr="00C41F09">
        <w:rPr>
          <w:sz w:val="22"/>
          <w:szCs w:val="22"/>
        </w:rPr>
        <w:t xml:space="preserve"> </w:t>
      </w:r>
      <w:r w:rsidR="0028215F" w:rsidRPr="00C41F09">
        <w:rPr>
          <w:sz w:val="22"/>
          <w:szCs w:val="22"/>
        </w:rPr>
        <w:t xml:space="preserve">Możliwość </w:t>
      </w:r>
      <w:r w:rsidR="00084C84" w:rsidRPr="00C41F09">
        <w:rPr>
          <w:sz w:val="22"/>
          <w:szCs w:val="22"/>
        </w:rPr>
        <w:t xml:space="preserve">zaznaczenia </w:t>
      </w:r>
      <w:r w:rsidR="002E58C9" w:rsidRPr="00C41F09">
        <w:rPr>
          <w:sz w:val="22"/>
          <w:szCs w:val="22"/>
        </w:rPr>
        <w:t xml:space="preserve">uprawnienia do </w:t>
      </w:r>
      <w:r w:rsidR="00774E0B" w:rsidRPr="00C41F09">
        <w:rPr>
          <w:sz w:val="22"/>
          <w:szCs w:val="22"/>
        </w:rPr>
        <w:t>Karty Dużej Rodziny dostępna jest wyłącznie dla osób fizycznych (nieprowadzących działalności gospodarczej).</w:t>
      </w:r>
    </w:p>
    <w:p w14:paraId="5226A8F3" w14:textId="18890D97" w:rsidR="00D15B48" w:rsidRDefault="00D15B48" w:rsidP="006C5F7A">
      <w:pPr>
        <w:pStyle w:val="Akapitzlist"/>
        <w:spacing w:before="240" w:after="240" w:line="288" w:lineRule="auto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 przypadku rolników wykorzystujących pojazd do działalności w zakresie wprowadzania do obrotu produktów rolnych lub przetwarzania produktów </w:t>
      </w:r>
      <w:r w:rsidR="00417548">
        <w:rPr>
          <w:sz w:val="22"/>
          <w:szCs w:val="22"/>
        </w:rPr>
        <w:t xml:space="preserve">rolnych </w:t>
      </w:r>
      <w:r>
        <w:rPr>
          <w:sz w:val="22"/>
          <w:szCs w:val="22"/>
        </w:rPr>
        <w:t>należy wybrać osobę fizyczną prowadzącą jednoosobową działalność gospodarczą (JDG). Rolnicy wykorzystujący pojazd do produkcji podstawowej produktów rolnych nie mogą otrzymać dofinansowania</w:t>
      </w:r>
      <w:r w:rsidR="00CD1D4A">
        <w:rPr>
          <w:sz w:val="22"/>
          <w:szCs w:val="22"/>
        </w:rPr>
        <w:t xml:space="preserve"> składając wniosek jako JDG</w:t>
      </w:r>
      <w:r w:rsidR="00103650">
        <w:rPr>
          <w:sz w:val="22"/>
          <w:szCs w:val="22"/>
        </w:rPr>
        <w:t xml:space="preserve"> (w tym wypadku pojazd może być dofinansowany jeśli zakupiony został na osobę fizyczną)</w:t>
      </w:r>
      <w:r>
        <w:rPr>
          <w:sz w:val="22"/>
          <w:szCs w:val="22"/>
        </w:rPr>
        <w:t>.</w:t>
      </w:r>
    </w:p>
    <w:p w14:paraId="2B334388" w14:textId="2A532880" w:rsidR="00417548" w:rsidRDefault="00D15B48" w:rsidP="006C5F7A">
      <w:pPr>
        <w:pStyle w:val="Akapitzlist"/>
        <w:spacing w:before="240" w:after="240" w:line="288" w:lineRule="auto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Przez </w:t>
      </w:r>
      <w:r w:rsidR="00417548" w:rsidRPr="00BD75EF">
        <w:rPr>
          <w:b/>
          <w:sz w:val="22"/>
          <w:szCs w:val="22"/>
        </w:rPr>
        <w:t>wprowadzanie do obrotu produktów rolnych</w:t>
      </w:r>
      <w:r w:rsidR="00417548">
        <w:rPr>
          <w:sz w:val="22"/>
          <w:szCs w:val="22"/>
        </w:rPr>
        <w:t xml:space="preserve"> należy rozumieć sprzedaż produktu przez producenta surowców konsumentowi końcowemu jeżeli następuje w odpowiednio wydzielonym do tego miejscu (np. sprzedaż owoców na targowisku).</w:t>
      </w:r>
    </w:p>
    <w:p w14:paraId="2C4820A5" w14:textId="7C4AD092" w:rsidR="00417548" w:rsidRDefault="00417548" w:rsidP="006C5F7A">
      <w:pPr>
        <w:pStyle w:val="Akapitzlist"/>
        <w:spacing w:before="240" w:after="240" w:line="288" w:lineRule="auto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Przez </w:t>
      </w:r>
      <w:r w:rsidRPr="00BD75EF">
        <w:rPr>
          <w:b/>
          <w:sz w:val="22"/>
          <w:szCs w:val="22"/>
        </w:rPr>
        <w:t>przetwarzanie produktów rolnych</w:t>
      </w:r>
      <w:r>
        <w:rPr>
          <w:sz w:val="22"/>
          <w:szCs w:val="22"/>
        </w:rPr>
        <w:t xml:space="preserve"> należy rozumieć wszelkie czynności dokonywane na produkcie rolnym, w wyniku których powstaje produkt będący również produktem rolnym</w:t>
      </w:r>
      <w:r w:rsidR="00FE6DF8">
        <w:rPr>
          <w:sz w:val="22"/>
          <w:szCs w:val="22"/>
        </w:rPr>
        <w:t xml:space="preserve"> (np. tłoczenie soków z owoców). </w:t>
      </w:r>
      <w:r w:rsidR="00AD2759">
        <w:rPr>
          <w:sz w:val="22"/>
          <w:szCs w:val="22"/>
        </w:rPr>
        <w:t>Za p</w:t>
      </w:r>
      <w:r w:rsidR="00FE6DF8">
        <w:rPr>
          <w:sz w:val="22"/>
          <w:szCs w:val="22"/>
        </w:rPr>
        <w:t>r</w:t>
      </w:r>
      <w:r w:rsidR="00AD2759">
        <w:rPr>
          <w:sz w:val="22"/>
          <w:szCs w:val="22"/>
        </w:rPr>
        <w:t>zetwarzanie</w:t>
      </w:r>
      <w:r w:rsidR="00FE6DF8">
        <w:rPr>
          <w:sz w:val="22"/>
          <w:szCs w:val="22"/>
        </w:rPr>
        <w:t xml:space="preserve"> nie </w:t>
      </w:r>
      <w:r w:rsidR="00AD2759">
        <w:rPr>
          <w:sz w:val="22"/>
          <w:szCs w:val="22"/>
        </w:rPr>
        <w:t xml:space="preserve">uznaje się </w:t>
      </w:r>
      <w:r>
        <w:rPr>
          <w:sz w:val="22"/>
          <w:szCs w:val="22"/>
        </w:rPr>
        <w:t>czynnoś</w:t>
      </w:r>
      <w:r w:rsidR="00AD2759">
        <w:rPr>
          <w:sz w:val="22"/>
          <w:szCs w:val="22"/>
        </w:rPr>
        <w:t>ci wykonywanych</w:t>
      </w:r>
      <w:r>
        <w:rPr>
          <w:sz w:val="22"/>
          <w:szCs w:val="22"/>
        </w:rPr>
        <w:t xml:space="preserve"> w gospodarstwach, niezbę</w:t>
      </w:r>
      <w:r w:rsidR="00AD2759">
        <w:rPr>
          <w:sz w:val="22"/>
          <w:szCs w:val="22"/>
        </w:rPr>
        <w:t>dnych</w:t>
      </w:r>
      <w:r>
        <w:rPr>
          <w:sz w:val="22"/>
          <w:szCs w:val="22"/>
        </w:rPr>
        <w:t xml:space="preserve"> do przygotowania produktów zwierzęcych lub roślinnych do pierwszej sprzedaży (np. </w:t>
      </w:r>
      <w:r w:rsidR="00FE6DF8">
        <w:rPr>
          <w:sz w:val="22"/>
          <w:szCs w:val="22"/>
        </w:rPr>
        <w:t>mycie, paczkowanie</w:t>
      </w:r>
      <w:r>
        <w:rPr>
          <w:sz w:val="22"/>
          <w:szCs w:val="22"/>
        </w:rPr>
        <w:t>).</w:t>
      </w:r>
    </w:p>
    <w:p w14:paraId="6A844C61" w14:textId="163BDF27" w:rsidR="00417548" w:rsidRDefault="00417548" w:rsidP="006C5F7A">
      <w:pPr>
        <w:pStyle w:val="Akapitzlist"/>
        <w:spacing w:before="240" w:after="240" w:line="288" w:lineRule="auto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Przez </w:t>
      </w:r>
      <w:r w:rsidRPr="00BD75EF">
        <w:rPr>
          <w:b/>
          <w:sz w:val="22"/>
          <w:szCs w:val="22"/>
        </w:rPr>
        <w:t>produkcję podstawową produktów rolnych</w:t>
      </w:r>
      <w:r>
        <w:rPr>
          <w:sz w:val="22"/>
          <w:szCs w:val="22"/>
        </w:rPr>
        <w:t xml:space="preserve"> należy rozumieć wytwarzanie płodów ziemi i produktów pochodzących z chowu zwierząt, wymienionych w załączniku I do Traktatu o funkcjonowaniu Unii Europejskiej, bez poddawania ich jakimkolwiek dalszym czynnościom </w:t>
      </w:r>
      <w:r>
        <w:rPr>
          <w:sz w:val="22"/>
          <w:szCs w:val="22"/>
        </w:rPr>
        <w:lastRenderedPageBreak/>
        <w:t>zmieniającym właściwości tych produktó</w:t>
      </w:r>
      <w:r w:rsidR="00EE5E6F">
        <w:rPr>
          <w:sz w:val="22"/>
          <w:szCs w:val="22"/>
        </w:rPr>
        <w:t>w (</w:t>
      </w:r>
      <w:hyperlink r:id="rId8" w:history="1">
        <w:r w:rsidR="00EE5E6F">
          <w:rPr>
            <w:rStyle w:val="Hipercze"/>
            <w:sz w:val="22"/>
            <w:szCs w:val="22"/>
          </w:rPr>
          <w:t>załącznik I do TFUE</w:t>
        </w:r>
      </w:hyperlink>
      <w:r w:rsidR="00EE5E6F">
        <w:rPr>
          <w:sz w:val="22"/>
          <w:szCs w:val="22"/>
        </w:rPr>
        <w:t>)</w:t>
      </w:r>
      <w:r w:rsidR="00AD2759">
        <w:rPr>
          <w:sz w:val="22"/>
          <w:szCs w:val="22"/>
        </w:rPr>
        <w:t>.</w:t>
      </w:r>
      <w:r w:rsidR="00EE5E6F">
        <w:rPr>
          <w:sz w:val="22"/>
          <w:szCs w:val="22"/>
        </w:rPr>
        <w:t xml:space="preserve"> </w:t>
      </w:r>
      <w:r w:rsidR="00683881">
        <w:rPr>
          <w:sz w:val="22"/>
          <w:szCs w:val="22"/>
        </w:rPr>
        <w:t>Produkcją podstawową jest również przygotowanie tych produktów do pierwszej sprzedaży podmiotom zajmującym się dalszą odsprzedażą lub przetwórstwem</w:t>
      </w:r>
      <w:r w:rsidR="00B268B2">
        <w:rPr>
          <w:sz w:val="22"/>
          <w:szCs w:val="22"/>
        </w:rPr>
        <w:t xml:space="preserve"> (np. mycie, paczkowanie)</w:t>
      </w:r>
      <w:r w:rsidR="00683881">
        <w:rPr>
          <w:sz w:val="22"/>
          <w:szCs w:val="22"/>
        </w:rPr>
        <w:t>.</w:t>
      </w:r>
    </w:p>
    <w:p w14:paraId="3F40D14F" w14:textId="19D2D347" w:rsidR="005035A1" w:rsidRPr="00C41F09" w:rsidRDefault="00BF2B80" w:rsidP="00C2255C">
      <w:pPr>
        <w:pStyle w:val="Akapitzlist"/>
        <w:numPr>
          <w:ilvl w:val="0"/>
          <w:numId w:val="21"/>
        </w:numPr>
        <w:spacing w:before="240" w:after="240" w:line="288" w:lineRule="auto"/>
        <w:ind w:left="284" w:hanging="284"/>
        <w:contextualSpacing w:val="0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t>Dane OOW:</w:t>
      </w:r>
    </w:p>
    <w:p w14:paraId="0751613D" w14:textId="4D81A70F" w:rsidR="00B406E4" w:rsidRPr="00C41F09" w:rsidRDefault="00383681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Należy wprowadzić imię i nazwisko właściciela </w:t>
      </w:r>
      <w:r w:rsidR="00A46D4D" w:rsidRPr="00C41F09">
        <w:rPr>
          <w:sz w:val="22"/>
          <w:szCs w:val="22"/>
        </w:rPr>
        <w:t>lub w przypadku leasingu/wynajmu długoterminowego użytkownika</w:t>
      </w:r>
      <w:r w:rsidRPr="00C41F09">
        <w:rPr>
          <w:sz w:val="22"/>
          <w:szCs w:val="22"/>
        </w:rPr>
        <w:t xml:space="preserve"> pojazdu (OOW). W przypadku, gdy OOW posiada więcej niż jedno imię, należy wskazać wyłącznie pierwsze imię oraz nazwisko.</w:t>
      </w:r>
    </w:p>
    <w:p w14:paraId="3BF4CEEA" w14:textId="77777777" w:rsidR="00A90554" w:rsidRPr="00C41F09" w:rsidRDefault="00A905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zaznaczyć odpowiednią opcję w przypadku numeru PESEL. W przypadku opcji TAK należy podać numer PESEL.</w:t>
      </w:r>
    </w:p>
    <w:p w14:paraId="1A778CAD" w14:textId="6C7C3289" w:rsidR="00A90554" w:rsidRPr="00C41F09" w:rsidRDefault="00A905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 opcji NIE należy wypełnić odpowiednie dane dokument</w:t>
      </w:r>
      <w:r w:rsidR="004D66E7" w:rsidRPr="00C41F09">
        <w:rPr>
          <w:sz w:val="22"/>
          <w:szCs w:val="22"/>
        </w:rPr>
        <w:t>u</w:t>
      </w:r>
      <w:r w:rsidRPr="00C41F09">
        <w:rPr>
          <w:sz w:val="22"/>
          <w:szCs w:val="22"/>
        </w:rPr>
        <w:t xml:space="preserve"> tożsamości.</w:t>
      </w:r>
    </w:p>
    <w:p w14:paraId="36D75740" w14:textId="77777777" w:rsidR="00A90554" w:rsidRPr="00C41F09" w:rsidRDefault="00A905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DOKUMENT TOŻSAMOŚCI – dane wymagane tylko w przypadku braku numeru PESEL. Z listy rozwijanej należy wybrać odpowiedni dokument. W przypadku wyboru INNY należy w rubryce NAZWA DOKUMENTU TOŻSAMOŚCI podać rodzaj dokumentu.</w:t>
      </w:r>
    </w:p>
    <w:p w14:paraId="3851B6CA" w14:textId="77777777" w:rsidR="00A90554" w:rsidRPr="00C41F09" w:rsidRDefault="00A905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SERIA I NUMER DOKUMENTU TOŻSAMOSCI - Należy podać serię i numer dokumentu tożsamości.</w:t>
      </w:r>
    </w:p>
    <w:p w14:paraId="671A9906" w14:textId="354A0C1B" w:rsidR="00A90554" w:rsidRPr="00C41F09" w:rsidRDefault="00A905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DATA WAŻNOŚCI DOKUMENTU TOŻSAMOŚCI – należy wskazać datę ważności dokumentu tożsamości lub zaznaczyć, że został wydany bezterminowo.</w:t>
      </w:r>
    </w:p>
    <w:p w14:paraId="26B25493" w14:textId="6550A71F" w:rsidR="004D66E7" w:rsidRPr="0015021D" w:rsidRDefault="000A6606" w:rsidP="0015021D">
      <w:pPr>
        <w:spacing w:before="240" w:after="240" w:line="288" w:lineRule="auto"/>
        <w:rPr>
          <w:b/>
          <w:sz w:val="22"/>
          <w:szCs w:val="22"/>
        </w:rPr>
      </w:pPr>
      <w:r w:rsidRPr="0015021D">
        <w:rPr>
          <w:b/>
          <w:bCs/>
          <w:sz w:val="22"/>
          <w:szCs w:val="22"/>
        </w:rPr>
        <w:t>NUMERY</w:t>
      </w:r>
      <w:r w:rsidR="0030612D" w:rsidRPr="0015021D">
        <w:rPr>
          <w:b/>
          <w:bCs/>
          <w:sz w:val="22"/>
          <w:szCs w:val="22"/>
        </w:rPr>
        <w:t xml:space="preserve"> (</w:t>
      </w:r>
      <w:r w:rsidR="0030612D" w:rsidRPr="0015021D">
        <w:rPr>
          <w:sz w:val="22"/>
          <w:szCs w:val="22"/>
        </w:rPr>
        <w:t>w przypadku</w:t>
      </w:r>
      <w:r w:rsidR="40F9545A" w:rsidRPr="0015021D">
        <w:rPr>
          <w:sz w:val="22"/>
          <w:szCs w:val="22"/>
        </w:rPr>
        <w:t>,</w:t>
      </w:r>
      <w:r w:rsidR="0030612D" w:rsidRPr="0015021D">
        <w:rPr>
          <w:sz w:val="22"/>
          <w:szCs w:val="22"/>
        </w:rPr>
        <w:t xml:space="preserve"> gdy OOW występuje jako osoba fizyczna prowadząca </w:t>
      </w:r>
      <w:r w:rsidR="00136C1A" w:rsidRPr="0015021D">
        <w:rPr>
          <w:sz w:val="22"/>
          <w:szCs w:val="22"/>
        </w:rPr>
        <w:t xml:space="preserve">jednoosobową </w:t>
      </w:r>
      <w:r w:rsidR="0030612D" w:rsidRPr="0015021D">
        <w:rPr>
          <w:sz w:val="22"/>
          <w:szCs w:val="22"/>
        </w:rPr>
        <w:t>działalność gospodarczą)</w:t>
      </w:r>
    </w:p>
    <w:p w14:paraId="56EA23BF" w14:textId="43FF927C" w:rsidR="00E80F94" w:rsidRPr="00C41F09" w:rsidRDefault="00E80F9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NIP – należy wpisać numer identyfikacji podatkowej </w:t>
      </w:r>
      <w:r w:rsidR="000B0072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>.</w:t>
      </w:r>
    </w:p>
    <w:p w14:paraId="59C2921C" w14:textId="5BC03A2E" w:rsidR="004D66E7" w:rsidRPr="00C41F09" w:rsidRDefault="00E80F9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REGON – należy podać numer identyfikacyjny Krajowego Rejestru Urzędowego Podmiotów Gospodarki Narodowej (REGON) </w:t>
      </w:r>
      <w:r w:rsidR="000B0072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>.</w:t>
      </w:r>
    </w:p>
    <w:p w14:paraId="02378EF8" w14:textId="622835CA" w:rsidR="00E21039" w:rsidRPr="00C41F09" w:rsidRDefault="00E21039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b/>
          <w:bCs/>
          <w:sz w:val="22"/>
          <w:szCs w:val="22"/>
        </w:rPr>
        <w:t xml:space="preserve">FIRMA </w:t>
      </w:r>
      <w:r w:rsidR="000A6606" w:rsidRPr="00C41F09">
        <w:rPr>
          <w:b/>
          <w:bCs/>
          <w:sz w:val="22"/>
          <w:szCs w:val="22"/>
        </w:rPr>
        <w:t>OOW (</w:t>
      </w:r>
      <w:r w:rsidRPr="00C41F09">
        <w:rPr>
          <w:b/>
          <w:bCs/>
          <w:sz w:val="22"/>
          <w:szCs w:val="22"/>
        </w:rPr>
        <w:t>nazwa zarejestrowana w CEIDG)</w:t>
      </w:r>
      <w:r w:rsidR="001465F8" w:rsidRPr="00C41F09">
        <w:rPr>
          <w:b/>
          <w:bCs/>
          <w:sz w:val="22"/>
          <w:szCs w:val="22"/>
        </w:rPr>
        <w:t xml:space="preserve"> </w:t>
      </w:r>
      <w:r w:rsidR="001465F8" w:rsidRPr="00C41F09">
        <w:rPr>
          <w:sz w:val="22"/>
          <w:szCs w:val="22"/>
        </w:rPr>
        <w:t>(w przypadku</w:t>
      </w:r>
      <w:r w:rsidR="529E0154" w:rsidRPr="00C41F09">
        <w:rPr>
          <w:sz w:val="22"/>
          <w:szCs w:val="22"/>
        </w:rPr>
        <w:t>,</w:t>
      </w:r>
      <w:r w:rsidR="001465F8" w:rsidRPr="00C41F09">
        <w:rPr>
          <w:sz w:val="22"/>
          <w:szCs w:val="22"/>
        </w:rPr>
        <w:t xml:space="preserve"> gdy OOW występuje jako osoba fizyczna prowadząca</w:t>
      </w:r>
      <w:r w:rsidR="00136C1A" w:rsidRPr="00C41F09">
        <w:rPr>
          <w:sz w:val="22"/>
          <w:szCs w:val="22"/>
        </w:rPr>
        <w:t xml:space="preserve"> jednoosobową</w:t>
      </w:r>
      <w:r w:rsidR="001465F8" w:rsidRPr="00C41F09">
        <w:rPr>
          <w:sz w:val="22"/>
          <w:szCs w:val="22"/>
        </w:rPr>
        <w:t xml:space="preserve"> działalność gospodarczą)</w:t>
      </w:r>
    </w:p>
    <w:p w14:paraId="6F9D0CD7" w14:textId="2DE51424" w:rsidR="004D63D0" w:rsidRPr="00080E6D" w:rsidRDefault="004D63D0" w:rsidP="006C5F7A">
      <w:pPr>
        <w:spacing w:before="240" w:after="240" w:line="288" w:lineRule="auto"/>
        <w:rPr>
          <w:color w:val="C00000"/>
          <w:sz w:val="22"/>
          <w:szCs w:val="22"/>
        </w:rPr>
      </w:pPr>
      <w:r w:rsidRPr="00C41F09">
        <w:rPr>
          <w:sz w:val="22"/>
          <w:szCs w:val="22"/>
        </w:rPr>
        <w:t xml:space="preserve">Pełna nazwa </w:t>
      </w:r>
      <w:r w:rsidR="00A572DE" w:rsidRPr="00C41F09">
        <w:rPr>
          <w:sz w:val="22"/>
          <w:szCs w:val="22"/>
        </w:rPr>
        <w:t>firmy</w:t>
      </w:r>
      <w:r w:rsidR="00361762" w:rsidRPr="00C41F09">
        <w:rPr>
          <w:sz w:val="22"/>
          <w:szCs w:val="22"/>
        </w:rPr>
        <w:t>, którą w ramach działalności gospodarczej prowadzi</w:t>
      </w:r>
      <w:r w:rsidRPr="00C41F09">
        <w:rPr>
          <w:sz w:val="22"/>
          <w:szCs w:val="22"/>
        </w:rPr>
        <w:t xml:space="preserve"> </w:t>
      </w:r>
      <w:r w:rsidR="000A6606" w:rsidRPr="00C41F09">
        <w:rPr>
          <w:sz w:val="22"/>
          <w:szCs w:val="22"/>
        </w:rPr>
        <w:t>OOW –</w:t>
      </w:r>
      <w:r w:rsidRPr="00C41F09">
        <w:rPr>
          <w:sz w:val="22"/>
          <w:szCs w:val="22"/>
        </w:rPr>
        <w:t xml:space="preserve"> nazwa musi być zgodna z nazwą </w:t>
      </w:r>
      <w:r w:rsidR="00B37580" w:rsidRPr="00C41F09">
        <w:rPr>
          <w:sz w:val="22"/>
          <w:szCs w:val="22"/>
        </w:rPr>
        <w:t>wskazaną</w:t>
      </w:r>
      <w:r w:rsidRPr="00C41F09">
        <w:rPr>
          <w:sz w:val="22"/>
          <w:szCs w:val="22"/>
        </w:rPr>
        <w:t xml:space="preserve"> w rejestrze CEIDG</w:t>
      </w:r>
      <w:r w:rsidR="00E03964" w:rsidRPr="00C41F09">
        <w:rPr>
          <w:sz w:val="22"/>
          <w:szCs w:val="22"/>
        </w:rPr>
        <w:t>.</w:t>
      </w:r>
      <w:r w:rsidR="00080E6D">
        <w:rPr>
          <w:sz w:val="22"/>
          <w:szCs w:val="22"/>
        </w:rPr>
        <w:t xml:space="preserve"> </w:t>
      </w:r>
      <w:r w:rsidR="00080E6D" w:rsidRPr="00080E6D">
        <w:rPr>
          <w:sz w:val="22"/>
          <w:szCs w:val="22"/>
        </w:rPr>
        <w:t>Jeżeli długość nazwy firmy przekracza 70 znaków (w tym spacje) należy wpisać 70 pierwszych znaków nazwy firmy zgodnie z nazwą zarejestrowaną w CEIDG</w:t>
      </w:r>
      <w:r w:rsidR="00080E6D">
        <w:rPr>
          <w:sz w:val="22"/>
          <w:szCs w:val="22"/>
        </w:rPr>
        <w:t xml:space="preserve"> lub w przypadku, gdy jest to możliwe, należy zastosować skróconą nazwę działalności (np. zamiast „Firma Handlowo Usługowa” można wpisać „FHU”). W wpisanej do wniosku nazwie prowadzonej działalności należy pominąć znaki specjalne, w tym interpunkcyjne.</w:t>
      </w:r>
    </w:p>
    <w:p w14:paraId="354815DF" w14:textId="77027AAE" w:rsidR="00E21039" w:rsidRPr="00C41F09" w:rsidRDefault="004D63D0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polu tym nie należy wskazywać danych teleadresowych Wnioskodawcy.</w:t>
      </w:r>
    </w:p>
    <w:p w14:paraId="05FCBE1C" w14:textId="62BCCC3E" w:rsidR="004D66E7" w:rsidRPr="00C41F09" w:rsidRDefault="002C4CE2" w:rsidP="00C2255C">
      <w:pPr>
        <w:pStyle w:val="Akapitzlist"/>
        <w:numPr>
          <w:ilvl w:val="0"/>
          <w:numId w:val="21"/>
        </w:numPr>
        <w:spacing w:before="240" w:after="240" w:line="288" w:lineRule="auto"/>
        <w:ind w:left="284" w:hanging="284"/>
        <w:contextualSpacing w:val="0"/>
        <w:rPr>
          <w:b/>
          <w:sz w:val="22"/>
          <w:szCs w:val="22"/>
        </w:rPr>
      </w:pPr>
      <w:r w:rsidRPr="00C41F09">
        <w:rPr>
          <w:b/>
          <w:bCs/>
          <w:sz w:val="22"/>
          <w:szCs w:val="22"/>
        </w:rPr>
        <w:lastRenderedPageBreak/>
        <w:t>MIEJSCE ZAMIESZKANIA</w:t>
      </w:r>
      <w:r w:rsidR="00C032B1" w:rsidRPr="00C41F09">
        <w:rPr>
          <w:b/>
          <w:bCs/>
          <w:sz w:val="22"/>
          <w:szCs w:val="22"/>
        </w:rPr>
        <w:t xml:space="preserve"> lub </w:t>
      </w:r>
      <w:r w:rsidR="009426B0" w:rsidRPr="00C41F09">
        <w:rPr>
          <w:b/>
          <w:bCs/>
          <w:sz w:val="22"/>
          <w:szCs w:val="22"/>
        </w:rPr>
        <w:t xml:space="preserve">jeżeli </w:t>
      </w:r>
      <w:r w:rsidR="0049656C" w:rsidRPr="00C41F09">
        <w:rPr>
          <w:b/>
          <w:bCs/>
          <w:sz w:val="22"/>
          <w:szCs w:val="22"/>
        </w:rPr>
        <w:t xml:space="preserve">OOW występuje jako osoba fizyczna prowadząca </w:t>
      </w:r>
      <w:r w:rsidR="00136C1A" w:rsidRPr="00C41F09">
        <w:rPr>
          <w:b/>
          <w:bCs/>
          <w:sz w:val="22"/>
          <w:szCs w:val="22"/>
        </w:rPr>
        <w:t xml:space="preserve">jednoosobową </w:t>
      </w:r>
      <w:r w:rsidR="0049656C" w:rsidRPr="00C41F09">
        <w:rPr>
          <w:b/>
          <w:bCs/>
          <w:sz w:val="22"/>
          <w:szCs w:val="22"/>
        </w:rPr>
        <w:t xml:space="preserve">działalność gospodarczą </w:t>
      </w:r>
      <w:r w:rsidRPr="00C41F09">
        <w:rPr>
          <w:b/>
          <w:bCs/>
          <w:sz w:val="22"/>
          <w:szCs w:val="22"/>
        </w:rPr>
        <w:t>STAŁE MIEJSCE WYKONYWANIA DZIAŁALNOŚCI GOSPODARCZEJ</w:t>
      </w:r>
    </w:p>
    <w:p w14:paraId="186ED5E5" w14:textId="459A7400" w:rsidR="00CE1610" w:rsidRPr="00C41F09" w:rsidRDefault="0019048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uzupełnić dane adresowe. Z list rozwijanych należy wybrać odpowiednie województwo, powiat</w:t>
      </w:r>
      <w:r w:rsidR="006C19CE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gminę</w:t>
      </w:r>
      <w:r w:rsidR="006C19CE" w:rsidRPr="00C41F09">
        <w:rPr>
          <w:sz w:val="22"/>
          <w:szCs w:val="22"/>
        </w:rPr>
        <w:t>,</w:t>
      </w:r>
      <w:r w:rsidR="00136C1A" w:rsidRPr="00C41F09">
        <w:rPr>
          <w:sz w:val="22"/>
          <w:szCs w:val="22"/>
        </w:rPr>
        <w:t xml:space="preserve"> </w:t>
      </w:r>
      <w:r w:rsidRPr="00C41F09">
        <w:rPr>
          <w:sz w:val="22"/>
          <w:szCs w:val="22"/>
        </w:rPr>
        <w:t>miejscowość</w:t>
      </w:r>
      <w:r w:rsidR="00136C1A" w:rsidRPr="00C41F09">
        <w:rPr>
          <w:sz w:val="22"/>
          <w:szCs w:val="22"/>
        </w:rPr>
        <w:t xml:space="preserve"> oraz należy wpisać </w:t>
      </w:r>
      <w:r w:rsidR="00807E80" w:rsidRPr="00C41F09">
        <w:rPr>
          <w:sz w:val="22"/>
          <w:szCs w:val="22"/>
        </w:rPr>
        <w:t xml:space="preserve">pierwsze litery </w:t>
      </w:r>
      <w:r w:rsidR="00136C1A" w:rsidRPr="00C41F09">
        <w:rPr>
          <w:sz w:val="22"/>
          <w:szCs w:val="22"/>
        </w:rPr>
        <w:t>nazw</w:t>
      </w:r>
      <w:r w:rsidR="00807E80" w:rsidRPr="00C41F09">
        <w:rPr>
          <w:sz w:val="22"/>
          <w:szCs w:val="22"/>
        </w:rPr>
        <w:t>y</w:t>
      </w:r>
      <w:r w:rsidR="00136C1A" w:rsidRPr="00C41F09">
        <w:rPr>
          <w:sz w:val="22"/>
          <w:szCs w:val="22"/>
        </w:rPr>
        <w:t xml:space="preserve"> ulicy</w:t>
      </w:r>
      <w:r w:rsidR="00807E80" w:rsidRPr="00C41F09">
        <w:rPr>
          <w:sz w:val="22"/>
          <w:szCs w:val="22"/>
        </w:rPr>
        <w:t>, a następnie pojawi się lista</w:t>
      </w:r>
      <w:r w:rsidR="00917030" w:rsidRPr="00C41F09">
        <w:rPr>
          <w:sz w:val="22"/>
          <w:szCs w:val="22"/>
        </w:rPr>
        <w:t xml:space="preserve"> rozwijana</w:t>
      </w:r>
      <w:r w:rsidR="006C19CE" w:rsidRPr="00C41F09">
        <w:rPr>
          <w:sz w:val="22"/>
          <w:szCs w:val="22"/>
        </w:rPr>
        <w:t>.</w:t>
      </w:r>
      <w:r w:rsidR="00A560F8" w:rsidRPr="00C41F09">
        <w:rPr>
          <w:sz w:val="22"/>
          <w:szCs w:val="22"/>
        </w:rPr>
        <w:t xml:space="preserve"> W przypadku gdy </w:t>
      </w:r>
      <w:r w:rsidR="0035755C" w:rsidRPr="00C41F09">
        <w:rPr>
          <w:sz w:val="22"/>
          <w:szCs w:val="22"/>
        </w:rPr>
        <w:t>nazwy ulicy nie ma na liście rozwijanej należy zaznaczyć pole wyboru „</w:t>
      </w:r>
      <w:r w:rsidR="01270789" w:rsidRPr="00C41F09">
        <w:rPr>
          <w:sz w:val="22"/>
          <w:szCs w:val="22"/>
        </w:rPr>
        <w:t>brak</w:t>
      </w:r>
      <w:r w:rsidR="0035755C" w:rsidRPr="00C41F09">
        <w:rPr>
          <w:sz w:val="22"/>
          <w:szCs w:val="22"/>
        </w:rPr>
        <w:t xml:space="preserve"> ulicy na liście”, a następnie wpisać ręcznie nazwę ulicy.</w:t>
      </w:r>
      <w:r w:rsidR="006C19CE" w:rsidRPr="00C41F09">
        <w:rPr>
          <w:sz w:val="22"/>
          <w:szCs w:val="22"/>
        </w:rPr>
        <w:t xml:space="preserve"> Należy odpowiednio uzupełnić pola</w:t>
      </w:r>
      <w:r w:rsidRPr="00C41F09">
        <w:rPr>
          <w:sz w:val="22"/>
          <w:szCs w:val="22"/>
        </w:rPr>
        <w:t xml:space="preserve"> numer domu, numer lokalu, kod pocztowy oraz poczta.</w:t>
      </w:r>
      <w:r w:rsidR="00136C1A" w:rsidRPr="00C41F09">
        <w:rPr>
          <w:sz w:val="22"/>
          <w:szCs w:val="22"/>
        </w:rPr>
        <w:t xml:space="preserve"> </w:t>
      </w:r>
      <w:r w:rsidR="00756BF7" w:rsidRPr="00C41F09">
        <w:rPr>
          <w:sz w:val="22"/>
          <w:szCs w:val="22"/>
        </w:rPr>
        <w:t xml:space="preserve">W przypadku, gdy w </w:t>
      </w:r>
      <w:r w:rsidR="00092763" w:rsidRPr="00C41F09">
        <w:rPr>
          <w:sz w:val="22"/>
          <w:szCs w:val="22"/>
        </w:rPr>
        <w:t>miejscowości</w:t>
      </w:r>
      <w:r w:rsidR="00756BF7" w:rsidRPr="00C41F09">
        <w:rPr>
          <w:sz w:val="22"/>
          <w:szCs w:val="22"/>
        </w:rPr>
        <w:t xml:space="preserve"> nie ma </w:t>
      </w:r>
      <w:r w:rsidR="009A4BCD" w:rsidRPr="00C41F09">
        <w:rPr>
          <w:sz w:val="22"/>
          <w:szCs w:val="22"/>
        </w:rPr>
        <w:t>ulicy należy zaznaczyć pole wyboru „</w:t>
      </w:r>
      <w:r w:rsidR="0073680B" w:rsidRPr="00C41F09">
        <w:rPr>
          <w:sz w:val="22"/>
          <w:szCs w:val="22"/>
        </w:rPr>
        <w:t>W adresie</w:t>
      </w:r>
      <w:r w:rsidR="00B1380B" w:rsidRPr="00C41F09">
        <w:rPr>
          <w:sz w:val="22"/>
          <w:szCs w:val="22"/>
        </w:rPr>
        <w:t xml:space="preserve"> </w:t>
      </w:r>
      <w:r w:rsidR="00092763" w:rsidRPr="00C41F09">
        <w:rPr>
          <w:sz w:val="22"/>
          <w:szCs w:val="22"/>
        </w:rPr>
        <w:t>nie ma ulicy”.</w:t>
      </w:r>
    </w:p>
    <w:p w14:paraId="60428181" w14:textId="5EBB404D" w:rsidR="0071007D" w:rsidRPr="00C41F09" w:rsidRDefault="0019048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podać aktualne miejsce zamieszkania</w:t>
      </w:r>
      <w:r w:rsidR="00B224B2" w:rsidRPr="00C41F09">
        <w:rPr>
          <w:sz w:val="22"/>
          <w:szCs w:val="22"/>
        </w:rPr>
        <w:t xml:space="preserve"> lub w </w:t>
      </w:r>
      <w:r w:rsidR="5E0DC7CF" w:rsidRPr="00C41F09">
        <w:rPr>
          <w:sz w:val="22"/>
          <w:szCs w:val="22"/>
        </w:rPr>
        <w:t>przypadku,</w:t>
      </w:r>
      <w:r w:rsidR="00B224B2" w:rsidRPr="00C41F09">
        <w:rPr>
          <w:sz w:val="22"/>
          <w:szCs w:val="22"/>
        </w:rPr>
        <w:t xml:space="preserve"> gdy OOW występuje jako osoba fizyczna prowadząca </w:t>
      </w:r>
      <w:r w:rsidR="0073680B" w:rsidRPr="00C41F09">
        <w:rPr>
          <w:sz w:val="22"/>
          <w:szCs w:val="22"/>
        </w:rPr>
        <w:t xml:space="preserve">jednoosobową </w:t>
      </w:r>
      <w:r w:rsidR="00B224B2" w:rsidRPr="00C41F09">
        <w:rPr>
          <w:sz w:val="22"/>
          <w:szCs w:val="22"/>
        </w:rPr>
        <w:t>działalność gospodarczą stałe</w:t>
      </w:r>
      <w:r w:rsidR="00C20B0B" w:rsidRPr="00C41F09">
        <w:rPr>
          <w:sz w:val="22"/>
          <w:szCs w:val="22"/>
        </w:rPr>
        <w:t xml:space="preserve"> </w:t>
      </w:r>
      <w:r w:rsidR="004E0CC9" w:rsidRPr="00C41F09">
        <w:rPr>
          <w:sz w:val="22"/>
          <w:szCs w:val="22"/>
        </w:rPr>
        <w:t xml:space="preserve">miejsce wykonywania działalności gospodarczej zgodne z danymi </w:t>
      </w:r>
      <w:r w:rsidR="00A20094" w:rsidRPr="00C41F09">
        <w:rPr>
          <w:sz w:val="22"/>
          <w:szCs w:val="22"/>
        </w:rPr>
        <w:t>rejestrowymi (CEIDG).</w:t>
      </w:r>
    </w:p>
    <w:p w14:paraId="56B28E93" w14:textId="2BE5DB22" w:rsidR="00DE2EAC" w:rsidRPr="00C41F09" w:rsidRDefault="0071007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Należy wpisać aktualny numer telefonu oraz adres e-mail. UWAGA: Za prawidłowość wskazania adresu e-mail we wniosku odpowiada </w:t>
      </w:r>
      <w:r w:rsidR="00910CFB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 xml:space="preserve">. W przypadku błędnego wskazania adresu e-mail, </w:t>
      </w:r>
      <w:r w:rsidR="000A6606" w:rsidRPr="00C41F09">
        <w:rPr>
          <w:sz w:val="22"/>
          <w:szCs w:val="22"/>
        </w:rPr>
        <w:t>skutkującego bezskutecznym</w:t>
      </w:r>
      <w:r w:rsidRPr="00C41F09">
        <w:rPr>
          <w:sz w:val="22"/>
          <w:szCs w:val="22"/>
        </w:rPr>
        <w:t xml:space="preserve"> dostarczeniem </w:t>
      </w:r>
      <w:r w:rsidR="0062163D" w:rsidRPr="00C41F09">
        <w:rPr>
          <w:sz w:val="22"/>
          <w:szCs w:val="22"/>
        </w:rPr>
        <w:t>korespondencji wniosek</w:t>
      </w:r>
      <w:r w:rsidRPr="00C41F09">
        <w:rPr>
          <w:sz w:val="22"/>
          <w:szCs w:val="22"/>
        </w:rPr>
        <w:t xml:space="preserve"> zostaje odrzucony. W takim przypadku wniosek otrzymuje status w systemie GWD „odrzucony”. Wnioskodawca ma obowiązek niezwłocznego informowania NFOŚiGW o każdej zmianie adresu e-mail, pod rygorem uznania skutecznego doręczenia korespondencji przez NFOŚiGW, przesłanego na dotychczas znany NFOŚiGW adres wnioskodawcy. Szczegółowe zapisy dotyczące prawidłowości utrzymania i monitorowania adresu email znajdują się w Regulaminie naboru.</w:t>
      </w:r>
    </w:p>
    <w:p w14:paraId="159E2D62" w14:textId="77777777" w:rsidR="00C96EF1" w:rsidRPr="00C41F09" w:rsidRDefault="00C96EF1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b/>
          <w:bCs/>
          <w:sz w:val="22"/>
          <w:szCs w:val="22"/>
        </w:rPr>
        <w:t>Klasa działalności, w związku z którą OOW ubiega się o dofinansowanie</w:t>
      </w:r>
      <w:r w:rsidRPr="00C41F09">
        <w:rPr>
          <w:sz w:val="22"/>
          <w:szCs w:val="22"/>
        </w:rPr>
        <w:t xml:space="preserve"> - podaje się klasę działalności, w związku z którą podmiot ubiega się o pomoc de minimis. Jeżeli nie jest możliwe ustalenie jednej takiej działalności, podaje się klasę PKD tej działalności, która generuje największy przychód.</w:t>
      </w:r>
    </w:p>
    <w:p w14:paraId="3B4ED1FE" w14:textId="47DA1BCF" w:rsidR="00DE5968" w:rsidRPr="00C41F09" w:rsidRDefault="00105130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Lista klas PKD wraz z nazwami klas dostępna jest pod adresem </w:t>
      </w:r>
      <w:r w:rsidR="003C218B" w:rsidRPr="00C41F09">
        <w:rPr>
          <w:sz w:val="22"/>
          <w:szCs w:val="22"/>
        </w:rPr>
        <w:t>https://uokik.gov.pl/Download/603</w:t>
      </w:r>
      <w:r w:rsidRPr="00C41F09">
        <w:rPr>
          <w:sz w:val="22"/>
          <w:szCs w:val="22"/>
        </w:rPr>
        <w:t>.</w:t>
      </w:r>
    </w:p>
    <w:p w14:paraId="40CF1A7E" w14:textId="4607F311" w:rsidR="00C96EF1" w:rsidRDefault="00C96EF1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b/>
          <w:bCs/>
          <w:sz w:val="22"/>
          <w:szCs w:val="22"/>
        </w:rPr>
        <w:t>Identyfikator gminy, w której OOW ma miejsce zamieszkania albo siedzibę</w:t>
      </w:r>
      <w:r w:rsidRPr="00C41F09">
        <w:rPr>
          <w:sz w:val="22"/>
          <w:szCs w:val="22"/>
        </w:rPr>
        <w:t xml:space="preserve"> -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  <w:r w:rsidR="00BF2B80" w:rsidRPr="00C41F09">
        <w:rPr>
          <w:sz w:val="22"/>
          <w:szCs w:val="22"/>
        </w:rPr>
        <w:t xml:space="preserve"> Pole wypełniane </w:t>
      </w:r>
      <w:r w:rsidR="0073680B" w:rsidRPr="00C41F09">
        <w:rPr>
          <w:sz w:val="22"/>
          <w:szCs w:val="22"/>
        </w:rPr>
        <w:t xml:space="preserve">jest </w:t>
      </w:r>
      <w:r w:rsidR="00BF2B80" w:rsidRPr="00C41F09">
        <w:rPr>
          <w:sz w:val="22"/>
          <w:szCs w:val="22"/>
        </w:rPr>
        <w:t>automatycznie.</w:t>
      </w:r>
    </w:p>
    <w:p w14:paraId="41AB8BC6" w14:textId="2F96DE0B" w:rsidR="007D7053" w:rsidRDefault="007D7053" w:rsidP="006C5F7A">
      <w:pPr>
        <w:spacing w:before="240" w:after="240" w:line="28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rachunku bankowego właściwy do wypłaty Wsparcia</w:t>
      </w:r>
    </w:p>
    <w:p w14:paraId="61548520" w14:textId="7FAB33C6" w:rsidR="007D7053" w:rsidRPr="007D7053" w:rsidRDefault="007D7053" w:rsidP="006C5F7A">
      <w:pPr>
        <w:spacing w:before="240" w:after="240" w:line="288" w:lineRule="auto"/>
        <w:rPr>
          <w:sz w:val="22"/>
          <w:szCs w:val="22"/>
        </w:rPr>
      </w:pPr>
      <w:r>
        <w:rPr>
          <w:sz w:val="22"/>
          <w:szCs w:val="22"/>
        </w:rPr>
        <w:t>W przypadku OOW będącego osobą fizyczną należy wpisać numer rachunku bankowego prywatnego. W przypadku OOW będącego JDG należy wpisać numer rachunku firmowego, lub jeżeli OOW nie posiada rachunku firmowego, numer rachunku prywatnego, wykorzystywanego również do celów prowadzenia działalności gospodarczej.</w:t>
      </w:r>
    </w:p>
    <w:p w14:paraId="7C126CFA" w14:textId="3BA464F1" w:rsidR="00DE2EAC" w:rsidRPr="00C41F09" w:rsidRDefault="001B5B51" w:rsidP="006C5F7A">
      <w:pPr>
        <w:spacing w:before="240" w:after="240" w:line="288" w:lineRule="auto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lastRenderedPageBreak/>
        <w:t>Dane do korespondencji (jeśli inne niż dane teleadresowe)</w:t>
      </w:r>
    </w:p>
    <w:p w14:paraId="70552FAA" w14:textId="5175D1E6" w:rsidR="00DA2170" w:rsidRDefault="00EE551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</w:t>
      </w:r>
      <w:r w:rsidR="00E5410C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gdy </w:t>
      </w:r>
      <w:r w:rsidR="00C00B25" w:rsidRPr="00C41F09">
        <w:rPr>
          <w:sz w:val="22"/>
          <w:szCs w:val="22"/>
        </w:rPr>
        <w:t>adres</w:t>
      </w:r>
      <w:r w:rsidR="0032437C" w:rsidRPr="00C41F09">
        <w:rPr>
          <w:sz w:val="22"/>
          <w:szCs w:val="22"/>
        </w:rPr>
        <w:t xml:space="preserve"> </w:t>
      </w:r>
      <w:r w:rsidR="00C00B25" w:rsidRPr="00C41F09">
        <w:rPr>
          <w:sz w:val="22"/>
          <w:szCs w:val="22"/>
        </w:rPr>
        <w:t xml:space="preserve">do korespondencji jest tożsamy z adresem zamieszkania lub adresem stałego wykonywania </w:t>
      </w:r>
      <w:r w:rsidR="00C30AD4" w:rsidRPr="00C41F09">
        <w:rPr>
          <w:sz w:val="22"/>
          <w:szCs w:val="22"/>
        </w:rPr>
        <w:t>działalności gospodarczej</w:t>
      </w:r>
      <w:r w:rsidR="00604648" w:rsidRPr="00C41F09">
        <w:rPr>
          <w:sz w:val="22"/>
          <w:szCs w:val="22"/>
        </w:rPr>
        <w:t xml:space="preserve"> (</w:t>
      </w:r>
      <w:r w:rsidR="00C30AD4" w:rsidRPr="00C41F09">
        <w:rPr>
          <w:sz w:val="22"/>
          <w:szCs w:val="22"/>
        </w:rPr>
        <w:t>w przypadku gdy OOW występuje jako osoba fizyczna prowadząca</w:t>
      </w:r>
      <w:r w:rsidR="00E5410C" w:rsidRPr="00C41F09">
        <w:rPr>
          <w:sz w:val="22"/>
          <w:szCs w:val="22"/>
        </w:rPr>
        <w:t xml:space="preserve"> jednoosobową</w:t>
      </w:r>
      <w:r w:rsidR="00C30AD4" w:rsidRPr="00C41F09">
        <w:rPr>
          <w:sz w:val="22"/>
          <w:szCs w:val="22"/>
        </w:rPr>
        <w:t xml:space="preserve"> działalność gospodarczą</w:t>
      </w:r>
      <w:r w:rsidR="00604648" w:rsidRPr="00C41F09">
        <w:rPr>
          <w:sz w:val="22"/>
          <w:szCs w:val="22"/>
        </w:rPr>
        <w:t>)</w:t>
      </w:r>
      <w:r w:rsidR="004D6388" w:rsidRPr="00C41F09">
        <w:rPr>
          <w:sz w:val="22"/>
          <w:szCs w:val="22"/>
        </w:rPr>
        <w:t xml:space="preserve"> należy zaznaczyć </w:t>
      </w:r>
      <w:r w:rsidR="00BD2FF9" w:rsidRPr="00C41F09">
        <w:rPr>
          <w:sz w:val="22"/>
          <w:szCs w:val="22"/>
        </w:rPr>
        <w:t>pole wyboru „Dane do korespondencji takie same jak dane teleadresowe”.</w:t>
      </w:r>
      <w:r w:rsidR="00DA2170" w:rsidRPr="00C41F09">
        <w:rPr>
          <w:sz w:val="22"/>
          <w:szCs w:val="22"/>
        </w:rPr>
        <w:t xml:space="preserve"> W przeciwnym razie należy wskazać </w:t>
      </w:r>
      <w:r w:rsidR="00E5410C" w:rsidRPr="00C41F09">
        <w:rPr>
          <w:sz w:val="22"/>
          <w:szCs w:val="22"/>
        </w:rPr>
        <w:t xml:space="preserve">aktualne </w:t>
      </w:r>
      <w:r w:rsidR="00395B8A" w:rsidRPr="00C41F09">
        <w:rPr>
          <w:sz w:val="22"/>
          <w:szCs w:val="22"/>
        </w:rPr>
        <w:t xml:space="preserve">dane do </w:t>
      </w:r>
      <w:r w:rsidR="007F0A2E" w:rsidRPr="00C41F09">
        <w:rPr>
          <w:sz w:val="22"/>
          <w:szCs w:val="22"/>
        </w:rPr>
        <w:t>korespondencji</w:t>
      </w:r>
      <w:r w:rsidR="00395B8A" w:rsidRPr="00C41F09">
        <w:rPr>
          <w:sz w:val="22"/>
          <w:szCs w:val="22"/>
        </w:rPr>
        <w:t>.</w:t>
      </w:r>
    </w:p>
    <w:p w14:paraId="27692EDD" w14:textId="7D1E31B9" w:rsidR="00A140B5" w:rsidRPr="00C41F09" w:rsidRDefault="00A140B5" w:rsidP="006C5F7A">
      <w:pPr>
        <w:spacing w:before="240" w:after="240" w:line="288" w:lineRule="auto"/>
        <w:rPr>
          <w:sz w:val="22"/>
          <w:szCs w:val="22"/>
        </w:rPr>
      </w:pPr>
      <w:r w:rsidRPr="00A140B5">
        <w:rPr>
          <w:sz w:val="22"/>
          <w:szCs w:val="22"/>
        </w:rPr>
        <w:t>W przypadku gdy wystawienia weksla i deklaracji wekslowej wymaga podpisu współmałżonka zaleca się wskazanie adresu zamieszkania jako adresu korespondencyjnego.</w:t>
      </w:r>
    </w:p>
    <w:p w14:paraId="08489C38" w14:textId="36CB23AD" w:rsidR="00200BE2" w:rsidRPr="00C41F09" w:rsidRDefault="00200BE2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uzupełnić dane adresowe. Z list rozwijanych należy wybrać odpowiednie województwo, powiat i gminę. Należy odpowiednio uzupełnić pola miejscowość, ulica, numer domu, numer lokalu, kod pocztowy oraz poczta. Należy podać aktualne miejsce zamieszkania lub w przypadku</w:t>
      </w:r>
      <w:r w:rsidR="0C082E2F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gdy OOW występuje jako osoba fizyczna prowadząca </w:t>
      </w:r>
      <w:r w:rsidR="00466B92" w:rsidRPr="00C41F09">
        <w:rPr>
          <w:sz w:val="22"/>
          <w:szCs w:val="22"/>
        </w:rPr>
        <w:t xml:space="preserve">jednoosobową </w:t>
      </w:r>
      <w:r w:rsidRPr="00C41F09">
        <w:rPr>
          <w:sz w:val="22"/>
          <w:szCs w:val="22"/>
        </w:rPr>
        <w:t>działalność gospodarczą stałe miejsce wykonywania działalności gospodarczej zgodne z danymi rejestrowymi (CEIDG).</w:t>
      </w:r>
    </w:p>
    <w:p w14:paraId="31E5A5C0" w14:textId="2CC1543C" w:rsidR="00B12318" w:rsidRPr="00C41F09" w:rsidRDefault="005D6F77" w:rsidP="006C5F7A">
      <w:pPr>
        <w:spacing w:before="240" w:after="240" w:line="288" w:lineRule="auto"/>
        <w:rPr>
          <w:b/>
          <w:sz w:val="22"/>
          <w:szCs w:val="22"/>
        </w:rPr>
      </w:pPr>
      <w:r w:rsidRPr="00C41F09">
        <w:rPr>
          <w:b/>
          <w:bCs/>
          <w:sz w:val="22"/>
          <w:szCs w:val="22"/>
        </w:rPr>
        <w:t>Karta Dużej Rodziny</w:t>
      </w:r>
    </w:p>
    <w:p w14:paraId="76164F67" w14:textId="40EB5049" w:rsidR="00B12318" w:rsidRPr="00C41F09" w:rsidRDefault="00B12318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</w:t>
      </w:r>
      <w:r w:rsidR="00466B92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</w:t>
      </w:r>
      <w:r w:rsidR="00570239" w:rsidRPr="00C41F09">
        <w:rPr>
          <w:sz w:val="22"/>
          <w:szCs w:val="22"/>
        </w:rPr>
        <w:t>gdy OOW występuje jako osoba fizyczna i jest posiadaczem</w:t>
      </w:r>
      <w:r w:rsidRPr="00C41F09">
        <w:rPr>
          <w:sz w:val="22"/>
          <w:szCs w:val="22"/>
        </w:rPr>
        <w:t xml:space="preserve"> Karty Dużej </w:t>
      </w:r>
      <w:r w:rsidR="00936D2C" w:rsidRPr="00C41F09">
        <w:rPr>
          <w:sz w:val="22"/>
          <w:szCs w:val="22"/>
        </w:rPr>
        <w:t>R</w:t>
      </w:r>
      <w:r w:rsidR="00570239" w:rsidRPr="00C41F09">
        <w:rPr>
          <w:sz w:val="22"/>
          <w:szCs w:val="22"/>
        </w:rPr>
        <w:t xml:space="preserve">odziny </w:t>
      </w:r>
      <w:r w:rsidRPr="00C41F09">
        <w:rPr>
          <w:sz w:val="22"/>
          <w:szCs w:val="22"/>
        </w:rPr>
        <w:t>należy podać jej numer oraz wpisać datę ważności dokumentu. Jeżeli KDR została wydana bezterminowo należy wpisać „Dokument wydany bezterminowo”.</w:t>
      </w:r>
    </w:p>
    <w:p w14:paraId="4D5CA5E1" w14:textId="35183FA1" w:rsidR="00570239" w:rsidRPr="00C41F09" w:rsidRDefault="00243920" w:rsidP="00C2255C">
      <w:pPr>
        <w:pStyle w:val="Akapitzlist"/>
        <w:numPr>
          <w:ilvl w:val="0"/>
          <w:numId w:val="21"/>
        </w:numPr>
        <w:spacing w:before="240" w:after="240" w:line="288" w:lineRule="auto"/>
        <w:ind w:left="284" w:hanging="284"/>
        <w:contextualSpacing w:val="0"/>
        <w:rPr>
          <w:b/>
          <w:sz w:val="22"/>
          <w:szCs w:val="22"/>
        </w:rPr>
      </w:pPr>
      <w:r w:rsidRPr="00C41F09">
        <w:rPr>
          <w:b/>
          <w:bCs/>
          <w:sz w:val="22"/>
          <w:szCs w:val="22"/>
        </w:rPr>
        <w:t>DANE WSPÓŁWŁAŚCICIELI POJAZDU:</w:t>
      </w:r>
    </w:p>
    <w:p w14:paraId="0F62BFD5" w14:textId="105BB9C4" w:rsidR="00DE2EAC" w:rsidRPr="00C41F09" w:rsidRDefault="00F94C5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</w:t>
      </w:r>
      <w:r w:rsidR="005854BD" w:rsidRPr="00C41F09">
        <w:rPr>
          <w:sz w:val="22"/>
          <w:szCs w:val="22"/>
        </w:rPr>
        <w:t>dku</w:t>
      </w:r>
      <w:r w:rsidR="0094536E" w:rsidRPr="00C41F09">
        <w:rPr>
          <w:sz w:val="22"/>
          <w:szCs w:val="22"/>
        </w:rPr>
        <w:t>,</w:t>
      </w:r>
      <w:r w:rsidR="005854BD" w:rsidRPr="00C41F09">
        <w:rPr>
          <w:sz w:val="22"/>
          <w:szCs w:val="22"/>
        </w:rPr>
        <w:t xml:space="preserve"> gdy </w:t>
      </w:r>
      <w:r w:rsidR="000F39C0" w:rsidRPr="00C41F09">
        <w:rPr>
          <w:sz w:val="22"/>
          <w:szCs w:val="22"/>
        </w:rPr>
        <w:t>do dowodu rejestracyjnego pojazdu został</w:t>
      </w:r>
      <w:r w:rsidR="002C1AEE" w:rsidRPr="00C41F09">
        <w:rPr>
          <w:sz w:val="22"/>
          <w:szCs w:val="22"/>
        </w:rPr>
        <w:t>a wpisana instytucja współfinansująca zakup pojazdu</w:t>
      </w:r>
      <w:r w:rsidR="00E7119E" w:rsidRPr="00C41F09">
        <w:rPr>
          <w:sz w:val="22"/>
          <w:szCs w:val="22"/>
        </w:rPr>
        <w:t xml:space="preserve"> np. </w:t>
      </w:r>
      <w:r w:rsidR="004D47B3" w:rsidRPr="00C41F09">
        <w:rPr>
          <w:sz w:val="22"/>
          <w:szCs w:val="22"/>
        </w:rPr>
        <w:t xml:space="preserve">w wyniku </w:t>
      </w:r>
      <w:r w:rsidR="00B13B4E" w:rsidRPr="00C41F09">
        <w:rPr>
          <w:sz w:val="22"/>
          <w:szCs w:val="22"/>
        </w:rPr>
        <w:t>zabezpieczenia spłaty kredytu w postaci przewłaszczenia</w:t>
      </w:r>
      <w:r w:rsidR="0086483E" w:rsidRPr="00C41F09">
        <w:rPr>
          <w:sz w:val="22"/>
          <w:szCs w:val="22"/>
        </w:rPr>
        <w:t>, należy zaznaczyć opcję TAK</w:t>
      </w:r>
      <w:r w:rsidR="00CF16B2" w:rsidRPr="00C41F09">
        <w:rPr>
          <w:sz w:val="22"/>
          <w:szCs w:val="22"/>
        </w:rPr>
        <w:t>. W przeciwny</w:t>
      </w:r>
      <w:r w:rsidR="00F82226" w:rsidRPr="00C41F09">
        <w:rPr>
          <w:sz w:val="22"/>
          <w:szCs w:val="22"/>
        </w:rPr>
        <w:t>m</w:t>
      </w:r>
      <w:r w:rsidR="00CF16B2" w:rsidRPr="00C41F09">
        <w:rPr>
          <w:sz w:val="22"/>
          <w:szCs w:val="22"/>
        </w:rPr>
        <w:t xml:space="preserve"> wypadku należy zaznaczyć opcję NIE.</w:t>
      </w:r>
      <w:r w:rsidR="2D706817" w:rsidRPr="00C41F09">
        <w:rPr>
          <w:sz w:val="22"/>
          <w:szCs w:val="22"/>
        </w:rPr>
        <w:t xml:space="preserve"> </w:t>
      </w:r>
      <w:r w:rsidR="00F13CD8" w:rsidRPr="00C41F09">
        <w:rPr>
          <w:sz w:val="22"/>
          <w:szCs w:val="22"/>
        </w:rPr>
        <w:t xml:space="preserve"> W </w:t>
      </w:r>
      <w:r w:rsidR="0094536E" w:rsidRPr="00C41F09">
        <w:rPr>
          <w:sz w:val="22"/>
          <w:szCs w:val="22"/>
        </w:rPr>
        <w:t>przypadku</w:t>
      </w:r>
      <w:r w:rsidR="2D706817" w:rsidRPr="00C41F09">
        <w:rPr>
          <w:sz w:val="22"/>
          <w:szCs w:val="22"/>
        </w:rPr>
        <w:t xml:space="preserve"> leasingu/wynajmu długoterminowego</w:t>
      </w:r>
      <w:r w:rsidR="0094536E" w:rsidRPr="00C41F09">
        <w:rPr>
          <w:sz w:val="22"/>
          <w:szCs w:val="22"/>
        </w:rPr>
        <w:t xml:space="preserve"> pojazdu należy zaznaczyć opcje NIE</w:t>
      </w:r>
      <w:r w:rsidR="2D706817" w:rsidRPr="00C41F09">
        <w:rPr>
          <w:sz w:val="22"/>
          <w:szCs w:val="22"/>
        </w:rPr>
        <w:t>.</w:t>
      </w:r>
    </w:p>
    <w:p w14:paraId="5E2AE6A4" w14:textId="7F179E4C" w:rsidR="00F56ADB" w:rsidRPr="00C41F09" w:rsidRDefault="00F56AD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Należy wskazać </w:t>
      </w:r>
      <w:r w:rsidR="00843156" w:rsidRPr="00C41F09">
        <w:rPr>
          <w:sz w:val="22"/>
          <w:szCs w:val="22"/>
        </w:rPr>
        <w:t xml:space="preserve">ilość współwłaścicieli pojazdu </w:t>
      </w:r>
      <w:r w:rsidR="003A4099" w:rsidRPr="00C41F09">
        <w:rPr>
          <w:sz w:val="22"/>
          <w:szCs w:val="22"/>
        </w:rPr>
        <w:t>innych niż OOW</w:t>
      </w:r>
      <w:r w:rsidR="00563BB2" w:rsidRPr="00C41F09">
        <w:rPr>
          <w:sz w:val="22"/>
          <w:szCs w:val="22"/>
        </w:rPr>
        <w:t xml:space="preserve"> </w:t>
      </w:r>
      <w:r w:rsidR="4AC98FE2" w:rsidRPr="00C41F09">
        <w:rPr>
          <w:sz w:val="22"/>
          <w:szCs w:val="22"/>
        </w:rPr>
        <w:t>wskazany</w:t>
      </w:r>
      <w:r w:rsidR="00AD0490" w:rsidRPr="00C41F09">
        <w:rPr>
          <w:sz w:val="22"/>
          <w:szCs w:val="22"/>
        </w:rPr>
        <w:t>ch</w:t>
      </w:r>
      <w:r w:rsidR="4AC98FE2" w:rsidRPr="00C41F09">
        <w:rPr>
          <w:sz w:val="22"/>
          <w:szCs w:val="22"/>
        </w:rPr>
        <w:t xml:space="preserve"> w części III ust. 2 niniejszego wniosku</w:t>
      </w:r>
      <w:r w:rsidR="6485DBA4" w:rsidRPr="00C41F09">
        <w:rPr>
          <w:sz w:val="22"/>
          <w:szCs w:val="22"/>
        </w:rPr>
        <w:t xml:space="preserve"> </w:t>
      </w:r>
      <w:r w:rsidR="00AD0490" w:rsidRPr="00C41F09">
        <w:rPr>
          <w:sz w:val="22"/>
          <w:szCs w:val="22"/>
        </w:rPr>
        <w:t>oraz instytucji współfinansującej</w:t>
      </w:r>
      <w:r w:rsidR="00110E5E" w:rsidRPr="00C41F09">
        <w:rPr>
          <w:sz w:val="22"/>
          <w:szCs w:val="22"/>
        </w:rPr>
        <w:t>.</w:t>
      </w:r>
    </w:p>
    <w:p w14:paraId="74803598" w14:textId="60E8B8CD" w:rsidR="005E7469" w:rsidRPr="00C41F09" w:rsidRDefault="005E7469" w:rsidP="006C5F7A">
      <w:pPr>
        <w:spacing w:before="240" w:after="240" w:line="288" w:lineRule="auto"/>
        <w:rPr>
          <w:i/>
          <w:sz w:val="22"/>
          <w:szCs w:val="22"/>
        </w:rPr>
      </w:pPr>
      <w:r w:rsidRPr="00C41F09">
        <w:rPr>
          <w:i/>
          <w:iCs/>
          <w:sz w:val="22"/>
          <w:szCs w:val="22"/>
        </w:rPr>
        <w:t>Przykład</w:t>
      </w:r>
      <w:r w:rsidR="009A609F" w:rsidRPr="00C41F09">
        <w:rPr>
          <w:i/>
          <w:iCs/>
          <w:sz w:val="22"/>
          <w:szCs w:val="22"/>
        </w:rPr>
        <w:t xml:space="preserve"> </w:t>
      </w:r>
      <w:r w:rsidR="00E457D2" w:rsidRPr="00C41F09">
        <w:rPr>
          <w:i/>
          <w:iCs/>
          <w:sz w:val="22"/>
          <w:szCs w:val="22"/>
        </w:rPr>
        <w:t>1</w:t>
      </w:r>
      <w:r w:rsidRPr="00C41F09">
        <w:rPr>
          <w:i/>
          <w:sz w:val="22"/>
          <w:szCs w:val="22"/>
        </w:rPr>
        <w:t xml:space="preserve">: Właścicielem pojazdu jest Jan Kowalski </w:t>
      </w:r>
      <w:r w:rsidR="002917A7" w:rsidRPr="00C41F09">
        <w:rPr>
          <w:i/>
          <w:sz w:val="22"/>
          <w:szCs w:val="22"/>
        </w:rPr>
        <w:t xml:space="preserve">oraz </w:t>
      </w:r>
      <w:r w:rsidR="008757F9" w:rsidRPr="00C41F09">
        <w:rPr>
          <w:i/>
          <w:sz w:val="22"/>
          <w:szCs w:val="22"/>
        </w:rPr>
        <w:t>współmał</w:t>
      </w:r>
      <w:r w:rsidR="00B802CD" w:rsidRPr="00C41F09">
        <w:rPr>
          <w:i/>
          <w:sz w:val="22"/>
          <w:szCs w:val="22"/>
        </w:rPr>
        <w:t>żon</w:t>
      </w:r>
      <w:r w:rsidR="008757F9" w:rsidRPr="00C41F09">
        <w:rPr>
          <w:i/>
          <w:sz w:val="22"/>
          <w:szCs w:val="22"/>
        </w:rPr>
        <w:t>k</w:t>
      </w:r>
      <w:r w:rsidR="00B802CD" w:rsidRPr="00C41F09">
        <w:rPr>
          <w:i/>
          <w:sz w:val="22"/>
          <w:szCs w:val="22"/>
        </w:rPr>
        <w:t xml:space="preserve">a Janina Kowalska. Samochód został zakupiony </w:t>
      </w:r>
      <w:r w:rsidR="009A0CAF" w:rsidRPr="00C41F09">
        <w:rPr>
          <w:i/>
          <w:sz w:val="22"/>
          <w:szCs w:val="22"/>
        </w:rPr>
        <w:t xml:space="preserve">przy </w:t>
      </w:r>
      <w:r w:rsidR="00681BFE" w:rsidRPr="00C41F09">
        <w:rPr>
          <w:i/>
          <w:sz w:val="22"/>
          <w:szCs w:val="22"/>
        </w:rPr>
        <w:t>udziale kredytu bankowego</w:t>
      </w:r>
      <w:r w:rsidR="00393A26" w:rsidRPr="00C41F09">
        <w:rPr>
          <w:i/>
          <w:sz w:val="22"/>
          <w:szCs w:val="22"/>
        </w:rPr>
        <w:t>. Jako zabezpieczenie</w:t>
      </w:r>
      <w:r w:rsidR="006B02ED" w:rsidRPr="00C41F09">
        <w:rPr>
          <w:i/>
          <w:sz w:val="22"/>
          <w:szCs w:val="22"/>
        </w:rPr>
        <w:t>m</w:t>
      </w:r>
      <w:r w:rsidR="00393A26" w:rsidRPr="00C41F09">
        <w:rPr>
          <w:i/>
          <w:sz w:val="22"/>
          <w:szCs w:val="22"/>
        </w:rPr>
        <w:t xml:space="preserve"> spłaty kredytu </w:t>
      </w:r>
      <w:r w:rsidR="000C5CA2" w:rsidRPr="00C41F09">
        <w:rPr>
          <w:i/>
          <w:sz w:val="22"/>
          <w:szCs w:val="22"/>
        </w:rPr>
        <w:t xml:space="preserve">dokonano przewłaszczenia </w:t>
      </w:r>
      <w:r w:rsidR="00523526" w:rsidRPr="00C41F09">
        <w:rPr>
          <w:i/>
          <w:sz w:val="22"/>
          <w:szCs w:val="22"/>
        </w:rPr>
        <w:t>pojazdu z wpis</w:t>
      </w:r>
      <w:r w:rsidR="003C39C2" w:rsidRPr="00C41F09">
        <w:rPr>
          <w:i/>
          <w:sz w:val="22"/>
          <w:szCs w:val="22"/>
        </w:rPr>
        <w:t>aniem</w:t>
      </w:r>
      <w:r w:rsidR="00523526" w:rsidRPr="00C41F09">
        <w:rPr>
          <w:i/>
          <w:sz w:val="22"/>
          <w:szCs w:val="22"/>
        </w:rPr>
        <w:t xml:space="preserve"> do dowodu rejestracyjnego banku udzielającego kredytu jako współwłaściciela.</w:t>
      </w:r>
    </w:p>
    <w:p w14:paraId="6E60671E" w14:textId="23ED3C34" w:rsidR="00AD594E" w:rsidRPr="00C41F09" w:rsidRDefault="00C30323" w:rsidP="006C5F7A">
      <w:pPr>
        <w:spacing w:before="240" w:after="240" w:line="288" w:lineRule="auto"/>
        <w:rPr>
          <w:i/>
          <w:sz w:val="22"/>
          <w:szCs w:val="22"/>
        </w:rPr>
      </w:pPr>
      <w:r w:rsidRPr="00C41F09">
        <w:rPr>
          <w:i/>
          <w:sz w:val="22"/>
          <w:szCs w:val="22"/>
        </w:rPr>
        <w:t xml:space="preserve">Na pytanie czy współwłaścicielem pojazdu jest instytucja współfinansująca </w:t>
      </w:r>
      <w:r w:rsidR="000A6606" w:rsidRPr="00C41F09">
        <w:rPr>
          <w:i/>
          <w:sz w:val="22"/>
          <w:szCs w:val="22"/>
        </w:rPr>
        <w:t xml:space="preserve">pojazd </w:t>
      </w:r>
      <w:r w:rsidR="000A6606" w:rsidRPr="00C41F09">
        <w:rPr>
          <w:i/>
          <w:iCs/>
          <w:sz w:val="22"/>
          <w:szCs w:val="22"/>
        </w:rPr>
        <w:t>należy</w:t>
      </w:r>
      <w:r w:rsidR="00277C81" w:rsidRPr="00C41F09">
        <w:rPr>
          <w:i/>
          <w:sz w:val="22"/>
          <w:szCs w:val="22"/>
        </w:rPr>
        <w:t xml:space="preserve"> odpowiedzieć TAK.</w:t>
      </w:r>
    </w:p>
    <w:p w14:paraId="0C82BC6A" w14:textId="7ECAF992" w:rsidR="00046C6E" w:rsidRPr="00C41F09" w:rsidRDefault="00046C6E" w:rsidP="006C5F7A">
      <w:pPr>
        <w:spacing w:before="240" w:after="240" w:line="288" w:lineRule="auto"/>
        <w:rPr>
          <w:i/>
          <w:iCs/>
          <w:sz w:val="22"/>
          <w:szCs w:val="22"/>
        </w:rPr>
      </w:pPr>
      <w:r w:rsidRPr="00C41F09">
        <w:rPr>
          <w:i/>
          <w:sz w:val="22"/>
          <w:szCs w:val="22"/>
        </w:rPr>
        <w:t>Jako liczbę współwłaścicieli poj</w:t>
      </w:r>
      <w:r w:rsidR="008A7EB7" w:rsidRPr="00C41F09">
        <w:rPr>
          <w:i/>
          <w:sz w:val="22"/>
          <w:szCs w:val="22"/>
        </w:rPr>
        <w:t xml:space="preserve">azdu </w:t>
      </w:r>
      <w:r w:rsidR="00917511" w:rsidRPr="00C41F09">
        <w:rPr>
          <w:i/>
          <w:iCs/>
          <w:sz w:val="22"/>
          <w:szCs w:val="22"/>
        </w:rPr>
        <w:t>z wyłączeniem OOW</w:t>
      </w:r>
      <w:r w:rsidR="008A7EB7" w:rsidRPr="00C41F09">
        <w:rPr>
          <w:i/>
          <w:iCs/>
          <w:sz w:val="22"/>
          <w:szCs w:val="22"/>
        </w:rPr>
        <w:t xml:space="preserve"> </w:t>
      </w:r>
      <w:r w:rsidR="008A7EB7" w:rsidRPr="00C41F09">
        <w:rPr>
          <w:i/>
          <w:sz w:val="22"/>
          <w:szCs w:val="22"/>
        </w:rPr>
        <w:t>należy</w:t>
      </w:r>
      <w:r w:rsidRPr="00C41F09">
        <w:rPr>
          <w:i/>
          <w:sz w:val="22"/>
          <w:szCs w:val="22"/>
        </w:rPr>
        <w:t xml:space="preserve"> </w:t>
      </w:r>
      <w:r w:rsidR="00FD0CC8" w:rsidRPr="00C41F09">
        <w:rPr>
          <w:i/>
          <w:sz w:val="22"/>
          <w:szCs w:val="22"/>
        </w:rPr>
        <w:t>podać: 1.</w:t>
      </w:r>
    </w:p>
    <w:p w14:paraId="49986DFA" w14:textId="3E3AD719" w:rsidR="00E457D2" w:rsidRPr="00C41F09" w:rsidRDefault="00E457D2" w:rsidP="006C5F7A">
      <w:pPr>
        <w:spacing w:before="240" w:after="240" w:line="288" w:lineRule="auto"/>
        <w:rPr>
          <w:i/>
          <w:iCs/>
          <w:sz w:val="22"/>
          <w:szCs w:val="22"/>
        </w:rPr>
      </w:pPr>
      <w:r w:rsidRPr="00C41F09">
        <w:rPr>
          <w:i/>
          <w:iCs/>
          <w:sz w:val="22"/>
          <w:szCs w:val="22"/>
        </w:rPr>
        <w:t>Przykład</w:t>
      </w:r>
      <w:r w:rsidR="009A609F" w:rsidRPr="00C41F09">
        <w:rPr>
          <w:i/>
          <w:iCs/>
          <w:sz w:val="22"/>
          <w:szCs w:val="22"/>
        </w:rPr>
        <w:t xml:space="preserve"> </w:t>
      </w:r>
      <w:r w:rsidRPr="00C41F09">
        <w:rPr>
          <w:i/>
          <w:iCs/>
          <w:sz w:val="22"/>
          <w:szCs w:val="22"/>
        </w:rPr>
        <w:t xml:space="preserve">2: Właścicielem pojazdu jest </w:t>
      </w:r>
      <w:r w:rsidR="004C0E19" w:rsidRPr="00C41F09">
        <w:rPr>
          <w:i/>
          <w:iCs/>
          <w:sz w:val="22"/>
          <w:szCs w:val="22"/>
        </w:rPr>
        <w:t>firma udzielająca leasingu</w:t>
      </w:r>
      <w:r w:rsidR="00176EFB" w:rsidRPr="00C41F09">
        <w:rPr>
          <w:i/>
          <w:iCs/>
          <w:sz w:val="22"/>
          <w:szCs w:val="22"/>
        </w:rPr>
        <w:t>. Użytkownikiem pojazdu jest</w:t>
      </w:r>
      <w:r w:rsidR="004C0E19" w:rsidRPr="00C41F09">
        <w:rPr>
          <w:i/>
          <w:iCs/>
          <w:sz w:val="22"/>
          <w:szCs w:val="22"/>
        </w:rPr>
        <w:t xml:space="preserve"> </w:t>
      </w:r>
      <w:r w:rsidRPr="00C41F09">
        <w:rPr>
          <w:i/>
          <w:iCs/>
          <w:sz w:val="22"/>
          <w:szCs w:val="22"/>
        </w:rPr>
        <w:t>Jan Kowalski</w:t>
      </w:r>
      <w:r w:rsidR="00E717E7" w:rsidRPr="00C41F09">
        <w:rPr>
          <w:i/>
          <w:iCs/>
          <w:sz w:val="22"/>
          <w:szCs w:val="22"/>
        </w:rPr>
        <w:t>,</w:t>
      </w:r>
      <w:r w:rsidRPr="00C41F09">
        <w:rPr>
          <w:i/>
          <w:iCs/>
          <w:sz w:val="22"/>
          <w:szCs w:val="22"/>
        </w:rPr>
        <w:t xml:space="preserve"> współmałżonka Janina Kowalska</w:t>
      </w:r>
      <w:r w:rsidR="00176EFB" w:rsidRPr="00C41F09">
        <w:rPr>
          <w:i/>
          <w:iCs/>
          <w:sz w:val="22"/>
          <w:szCs w:val="22"/>
        </w:rPr>
        <w:t xml:space="preserve">, a także </w:t>
      </w:r>
      <w:r w:rsidR="006F5DAB" w:rsidRPr="00C41F09">
        <w:rPr>
          <w:i/>
          <w:iCs/>
          <w:sz w:val="22"/>
          <w:szCs w:val="22"/>
        </w:rPr>
        <w:t xml:space="preserve">dziecko </w:t>
      </w:r>
      <w:r w:rsidR="009F15A4" w:rsidRPr="00C41F09">
        <w:rPr>
          <w:i/>
          <w:iCs/>
          <w:sz w:val="22"/>
          <w:szCs w:val="22"/>
        </w:rPr>
        <w:t>January Kowalski</w:t>
      </w:r>
      <w:r w:rsidRPr="00C41F09">
        <w:rPr>
          <w:i/>
          <w:iCs/>
          <w:sz w:val="22"/>
          <w:szCs w:val="22"/>
        </w:rPr>
        <w:t>.</w:t>
      </w:r>
    </w:p>
    <w:p w14:paraId="77BFDD25" w14:textId="34ED0724" w:rsidR="00E457D2" w:rsidRPr="00C41F09" w:rsidRDefault="00E457D2" w:rsidP="006C5F7A">
      <w:pPr>
        <w:spacing w:before="240" w:after="240" w:line="288" w:lineRule="auto"/>
        <w:rPr>
          <w:i/>
          <w:iCs/>
          <w:sz w:val="22"/>
          <w:szCs w:val="22"/>
        </w:rPr>
      </w:pPr>
      <w:r w:rsidRPr="00C41F09">
        <w:rPr>
          <w:i/>
          <w:iCs/>
          <w:sz w:val="22"/>
          <w:szCs w:val="22"/>
        </w:rPr>
        <w:lastRenderedPageBreak/>
        <w:t xml:space="preserve">Na pytanie czy współwłaścicielem pojazdu jest instytucja współfinansująca </w:t>
      </w:r>
      <w:r w:rsidR="000A6606" w:rsidRPr="00C41F09">
        <w:rPr>
          <w:i/>
          <w:iCs/>
          <w:sz w:val="22"/>
          <w:szCs w:val="22"/>
        </w:rPr>
        <w:t>pojazd należy</w:t>
      </w:r>
      <w:r w:rsidRPr="00C41F09">
        <w:rPr>
          <w:i/>
          <w:iCs/>
          <w:sz w:val="22"/>
          <w:szCs w:val="22"/>
        </w:rPr>
        <w:t xml:space="preserve"> odpowiedzieć </w:t>
      </w:r>
      <w:r w:rsidR="00227A9A" w:rsidRPr="00C41F09">
        <w:rPr>
          <w:i/>
          <w:iCs/>
          <w:sz w:val="22"/>
          <w:szCs w:val="22"/>
        </w:rPr>
        <w:t>NIE</w:t>
      </w:r>
      <w:r w:rsidRPr="00C41F09">
        <w:rPr>
          <w:i/>
          <w:iCs/>
          <w:sz w:val="22"/>
          <w:szCs w:val="22"/>
        </w:rPr>
        <w:t>.</w:t>
      </w:r>
    </w:p>
    <w:p w14:paraId="1693BFAB" w14:textId="2D403720" w:rsidR="00E457D2" w:rsidRPr="00C41F09" w:rsidRDefault="00E457D2" w:rsidP="006C5F7A">
      <w:pPr>
        <w:spacing w:before="240" w:after="240" w:line="288" w:lineRule="auto"/>
        <w:rPr>
          <w:i/>
          <w:iCs/>
          <w:sz w:val="22"/>
          <w:szCs w:val="22"/>
        </w:rPr>
      </w:pPr>
      <w:r w:rsidRPr="00C41F09">
        <w:rPr>
          <w:i/>
          <w:iCs/>
          <w:sz w:val="22"/>
          <w:szCs w:val="22"/>
        </w:rPr>
        <w:t xml:space="preserve">Jako liczbę współwłaścicieli pojazdu </w:t>
      </w:r>
      <w:r w:rsidR="00917511" w:rsidRPr="00C41F09">
        <w:rPr>
          <w:i/>
          <w:iCs/>
          <w:sz w:val="22"/>
          <w:szCs w:val="22"/>
        </w:rPr>
        <w:t>z wyłączeniem OOW</w:t>
      </w:r>
      <w:r w:rsidRPr="00C41F09">
        <w:rPr>
          <w:i/>
          <w:iCs/>
          <w:sz w:val="22"/>
          <w:szCs w:val="22"/>
        </w:rPr>
        <w:t xml:space="preserve"> należy podać: </w:t>
      </w:r>
      <w:r w:rsidR="00223A06" w:rsidRPr="00C41F09">
        <w:rPr>
          <w:i/>
          <w:iCs/>
          <w:sz w:val="22"/>
          <w:szCs w:val="22"/>
        </w:rPr>
        <w:t>2</w:t>
      </w:r>
      <w:r w:rsidRPr="00C41F09">
        <w:rPr>
          <w:i/>
          <w:iCs/>
          <w:sz w:val="22"/>
          <w:szCs w:val="22"/>
        </w:rPr>
        <w:t>.</w:t>
      </w:r>
    </w:p>
    <w:p w14:paraId="3566DF51" w14:textId="0FC93DBE" w:rsidR="006B098F" w:rsidRPr="00C41F09" w:rsidRDefault="008026FD" w:rsidP="006C5F7A">
      <w:pPr>
        <w:spacing w:before="240" w:after="240" w:line="288" w:lineRule="auto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t>Dane współwłaściciela pojazdu</w:t>
      </w:r>
    </w:p>
    <w:p w14:paraId="206C62C5" w14:textId="5952632E" w:rsidR="009D024F" w:rsidRPr="00C41F09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Należy wprowadzić imię i nazwisko </w:t>
      </w:r>
      <w:r w:rsidR="004E606C" w:rsidRPr="00C41F09">
        <w:rPr>
          <w:sz w:val="22"/>
          <w:szCs w:val="22"/>
        </w:rPr>
        <w:t>współwłaściciela</w:t>
      </w:r>
      <w:r w:rsidRPr="00C41F09">
        <w:rPr>
          <w:sz w:val="22"/>
          <w:szCs w:val="22"/>
        </w:rPr>
        <w:t>/współwłaścicieli pojazdu</w:t>
      </w:r>
      <w:r w:rsidR="005F6669" w:rsidRPr="00C41F09">
        <w:rPr>
          <w:sz w:val="22"/>
          <w:szCs w:val="22"/>
        </w:rPr>
        <w:t xml:space="preserve"> wskazanego/wskazanych w dowodzie rejestracyjnym pojazdu</w:t>
      </w:r>
      <w:r w:rsidRPr="00C41F09">
        <w:rPr>
          <w:sz w:val="22"/>
          <w:szCs w:val="22"/>
        </w:rPr>
        <w:t>. W przypadku</w:t>
      </w:r>
      <w:r w:rsidR="006F691E" w:rsidRPr="00C41F09">
        <w:rPr>
          <w:sz w:val="22"/>
          <w:szCs w:val="22"/>
        </w:rPr>
        <w:t xml:space="preserve"> posiadania</w:t>
      </w:r>
      <w:r w:rsidRPr="00C41F09">
        <w:rPr>
          <w:sz w:val="22"/>
          <w:szCs w:val="22"/>
        </w:rPr>
        <w:t xml:space="preserve"> więcej niż jedn</w:t>
      </w:r>
      <w:r w:rsidR="006F691E" w:rsidRPr="00C41F09">
        <w:rPr>
          <w:sz w:val="22"/>
          <w:szCs w:val="22"/>
        </w:rPr>
        <w:t>ego</w:t>
      </w:r>
      <w:r w:rsidRPr="00C41F09">
        <w:rPr>
          <w:sz w:val="22"/>
          <w:szCs w:val="22"/>
        </w:rPr>
        <w:t xml:space="preserve"> imi</w:t>
      </w:r>
      <w:r w:rsidR="006F691E" w:rsidRPr="00C41F09">
        <w:rPr>
          <w:sz w:val="22"/>
          <w:szCs w:val="22"/>
        </w:rPr>
        <w:t>enia</w:t>
      </w:r>
      <w:r w:rsidRPr="00C41F09">
        <w:rPr>
          <w:sz w:val="22"/>
          <w:szCs w:val="22"/>
        </w:rPr>
        <w:t>, należy wskazać wyłącznie pierwsze imię oraz nazwisko.</w:t>
      </w:r>
      <w:r w:rsidR="6B2FF489" w:rsidRPr="00C41F09">
        <w:rPr>
          <w:sz w:val="22"/>
          <w:szCs w:val="22"/>
        </w:rPr>
        <w:t xml:space="preserve"> Nie należy wpisywać danych współwłaściciela</w:t>
      </w:r>
      <w:r w:rsidR="4A7E2A2E" w:rsidRPr="00C41F09">
        <w:rPr>
          <w:sz w:val="22"/>
          <w:szCs w:val="22"/>
        </w:rPr>
        <w:t xml:space="preserve"> </w:t>
      </w:r>
      <w:r w:rsidR="6B2FF489" w:rsidRPr="00C41F09">
        <w:rPr>
          <w:sz w:val="22"/>
          <w:szCs w:val="22"/>
        </w:rPr>
        <w:t>pojazdu</w:t>
      </w:r>
      <w:r w:rsidR="412A9814" w:rsidRPr="00C41F09">
        <w:rPr>
          <w:sz w:val="22"/>
          <w:szCs w:val="22"/>
        </w:rPr>
        <w:t>,</w:t>
      </w:r>
      <w:r w:rsidR="6B2FF489" w:rsidRPr="00C41F09">
        <w:rPr>
          <w:sz w:val="22"/>
          <w:szCs w:val="22"/>
        </w:rPr>
        <w:t xml:space="preserve"> jeśli jest nim instytucja </w:t>
      </w:r>
      <w:r w:rsidR="61002740" w:rsidRPr="00C41F09">
        <w:rPr>
          <w:sz w:val="22"/>
          <w:szCs w:val="22"/>
        </w:rPr>
        <w:t>współfinansująca</w:t>
      </w:r>
      <w:r w:rsidR="6B2FF489" w:rsidRPr="00C41F09">
        <w:rPr>
          <w:sz w:val="22"/>
          <w:szCs w:val="22"/>
        </w:rPr>
        <w:t xml:space="preserve"> zakup pojazdu.</w:t>
      </w:r>
    </w:p>
    <w:p w14:paraId="7915EA91" w14:textId="77777777" w:rsidR="009D024F" w:rsidRPr="00C41F09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zaznaczyć odpowiednią opcję w przypadku numeru PESEL. W przypadku opcji TAK należy podać numer PESEL.</w:t>
      </w:r>
    </w:p>
    <w:p w14:paraId="58D4B60F" w14:textId="77777777" w:rsidR="009D024F" w:rsidRPr="00C41F09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 opcji NIE należy wypełnić odpowiednie dane dokumentu tożsamości.</w:t>
      </w:r>
    </w:p>
    <w:p w14:paraId="7359412D" w14:textId="77777777" w:rsidR="009D024F" w:rsidRPr="00C41F09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DOKUMENT TOŻSAMOŚCI – dane wymagane tylko w przypadku braku numeru PESEL. Z listy rozwijanej należy wybrać odpowiedni dokument. W przypadku wyboru INNY należy w rubryce NAZWA DOKUMENTU TOŻSAMOŚCI podać rodzaj dokumentu.</w:t>
      </w:r>
    </w:p>
    <w:p w14:paraId="4226527C" w14:textId="77777777" w:rsidR="009D024F" w:rsidRPr="00C41F09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SERIA I NUMER DOKUMENTU TOŻSAMOSCI - Należy podać serię i numer dokumentu tożsamości.</w:t>
      </w:r>
    </w:p>
    <w:p w14:paraId="533731B1" w14:textId="77777777" w:rsidR="009D024F" w:rsidRDefault="009D024F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DATA WAŻNOŚCI DOKUMENTU TOŻSAMOŚCI – należy wskazać datę ważności dokumentu tożsamości lub zaznaczyć, że został wydany bezterminowo.</w:t>
      </w:r>
    </w:p>
    <w:p w14:paraId="7CF45BC8" w14:textId="1A5EE914" w:rsidR="00A8190E" w:rsidRDefault="00E17523" w:rsidP="00C2255C">
      <w:pPr>
        <w:pStyle w:val="Akapitzlist"/>
        <w:numPr>
          <w:ilvl w:val="0"/>
          <w:numId w:val="21"/>
        </w:numPr>
        <w:spacing w:before="240" w:after="240" w:line="288" w:lineRule="auto"/>
        <w:ind w:left="284" w:hanging="284"/>
        <w:contextualSpacing w:val="0"/>
        <w:rPr>
          <w:b/>
          <w:bCs/>
          <w:sz w:val="22"/>
          <w:szCs w:val="22"/>
        </w:rPr>
      </w:pPr>
      <w:r w:rsidRPr="00BD75EF">
        <w:rPr>
          <w:b/>
          <w:bCs/>
          <w:sz w:val="22"/>
          <w:szCs w:val="22"/>
        </w:rPr>
        <w:t>DANE WSPÓŁMAŁŻONKA</w:t>
      </w:r>
    </w:p>
    <w:p w14:paraId="03ED413A" w14:textId="3436C00F" w:rsidR="00E17523" w:rsidRDefault="000E48A4" w:rsidP="006C5F7A">
      <w:pPr>
        <w:spacing w:before="240" w:after="24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W przypadku zaznaczenia w </w:t>
      </w:r>
      <w:r w:rsidR="00072A10" w:rsidRPr="00072A10">
        <w:rPr>
          <w:sz w:val="22"/>
          <w:szCs w:val="22"/>
        </w:rPr>
        <w:t xml:space="preserve">§ </w:t>
      </w:r>
      <w:r w:rsidR="00072A10">
        <w:rPr>
          <w:sz w:val="22"/>
          <w:szCs w:val="22"/>
        </w:rPr>
        <w:t xml:space="preserve">4 </w:t>
      </w:r>
      <w:r w:rsidR="009464ED">
        <w:rPr>
          <w:sz w:val="22"/>
          <w:szCs w:val="22"/>
        </w:rPr>
        <w:t xml:space="preserve">ust. 1 </w:t>
      </w:r>
      <w:r w:rsidR="00072A10">
        <w:rPr>
          <w:sz w:val="22"/>
          <w:szCs w:val="22"/>
        </w:rPr>
        <w:t>warunków umowy formy zabezpieczenia w postaci weksla in blanco wraz z deklaracją wekslową wystawcy weksla n</w:t>
      </w:r>
      <w:r w:rsidR="00FE1222" w:rsidRPr="00BD75EF">
        <w:rPr>
          <w:sz w:val="22"/>
          <w:szCs w:val="22"/>
        </w:rPr>
        <w:t xml:space="preserve">ależy </w:t>
      </w:r>
      <w:r w:rsidR="00072A10">
        <w:rPr>
          <w:sz w:val="22"/>
          <w:szCs w:val="22"/>
        </w:rPr>
        <w:t xml:space="preserve">zaznaczyć czy </w:t>
      </w:r>
      <w:r w:rsidR="00CA0BA9">
        <w:rPr>
          <w:sz w:val="22"/>
          <w:szCs w:val="22"/>
        </w:rPr>
        <w:t xml:space="preserve">OOW </w:t>
      </w:r>
      <w:r w:rsidR="00F20686">
        <w:rPr>
          <w:sz w:val="22"/>
          <w:szCs w:val="22"/>
        </w:rPr>
        <w:t xml:space="preserve">pozostaje w związku z małżeńskim </w:t>
      </w:r>
      <w:r w:rsidR="008B46B0">
        <w:rPr>
          <w:sz w:val="22"/>
          <w:szCs w:val="22"/>
        </w:rPr>
        <w:t xml:space="preserve">przy obowiązującej wspólnocie majątkowej. Po </w:t>
      </w:r>
      <w:r w:rsidR="002F70AD">
        <w:rPr>
          <w:sz w:val="22"/>
          <w:szCs w:val="22"/>
        </w:rPr>
        <w:t>zaznaczeniu</w:t>
      </w:r>
      <w:r w:rsidR="008B46B0">
        <w:rPr>
          <w:sz w:val="22"/>
          <w:szCs w:val="22"/>
        </w:rPr>
        <w:t xml:space="preserve"> odp. TAK </w:t>
      </w:r>
      <w:r w:rsidR="002F70AD">
        <w:rPr>
          <w:sz w:val="22"/>
          <w:szCs w:val="22"/>
        </w:rPr>
        <w:t>należy</w:t>
      </w:r>
      <w:r w:rsidR="008B46B0">
        <w:rPr>
          <w:sz w:val="22"/>
          <w:szCs w:val="22"/>
        </w:rPr>
        <w:t xml:space="preserve"> wypełnić dane współmałżonka. Należy pamiętać</w:t>
      </w:r>
      <w:r w:rsidR="002F70AD">
        <w:rPr>
          <w:sz w:val="22"/>
          <w:szCs w:val="22"/>
        </w:rPr>
        <w:t>,</w:t>
      </w:r>
      <w:r w:rsidR="008B46B0">
        <w:rPr>
          <w:sz w:val="22"/>
          <w:szCs w:val="22"/>
        </w:rPr>
        <w:t xml:space="preserve"> aby dane </w:t>
      </w:r>
      <w:r w:rsidR="002F70AD">
        <w:rPr>
          <w:sz w:val="22"/>
          <w:szCs w:val="22"/>
        </w:rPr>
        <w:t xml:space="preserve">wskazane w pkt. 5 oraz dane współmałżonka odpowiadały danym wskazanym w oświadczeniu </w:t>
      </w:r>
      <w:r w:rsidR="0044150D">
        <w:rPr>
          <w:sz w:val="22"/>
          <w:szCs w:val="22"/>
        </w:rPr>
        <w:t>współmałżonka na przyjęcie Wsparcia (wzór dokumentu znajduje się w sekcji Materiału na stronie</w:t>
      </w:r>
      <w:r w:rsidR="00FC15D6">
        <w:rPr>
          <w:sz w:val="22"/>
          <w:szCs w:val="22"/>
        </w:rPr>
        <w:t xml:space="preserve"> dedykowanej programowi </w:t>
      </w:r>
      <w:hyperlink r:id="rId9" w:history="1">
        <w:r w:rsidR="00FC15D6" w:rsidRPr="00FC15D6">
          <w:rPr>
            <w:rStyle w:val="Hipercze"/>
            <w:sz w:val="22"/>
            <w:szCs w:val="22"/>
          </w:rPr>
          <w:t>NaszEauto</w:t>
        </w:r>
      </w:hyperlink>
      <w:r w:rsidR="00FC15D6">
        <w:rPr>
          <w:sz w:val="22"/>
          <w:szCs w:val="22"/>
        </w:rPr>
        <w:t>)</w:t>
      </w:r>
    </w:p>
    <w:p w14:paraId="5D1CB2A6" w14:textId="08B1D6CA" w:rsidR="00F41F20" w:rsidRPr="00FE1222" w:rsidRDefault="00DE687C" w:rsidP="006C5F7A">
      <w:pPr>
        <w:spacing w:before="240" w:after="240" w:line="288" w:lineRule="auto"/>
        <w:rPr>
          <w:sz w:val="22"/>
          <w:szCs w:val="22"/>
        </w:rPr>
      </w:pPr>
      <w:r>
        <w:rPr>
          <w:sz w:val="22"/>
          <w:szCs w:val="22"/>
        </w:rPr>
        <w:t>W pkt. 5.B należy wskazać a</w:t>
      </w:r>
      <w:r w:rsidR="00F41F20">
        <w:rPr>
          <w:sz w:val="22"/>
          <w:szCs w:val="22"/>
        </w:rPr>
        <w:t xml:space="preserve">dres </w:t>
      </w:r>
      <w:r>
        <w:rPr>
          <w:sz w:val="22"/>
          <w:szCs w:val="22"/>
        </w:rPr>
        <w:t xml:space="preserve">współmałżonka </w:t>
      </w:r>
      <w:r w:rsidR="007A0DF2">
        <w:rPr>
          <w:sz w:val="22"/>
          <w:szCs w:val="22"/>
        </w:rPr>
        <w:t xml:space="preserve">do </w:t>
      </w:r>
      <w:r w:rsidR="00586932">
        <w:rPr>
          <w:sz w:val="22"/>
          <w:szCs w:val="22"/>
        </w:rPr>
        <w:t xml:space="preserve">korespondencji – jeśli jest tożsamy z adresem do korespondencji OOW (Wnioskodawcy) należy </w:t>
      </w:r>
      <w:r w:rsidR="00D231EB">
        <w:rPr>
          <w:sz w:val="22"/>
          <w:szCs w:val="22"/>
        </w:rPr>
        <w:t xml:space="preserve">odznaczyć check box </w:t>
      </w:r>
      <w:r w:rsidR="00586932">
        <w:rPr>
          <w:sz w:val="22"/>
          <w:szCs w:val="22"/>
        </w:rPr>
        <w:t xml:space="preserve"> </w:t>
      </w:r>
      <w:r w:rsidR="00D231EB">
        <w:rPr>
          <w:sz w:val="22"/>
          <w:szCs w:val="22"/>
        </w:rPr>
        <w:t>„</w:t>
      </w:r>
      <w:r w:rsidR="00D231EB" w:rsidRPr="00D231EB">
        <w:rPr>
          <w:sz w:val="22"/>
          <w:szCs w:val="22"/>
        </w:rPr>
        <w:t>Adres współmałżonka taki jak adres wnioskodawcy</w:t>
      </w:r>
      <w:r w:rsidR="00D231EB">
        <w:rPr>
          <w:sz w:val="22"/>
          <w:szCs w:val="22"/>
        </w:rPr>
        <w:t>”.</w:t>
      </w:r>
    </w:p>
    <w:p w14:paraId="31E71C93" w14:textId="0E9A00C4" w:rsidR="00AC2F5E" w:rsidRPr="00C41F09" w:rsidRDefault="00AC2F5E" w:rsidP="00C2255C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bCs/>
          <w:sz w:val="22"/>
          <w:szCs w:val="22"/>
        </w:rPr>
      </w:pPr>
      <w:r w:rsidRPr="00C2255C">
        <w:rPr>
          <w:b/>
          <w:sz w:val="22"/>
          <w:szCs w:val="22"/>
        </w:rPr>
        <w:t>INFORMACJE</w:t>
      </w:r>
      <w:r w:rsidRPr="00C41F09">
        <w:rPr>
          <w:b/>
          <w:bCs/>
          <w:sz w:val="22"/>
          <w:szCs w:val="22"/>
        </w:rPr>
        <w:t xml:space="preserve"> O PRZEDSIĘWZIĘCIU</w:t>
      </w:r>
    </w:p>
    <w:p w14:paraId="6BB016AB" w14:textId="77777777" w:rsidR="00927967" w:rsidRPr="00C41F09" w:rsidRDefault="005B34E1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podać wszystkie dane wyszczególnione w tabeli</w:t>
      </w:r>
      <w:r w:rsidR="00273976" w:rsidRPr="00C41F09">
        <w:rPr>
          <w:sz w:val="22"/>
          <w:szCs w:val="22"/>
        </w:rPr>
        <w:t>, zgodnie ze stanem faktycznym i posiadanymi dokumentami</w:t>
      </w:r>
      <w:r w:rsidR="009D4371" w:rsidRPr="00C41F09">
        <w:rPr>
          <w:sz w:val="22"/>
          <w:szCs w:val="22"/>
        </w:rPr>
        <w:t>.</w:t>
      </w:r>
    </w:p>
    <w:p w14:paraId="61AE7BDF" w14:textId="13A6138E" w:rsidR="005F46D5" w:rsidRPr="00C41F09" w:rsidRDefault="000B50CE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Marka</w:t>
      </w:r>
      <w:r w:rsidR="007501BC" w:rsidRPr="00C41F09">
        <w:rPr>
          <w:sz w:val="22"/>
          <w:szCs w:val="22"/>
        </w:rPr>
        <w:t xml:space="preserve"> – należy wpisać </w:t>
      </w:r>
      <w:r w:rsidR="00611110" w:rsidRPr="00C41F09">
        <w:rPr>
          <w:sz w:val="22"/>
          <w:szCs w:val="22"/>
        </w:rPr>
        <w:t xml:space="preserve">nazwę </w:t>
      </w:r>
      <w:r w:rsidR="007501BC" w:rsidRPr="00C41F09">
        <w:rPr>
          <w:sz w:val="22"/>
          <w:szCs w:val="22"/>
        </w:rPr>
        <w:t>mark</w:t>
      </w:r>
      <w:r w:rsidR="00611110" w:rsidRPr="00C41F09">
        <w:rPr>
          <w:sz w:val="22"/>
          <w:szCs w:val="22"/>
        </w:rPr>
        <w:t>i</w:t>
      </w:r>
      <w:r w:rsidR="00644606" w:rsidRPr="00C41F09">
        <w:rPr>
          <w:sz w:val="22"/>
          <w:szCs w:val="22"/>
        </w:rPr>
        <w:t xml:space="preserve"> pojazdu,</w:t>
      </w:r>
      <w:r w:rsidR="00BB694E" w:rsidRPr="00C41F09">
        <w:rPr>
          <w:sz w:val="22"/>
          <w:szCs w:val="22"/>
        </w:rPr>
        <w:t xml:space="preserve"> którego dotyczy wniosek</w:t>
      </w:r>
      <w:r w:rsidR="00E379C9" w:rsidRPr="00C41F09">
        <w:rPr>
          <w:sz w:val="22"/>
          <w:szCs w:val="22"/>
        </w:rPr>
        <w:t xml:space="preserve">, </w:t>
      </w:r>
      <w:r w:rsidR="00D57BE9" w:rsidRPr="00C41F09">
        <w:rPr>
          <w:sz w:val="22"/>
          <w:szCs w:val="22"/>
        </w:rPr>
        <w:t xml:space="preserve">nazwa marki pojazdu musi być tożsama z nazwą </w:t>
      </w:r>
      <w:r w:rsidR="00AB7915" w:rsidRPr="00C41F09">
        <w:rPr>
          <w:sz w:val="22"/>
          <w:szCs w:val="22"/>
        </w:rPr>
        <w:t>wpisaną w polu D.1. dowodu rejestracyjnego</w:t>
      </w:r>
      <w:r w:rsidR="008D2289" w:rsidRPr="00C41F09">
        <w:rPr>
          <w:sz w:val="22"/>
          <w:szCs w:val="22"/>
        </w:rPr>
        <w:t>.</w:t>
      </w:r>
    </w:p>
    <w:p w14:paraId="219667FD" w14:textId="1A32181E" w:rsidR="008D2289" w:rsidRPr="00C41F09" w:rsidRDefault="00575BF9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Model</w:t>
      </w:r>
      <w:r w:rsidR="005A53BB" w:rsidRPr="00C41F09">
        <w:rPr>
          <w:sz w:val="22"/>
          <w:szCs w:val="22"/>
        </w:rPr>
        <w:t xml:space="preserve"> – należy wpisać nazwę modelu pojazdu, którego dotyczy wniosek, </w:t>
      </w:r>
      <w:r w:rsidR="00AB646E" w:rsidRPr="00C41F09">
        <w:rPr>
          <w:sz w:val="22"/>
          <w:szCs w:val="22"/>
        </w:rPr>
        <w:t xml:space="preserve">nazwa modelu pojazdu musi być tożsama z nazwą </w:t>
      </w:r>
      <w:r w:rsidR="005A53BB" w:rsidRPr="00C41F09">
        <w:rPr>
          <w:sz w:val="22"/>
          <w:szCs w:val="22"/>
        </w:rPr>
        <w:t>wpisaną w polu D.3.</w:t>
      </w:r>
      <w:r w:rsidR="00AB646E" w:rsidRPr="00C41F09">
        <w:rPr>
          <w:sz w:val="22"/>
          <w:szCs w:val="22"/>
        </w:rPr>
        <w:t xml:space="preserve"> </w:t>
      </w:r>
      <w:r w:rsidR="005A53BB" w:rsidRPr="00C41F09">
        <w:rPr>
          <w:sz w:val="22"/>
          <w:szCs w:val="22"/>
        </w:rPr>
        <w:t>dowodu rejestracyjnego.</w:t>
      </w:r>
    </w:p>
    <w:p w14:paraId="0B87AA4E" w14:textId="22588C15" w:rsidR="005A53BB" w:rsidRPr="00C41F09" w:rsidRDefault="000137A7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Nr </w:t>
      </w:r>
      <w:r w:rsidR="00725223" w:rsidRPr="00C41F09">
        <w:rPr>
          <w:sz w:val="22"/>
          <w:szCs w:val="22"/>
        </w:rPr>
        <w:t>iden</w:t>
      </w:r>
      <w:r w:rsidR="00E243C4" w:rsidRPr="00C41F09">
        <w:rPr>
          <w:sz w:val="22"/>
          <w:szCs w:val="22"/>
        </w:rPr>
        <w:t>tyfikacyjny pojazdu (VIN)</w:t>
      </w:r>
      <w:r w:rsidR="00F144FD" w:rsidRPr="00C41F09">
        <w:rPr>
          <w:sz w:val="22"/>
          <w:szCs w:val="22"/>
        </w:rPr>
        <w:t xml:space="preserve"> – należy wpisać</w:t>
      </w:r>
      <w:r w:rsidR="006026AD" w:rsidRPr="00C41F09">
        <w:rPr>
          <w:sz w:val="22"/>
          <w:szCs w:val="22"/>
        </w:rPr>
        <w:t xml:space="preserve"> numer identyfikacyjny </w:t>
      </w:r>
      <w:r w:rsidR="0033602F" w:rsidRPr="00C41F09">
        <w:rPr>
          <w:sz w:val="22"/>
          <w:szCs w:val="22"/>
        </w:rPr>
        <w:t>pojazdu VIN</w:t>
      </w:r>
      <w:r w:rsidR="00E74C3E" w:rsidRPr="00C41F09">
        <w:rPr>
          <w:sz w:val="22"/>
          <w:szCs w:val="22"/>
        </w:rPr>
        <w:t xml:space="preserve">, wpisany w polu </w:t>
      </w:r>
      <w:r w:rsidR="00F508AC" w:rsidRPr="00C41F09">
        <w:rPr>
          <w:sz w:val="22"/>
          <w:szCs w:val="22"/>
        </w:rPr>
        <w:t>E dowodu rejestracyjnego</w:t>
      </w:r>
      <w:r w:rsidR="00CA24DB" w:rsidRPr="00C41F09">
        <w:rPr>
          <w:sz w:val="22"/>
          <w:szCs w:val="22"/>
        </w:rPr>
        <w:t>.</w:t>
      </w:r>
      <w:r w:rsidR="00C20D1F" w:rsidRPr="00C41F09">
        <w:rPr>
          <w:sz w:val="22"/>
          <w:szCs w:val="22"/>
        </w:rPr>
        <w:t xml:space="preserve"> Uwaga: numer VIN składa się z 17 znaków</w:t>
      </w:r>
      <w:r w:rsidR="00F4128E" w:rsidRPr="00C41F09">
        <w:rPr>
          <w:sz w:val="22"/>
          <w:szCs w:val="22"/>
        </w:rPr>
        <w:t xml:space="preserve"> – cyfr i liter</w:t>
      </w:r>
      <w:r w:rsidR="00DA5C6A" w:rsidRPr="00C41F09">
        <w:rPr>
          <w:sz w:val="22"/>
          <w:szCs w:val="22"/>
        </w:rPr>
        <w:t xml:space="preserve"> z wyłączeniem liter</w:t>
      </w:r>
      <w:r w:rsidR="00671434" w:rsidRPr="00C41F09">
        <w:rPr>
          <w:sz w:val="22"/>
          <w:szCs w:val="22"/>
        </w:rPr>
        <w:t xml:space="preserve"> I, O oraz Q.</w:t>
      </w:r>
    </w:p>
    <w:p w14:paraId="786B5B7D" w14:textId="4820BC1A" w:rsidR="00CA24DB" w:rsidRPr="00C41F09" w:rsidRDefault="00721301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Data zakupu pojazdu </w:t>
      </w:r>
      <w:r w:rsidR="00C50ECD" w:rsidRPr="00C41F09">
        <w:rPr>
          <w:sz w:val="22"/>
          <w:szCs w:val="22"/>
        </w:rPr>
        <w:t>przez OOW/przekazania do używania albo używania i pobierania pożytków (data zakończenia przedsięwzięcia, osiągnięcia efektu rzeczowego)</w:t>
      </w:r>
      <w:r w:rsidR="00EF39B8" w:rsidRPr="00C41F09">
        <w:rPr>
          <w:sz w:val="22"/>
          <w:szCs w:val="22"/>
        </w:rPr>
        <w:t xml:space="preserve"> – należy wpisać datę wystawienia </w:t>
      </w:r>
      <w:r w:rsidR="001D6423" w:rsidRPr="00C41F09">
        <w:rPr>
          <w:sz w:val="22"/>
          <w:szCs w:val="22"/>
        </w:rPr>
        <w:t xml:space="preserve">faktury VAT potwierdzającej zakup samochodu elektrycznego </w:t>
      </w:r>
      <w:r w:rsidR="001A05D8" w:rsidRPr="00C41F09">
        <w:rPr>
          <w:sz w:val="22"/>
          <w:szCs w:val="22"/>
        </w:rPr>
        <w:t>oraz stanowiącej podstawę do rejestracji pojazdu (przez OOW)</w:t>
      </w:r>
      <w:r w:rsidR="00B40805" w:rsidRPr="00C41F09">
        <w:rPr>
          <w:sz w:val="22"/>
          <w:szCs w:val="22"/>
        </w:rPr>
        <w:t>, a w przypadku leasingu/wynajmu długoterminowego</w:t>
      </w:r>
      <w:r w:rsidR="00FA34FF" w:rsidRPr="00C41F09">
        <w:rPr>
          <w:sz w:val="22"/>
          <w:szCs w:val="22"/>
        </w:rPr>
        <w:t xml:space="preserve"> </w:t>
      </w:r>
      <w:r w:rsidR="00A8760F" w:rsidRPr="00C41F09">
        <w:rPr>
          <w:sz w:val="22"/>
          <w:szCs w:val="22"/>
        </w:rPr>
        <w:t>datę przekazani</w:t>
      </w:r>
      <w:r w:rsidR="00987E28" w:rsidRPr="00C41F09">
        <w:rPr>
          <w:sz w:val="22"/>
          <w:szCs w:val="22"/>
        </w:rPr>
        <w:t>a OOW</w:t>
      </w:r>
      <w:r w:rsidR="004F2FEC" w:rsidRPr="00C41F09">
        <w:rPr>
          <w:sz w:val="22"/>
          <w:szCs w:val="22"/>
        </w:rPr>
        <w:t xml:space="preserve"> samochodu d</w:t>
      </w:r>
      <w:r w:rsidR="00C11EF7" w:rsidRPr="00C41F09">
        <w:rPr>
          <w:sz w:val="22"/>
          <w:szCs w:val="22"/>
        </w:rPr>
        <w:t xml:space="preserve">o używania lub używania i pobierania pożytków </w:t>
      </w:r>
      <w:r w:rsidR="00401FF1" w:rsidRPr="00C41F09">
        <w:rPr>
          <w:sz w:val="22"/>
          <w:szCs w:val="22"/>
        </w:rPr>
        <w:t xml:space="preserve">podaną w protokole </w:t>
      </w:r>
      <w:r w:rsidR="00FF1B62" w:rsidRPr="00C41F09">
        <w:rPr>
          <w:sz w:val="22"/>
          <w:szCs w:val="22"/>
        </w:rPr>
        <w:t>przekazania pojazdu</w:t>
      </w:r>
      <w:r w:rsidR="00F104BA" w:rsidRPr="00C41F09">
        <w:rPr>
          <w:sz w:val="22"/>
          <w:szCs w:val="22"/>
        </w:rPr>
        <w:t>.</w:t>
      </w:r>
    </w:p>
    <w:p w14:paraId="5E6F6FB6" w14:textId="17A0B66B" w:rsidR="00F104BA" w:rsidRPr="00C41F09" w:rsidRDefault="00B83DFD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Data pierwszej rejestracji</w:t>
      </w:r>
      <w:r w:rsidR="00913101" w:rsidRPr="00C41F09">
        <w:rPr>
          <w:sz w:val="22"/>
          <w:szCs w:val="22"/>
        </w:rPr>
        <w:t xml:space="preserve"> </w:t>
      </w:r>
      <w:r w:rsidR="00CF6BE5" w:rsidRPr="00C41F09">
        <w:rPr>
          <w:sz w:val="22"/>
          <w:szCs w:val="22"/>
        </w:rPr>
        <w:t>– należy wpisać datę</w:t>
      </w:r>
      <w:r w:rsidR="00FB6368" w:rsidRPr="00C41F09">
        <w:rPr>
          <w:sz w:val="22"/>
          <w:szCs w:val="22"/>
        </w:rPr>
        <w:t xml:space="preserve"> wskazaną w pol</w:t>
      </w:r>
      <w:r w:rsidR="00DA0694" w:rsidRPr="00C41F09">
        <w:rPr>
          <w:sz w:val="22"/>
          <w:szCs w:val="22"/>
        </w:rPr>
        <w:t>u</w:t>
      </w:r>
      <w:r w:rsidR="00FB6368" w:rsidRPr="00C41F09">
        <w:rPr>
          <w:sz w:val="22"/>
          <w:szCs w:val="22"/>
        </w:rPr>
        <w:t xml:space="preserve"> </w:t>
      </w:r>
      <w:r w:rsidR="00DA0694" w:rsidRPr="00C41F09">
        <w:rPr>
          <w:sz w:val="22"/>
          <w:szCs w:val="22"/>
        </w:rPr>
        <w:t>B dowodu rejestracyjnego.</w:t>
      </w:r>
    </w:p>
    <w:p w14:paraId="399CF05D" w14:textId="79D0189D" w:rsidR="00DA0694" w:rsidRPr="00C41F09" w:rsidRDefault="002552B8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Nr rejestracyjny pojazdu</w:t>
      </w:r>
      <w:r w:rsidR="00766E2B" w:rsidRPr="00C41F09">
        <w:rPr>
          <w:sz w:val="22"/>
          <w:szCs w:val="22"/>
        </w:rPr>
        <w:t xml:space="preserve"> (bez spacji)</w:t>
      </w:r>
      <w:r w:rsidRPr="00C41F09">
        <w:rPr>
          <w:sz w:val="22"/>
          <w:szCs w:val="22"/>
        </w:rPr>
        <w:t xml:space="preserve"> </w:t>
      </w:r>
      <w:r w:rsidR="00FA131A" w:rsidRPr="00C41F09">
        <w:rPr>
          <w:sz w:val="22"/>
          <w:szCs w:val="22"/>
        </w:rPr>
        <w:t>– należy wpisać</w:t>
      </w:r>
      <w:r w:rsidR="0012276F" w:rsidRPr="00C41F09">
        <w:rPr>
          <w:sz w:val="22"/>
          <w:szCs w:val="22"/>
        </w:rPr>
        <w:t xml:space="preserve"> numer rejestracyjny pojazdu wskazany w polu A dowodu rejestracyjnego.</w:t>
      </w:r>
      <w:r w:rsidR="001179C1" w:rsidRPr="00C41F09">
        <w:rPr>
          <w:sz w:val="22"/>
          <w:szCs w:val="22"/>
        </w:rPr>
        <w:t xml:space="preserve"> Nie należy umieszczać spacji</w:t>
      </w:r>
      <w:r w:rsidR="006C7606" w:rsidRPr="00C41F09">
        <w:rPr>
          <w:sz w:val="22"/>
          <w:szCs w:val="22"/>
        </w:rPr>
        <w:t xml:space="preserve"> w </w:t>
      </w:r>
      <w:r w:rsidR="00F3477A" w:rsidRPr="00C41F09">
        <w:rPr>
          <w:sz w:val="22"/>
          <w:szCs w:val="22"/>
        </w:rPr>
        <w:t>wpisywanym numerze pomiędzy oznaczeniem miejsca rejestracji</w:t>
      </w:r>
      <w:r w:rsidR="007F4280" w:rsidRPr="00C41F09">
        <w:rPr>
          <w:sz w:val="22"/>
          <w:szCs w:val="22"/>
        </w:rPr>
        <w:t xml:space="preserve"> a numerem</w:t>
      </w:r>
      <w:r w:rsidR="009107D0" w:rsidRPr="00C41F09">
        <w:rPr>
          <w:sz w:val="22"/>
          <w:szCs w:val="22"/>
        </w:rPr>
        <w:t>.</w:t>
      </w:r>
    </w:p>
    <w:p w14:paraId="14CEABB8" w14:textId="1922CBEA" w:rsidR="00766E2B" w:rsidRPr="00C41F09" w:rsidRDefault="004A6273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Numer polisy OC – należy wpisać </w:t>
      </w:r>
      <w:r w:rsidR="004D1E8A" w:rsidRPr="00C41F09">
        <w:rPr>
          <w:sz w:val="22"/>
          <w:szCs w:val="22"/>
        </w:rPr>
        <w:t xml:space="preserve">pełny numer polisy ubezpieczeniowej OC </w:t>
      </w:r>
      <w:r w:rsidR="000E124E" w:rsidRPr="00C41F09">
        <w:rPr>
          <w:sz w:val="22"/>
          <w:szCs w:val="22"/>
        </w:rPr>
        <w:t>wskazany w dokumencie polisy.</w:t>
      </w:r>
    </w:p>
    <w:p w14:paraId="7759D455" w14:textId="39C46A2C" w:rsidR="000E124E" w:rsidRPr="00C41F09" w:rsidRDefault="00526C4C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Początek</w:t>
      </w:r>
      <w:r w:rsidR="00335D41" w:rsidRPr="00C41F09">
        <w:rPr>
          <w:sz w:val="22"/>
          <w:szCs w:val="22"/>
        </w:rPr>
        <w:t xml:space="preserve"> obowiązywania polisy</w:t>
      </w:r>
      <w:r w:rsidR="00233F55" w:rsidRPr="00C41F09">
        <w:rPr>
          <w:sz w:val="22"/>
          <w:szCs w:val="22"/>
        </w:rPr>
        <w:t xml:space="preserve"> – należy w</w:t>
      </w:r>
      <w:r w:rsidR="00E60FFC" w:rsidRPr="00C41F09">
        <w:rPr>
          <w:sz w:val="22"/>
          <w:szCs w:val="22"/>
        </w:rPr>
        <w:t xml:space="preserve">pisać datę </w:t>
      </w:r>
      <w:r w:rsidR="00BA3B1A" w:rsidRPr="00C41F09">
        <w:rPr>
          <w:sz w:val="22"/>
          <w:szCs w:val="22"/>
        </w:rPr>
        <w:t>początkową</w:t>
      </w:r>
      <w:r w:rsidR="00202C20" w:rsidRPr="00C41F09">
        <w:rPr>
          <w:sz w:val="22"/>
          <w:szCs w:val="22"/>
        </w:rPr>
        <w:t xml:space="preserve"> okresu obowiązywania</w:t>
      </w:r>
      <w:r w:rsidRPr="00C41F09">
        <w:rPr>
          <w:sz w:val="22"/>
          <w:szCs w:val="22"/>
        </w:rPr>
        <w:t xml:space="preserve"> </w:t>
      </w:r>
      <w:r w:rsidR="006F775C" w:rsidRPr="00C41F09">
        <w:rPr>
          <w:sz w:val="22"/>
          <w:szCs w:val="22"/>
        </w:rPr>
        <w:t>polisy ubezpieczeniowej OC wskazaną w treści dokumentu polisy.</w:t>
      </w:r>
    </w:p>
    <w:p w14:paraId="44C9D65D" w14:textId="68440E1B" w:rsidR="006F775C" w:rsidRPr="00C41F09" w:rsidRDefault="008E3BD6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Koniec obowiązywania polisy – należy wpisać datę końcową okresu obowiązywania polisy ubezpieczeniowej OC wskazaną w treści dokumentu polisy.</w:t>
      </w:r>
    </w:p>
    <w:p w14:paraId="04502FD6" w14:textId="62003B0B" w:rsidR="008E3BD6" w:rsidRPr="00C41F09" w:rsidRDefault="001C70BB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Ubezpieczyciel (OC) – należy wskazać pełną nazwę firmy</w:t>
      </w:r>
      <w:r w:rsidR="00C67844" w:rsidRPr="00C41F09">
        <w:rPr>
          <w:sz w:val="22"/>
          <w:szCs w:val="22"/>
        </w:rPr>
        <w:t xml:space="preserve"> ubezpieczeniowej, </w:t>
      </w:r>
      <w:r w:rsidR="005004A9" w:rsidRPr="00C41F09">
        <w:rPr>
          <w:sz w:val="22"/>
          <w:szCs w:val="22"/>
        </w:rPr>
        <w:t>z któr</w:t>
      </w:r>
      <w:r w:rsidR="00777378" w:rsidRPr="00C41F09">
        <w:rPr>
          <w:sz w:val="22"/>
          <w:szCs w:val="22"/>
        </w:rPr>
        <w:t>ą została zawarta umowa ubezpieczenia</w:t>
      </w:r>
      <w:r w:rsidR="00F27B5C" w:rsidRPr="00C41F09">
        <w:rPr>
          <w:sz w:val="22"/>
          <w:szCs w:val="22"/>
        </w:rPr>
        <w:t xml:space="preserve">, przy czym nie należy wskazywać nazwy </w:t>
      </w:r>
      <w:r w:rsidR="0052008A" w:rsidRPr="00C41F09">
        <w:rPr>
          <w:sz w:val="22"/>
          <w:szCs w:val="22"/>
        </w:rPr>
        <w:t>firmy pośredniczącej w zawarciu</w:t>
      </w:r>
      <w:r w:rsidR="00B717F7" w:rsidRPr="00C41F09">
        <w:rPr>
          <w:sz w:val="22"/>
          <w:szCs w:val="22"/>
        </w:rPr>
        <w:t xml:space="preserve"> polisy ubezpieczeniowej (w przypadku zakupu polisy u pośrednika ubezpieczeniow</w:t>
      </w:r>
      <w:r w:rsidR="00604EAE" w:rsidRPr="00C41F09">
        <w:rPr>
          <w:sz w:val="22"/>
          <w:szCs w:val="22"/>
        </w:rPr>
        <w:t>e</w:t>
      </w:r>
      <w:r w:rsidR="00B717F7" w:rsidRPr="00C41F09">
        <w:rPr>
          <w:sz w:val="22"/>
          <w:szCs w:val="22"/>
        </w:rPr>
        <w:t>go)</w:t>
      </w:r>
      <w:r w:rsidR="00474F5E" w:rsidRPr="00C41F09">
        <w:rPr>
          <w:sz w:val="22"/>
          <w:szCs w:val="22"/>
        </w:rPr>
        <w:t>.</w:t>
      </w:r>
    </w:p>
    <w:p w14:paraId="49CCFA10" w14:textId="1DDB343D" w:rsidR="00474F5E" w:rsidRPr="00C41F09" w:rsidRDefault="00AA2C1F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Numer polisy AC</w:t>
      </w:r>
      <w:r w:rsidR="00AA5201" w:rsidRPr="00C41F09">
        <w:rPr>
          <w:sz w:val="22"/>
          <w:szCs w:val="22"/>
        </w:rPr>
        <w:t xml:space="preserve"> –</w:t>
      </w:r>
      <w:r w:rsidRPr="00C41F09">
        <w:rPr>
          <w:sz w:val="22"/>
          <w:szCs w:val="22"/>
        </w:rPr>
        <w:t xml:space="preserve"> należy wpisać pełny numer polisy ubezpieczeniowej </w:t>
      </w:r>
      <w:r w:rsidR="00AA5201" w:rsidRPr="00C41F09">
        <w:rPr>
          <w:sz w:val="22"/>
          <w:szCs w:val="22"/>
        </w:rPr>
        <w:t>A</w:t>
      </w:r>
      <w:r w:rsidRPr="00C41F09">
        <w:rPr>
          <w:sz w:val="22"/>
          <w:szCs w:val="22"/>
        </w:rPr>
        <w:t>C wskazany w dokumencie polisy.</w:t>
      </w:r>
    </w:p>
    <w:p w14:paraId="1601C029" w14:textId="31EE422F" w:rsidR="00AA5201" w:rsidRPr="00C41F09" w:rsidRDefault="00AA5201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Początek obowiązywania polisy – należy wpisać datę początkową okresu obowiązywania polisy ubezpieczeniowej AC wskazaną w treści dokumentu polisy.</w:t>
      </w:r>
    </w:p>
    <w:p w14:paraId="3A6752B6" w14:textId="62C606D0" w:rsidR="00AA5201" w:rsidRPr="00C41F09" w:rsidRDefault="00AA5201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Koniec obowiązywania polisy – należy wpisać datę końcową okresu obowiązywania polisy ubezpieczeniowej AC wskazaną w treści dokumentu polisy.</w:t>
      </w:r>
    </w:p>
    <w:p w14:paraId="3AD72498" w14:textId="3A634D0F" w:rsidR="00AA5201" w:rsidRPr="00C41F09" w:rsidRDefault="00AA5201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Ubezpieczyciel (AC) – należy wskazać pełną nazwę firmy ubezpieczeniowej, z którą została zawarta umowa ubezpieczenia, przy czym nie należy wskazywać nazwy firmy pośredniczącej w zawarciu polisy ubezpieczeniowej (w przypadku zakupu polisy u pośrednika ubezpieczeniowego).</w:t>
      </w:r>
    </w:p>
    <w:p w14:paraId="10D15BAB" w14:textId="14990C65" w:rsidR="00872571" w:rsidRPr="00C41F09" w:rsidRDefault="00EE1E2D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Kwota netto pojazdu z faktury/umowy leasingu/wynajmu długoterminowego [zł</w:t>
      </w:r>
      <w:r w:rsidR="00051747" w:rsidRPr="00C41F09">
        <w:rPr>
          <w:sz w:val="22"/>
          <w:szCs w:val="22"/>
        </w:rPr>
        <w:t xml:space="preserve">] </w:t>
      </w:r>
      <w:r w:rsidR="00AE5659" w:rsidRPr="00C41F09">
        <w:rPr>
          <w:sz w:val="22"/>
          <w:szCs w:val="22"/>
        </w:rPr>
        <w:t>–</w:t>
      </w:r>
      <w:r w:rsidR="00051747" w:rsidRPr="00C41F09">
        <w:rPr>
          <w:sz w:val="22"/>
          <w:szCs w:val="22"/>
        </w:rPr>
        <w:t xml:space="preserve"> </w:t>
      </w:r>
      <w:r w:rsidR="00AE5659" w:rsidRPr="00C41F09">
        <w:rPr>
          <w:sz w:val="22"/>
          <w:szCs w:val="22"/>
        </w:rPr>
        <w:t>należy wskazać kwotę netto</w:t>
      </w:r>
      <w:r w:rsidR="00ED1A57" w:rsidRPr="00C41F09">
        <w:rPr>
          <w:sz w:val="22"/>
          <w:szCs w:val="22"/>
        </w:rPr>
        <w:t xml:space="preserve"> dotyczącą zakupu </w:t>
      </w:r>
      <w:r w:rsidR="00B97C4E" w:rsidRPr="00C41F09">
        <w:rPr>
          <w:sz w:val="22"/>
          <w:szCs w:val="22"/>
        </w:rPr>
        <w:t>samochodu elektrycznego</w:t>
      </w:r>
      <w:r w:rsidR="00C16202" w:rsidRPr="00C41F09">
        <w:rPr>
          <w:sz w:val="22"/>
          <w:szCs w:val="22"/>
        </w:rPr>
        <w:t>, którego dotyczy wniosek</w:t>
      </w:r>
      <w:r w:rsidR="00D3334D" w:rsidRPr="00C41F09">
        <w:rPr>
          <w:sz w:val="22"/>
          <w:szCs w:val="22"/>
        </w:rPr>
        <w:t xml:space="preserve">. </w:t>
      </w:r>
      <w:r w:rsidR="005E42A2" w:rsidRPr="00C41F09">
        <w:rPr>
          <w:sz w:val="22"/>
          <w:szCs w:val="22"/>
        </w:rPr>
        <w:t xml:space="preserve">Nie należy </w:t>
      </w:r>
      <w:r w:rsidR="0025739E" w:rsidRPr="00C41F09">
        <w:rPr>
          <w:sz w:val="22"/>
          <w:szCs w:val="22"/>
        </w:rPr>
        <w:t>uwzględniać</w:t>
      </w:r>
      <w:r w:rsidR="00BE5025" w:rsidRPr="00C41F09">
        <w:rPr>
          <w:sz w:val="22"/>
          <w:szCs w:val="22"/>
        </w:rPr>
        <w:t xml:space="preserve"> wskazanych w dokumentach </w:t>
      </w:r>
      <w:r w:rsidR="00394FFD" w:rsidRPr="00C41F09">
        <w:rPr>
          <w:sz w:val="22"/>
          <w:szCs w:val="22"/>
        </w:rPr>
        <w:t>kosztów dodatkowych</w:t>
      </w:r>
      <w:r w:rsidR="0060054B" w:rsidRPr="00C41F09">
        <w:rPr>
          <w:sz w:val="22"/>
          <w:szCs w:val="22"/>
        </w:rPr>
        <w:t xml:space="preserve">, tj. koszty wyposażenia </w:t>
      </w:r>
      <w:r w:rsidR="003B0071" w:rsidRPr="00C41F09">
        <w:rPr>
          <w:sz w:val="22"/>
          <w:szCs w:val="22"/>
        </w:rPr>
        <w:t xml:space="preserve">dodatkowego, transportu, itp. </w:t>
      </w:r>
      <w:r w:rsidR="00D3334D" w:rsidRPr="00C41F09">
        <w:rPr>
          <w:sz w:val="22"/>
          <w:szCs w:val="22"/>
        </w:rPr>
        <w:t xml:space="preserve">W przypadku zakupu </w:t>
      </w:r>
      <w:r w:rsidR="00566622" w:rsidRPr="00C41F09">
        <w:rPr>
          <w:sz w:val="22"/>
          <w:szCs w:val="22"/>
        </w:rPr>
        <w:t>pojaz</w:t>
      </w:r>
      <w:r w:rsidR="00D3334D" w:rsidRPr="00C41F09">
        <w:rPr>
          <w:sz w:val="22"/>
          <w:szCs w:val="22"/>
        </w:rPr>
        <w:t>du</w:t>
      </w:r>
      <w:r w:rsidR="00882FF5" w:rsidRPr="00C41F09">
        <w:rPr>
          <w:sz w:val="22"/>
          <w:szCs w:val="22"/>
        </w:rPr>
        <w:t xml:space="preserve"> należy wpisać kwotę wynikającą z faktury zakupu</w:t>
      </w:r>
      <w:r w:rsidR="005450CB" w:rsidRPr="00C41F09">
        <w:rPr>
          <w:sz w:val="22"/>
          <w:szCs w:val="22"/>
        </w:rPr>
        <w:t>, natomiast w przypadku leasingu/wynajmu</w:t>
      </w:r>
      <w:r w:rsidR="00751118" w:rsidRPr="00C41F09">
        <w:rPr>
          <w:sz w:val="22"/>
          <w:szCs w:val="22"/>
        </w:rPr>
        <w:t xml:space="preserve"> długoterminowego należy podać kwotę wskazaną w umowie leasingu/wynajmu długoterminowego</w:t>
      </w:r>
      <w:r w:rsidR="00086AAB" w:rsidRPr="00C41F09">
        <w:rPr>
          <w:sz w:val="22"/>
          <w:szCs w:val="22"/>
        </w:rPr>
        <w:t xml:space="preserve"> lub na fakturze </w:t>
      </w:r>
      <w:r w:rsidR="001B11B8" w:rsidRPr="00C41F09">
        <w:rPr>
          <w:sz w:val="22"/>
          <w:szCs w:val="22"/>
        </w:rPr>
        <w:t>za zakup pojazdu przez firmę leasingową</w:t>
      </w:r>
      <w:r w:rsidR="00EA77B4" w:rsidRPr="00C41F09">
        <w:rPr>
          <w:sz w:val="22"/>
          <w:szCs w:val="22"/>
        </w:rPr>
        <w:t>.</w:t>
      </w:r>
      <w:r w:rsidR="0007767C" w:rsidRPr="00C41F09">
        <w:rPr>
          <w:sz w:val="22"/>
          <w:szCs w:val="22"/>
        </w:rPr>
        <w:t xml:space="preserve"> </w:t>
      </w:r>
      <w:r w:rsidR="00C55E8C" w:rsidRPr="00C41F09">
        <w:rPr>
          <w:sz w:val="22"/>
          <w:szCs w:val="22"/>
        </w:rPr>
        <w:t>Wpisana kwota nie może przekroczyć wartości 225.000,00 zł</w:t>
      </w:r>
      <w:r w:rsidR="00872571" w:rsidRPr="00C41F09">
        <w:rPr>
          <w:sz w:val="22"/>
          <w:szCs w:val="22"/>
        </w:rPr>
        <w:t>.</w:t>
      </w:r>
    </w:p>
    <w:p w14:paraId="671C66C7" w14:textId="7AB6274B" w:rsidR="00872571" w:rsidRPr="00C41F09" w:rsidRDefault="0016724E" w:rsidP="0015021D">
      <w:pPr>
        <w:spacing w:before="240" w:after="240" w:line="288" w:lineRule="auto"/>
        <w:ind w:left="426"/>
        <w:rPr>
          <w:sz w:val="22"/>
          <w:szCs w:val="22"/>
        </w:rPr>
      </w:pPr>
      <w:r w:rsidRPr="00C41F09">
        <w:rPr>
          <w:sz w:val="22"/>
          <w:szCs w:val="22"/>
        </w:rPr>
        <w:t>Kwota podatku VAT z faktury [zł]</w:t>
      </w:r>
      <w:r w:rsidR="00170163" w:rsidRPr="00C41F09">
        <w:rPr>
          <w:sz w:val="22"/>
          <w:szCs w:val="22"/>
        </w:rPr>
        <w:t>/</w:t>
      </w:r>
      <w:r w:rsidR="00170163" w:rsidRPr="00C41F0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70163" w:rsidRPr="00C41F09">
        <w:rPr>
          <w:sz w:val="22"/>
          <w:szCs w:val="22"/>
        </w:rPr>
        <w:t>Kwota podatku VAT z umowy leasingu / wynajmu długoterminowego [zł]</w:t>
      </w:r>
      <w:r w:rsidRPr="00C41F09">
        <w:rPr>
          <w:sz w:val="22"/>
          <w:szCs w:val="22"/>
        </w:rPr>
        <w:t xml:space="preserve"> – należy wskazać kwotę podatku VAT wynikającą z faktury za zakup pojazdu lub z faktury za </w:t>
      </w:r>
      <w:r w:rsidR="001B11B8" w:rsidRPr="00C41F09">
        <w:rPr>
          <w:sz w:val="22"/>
          <w:szCs w:val="22"/>
        </w:rPr>
        <w:t>zakup pojazdu przez firmę leasingową</w:t>
      </w:r>
      <w:r w:rsidR="002259F7" w:rsidRPr="00C41F09">
        <w:rPr>
          <w:sz w:val="22"/>
          <w:szCs w:val="22"/>
        </w:rPr>
        <w:t xml:space="preserve"> lub z zawartej umowy leasingu</w:t>
      </w:r>
      <w:r w:rsidRPr="00C41F09">
        <w:rPr>
          <w:sz w:val="22"/>
          <w:szCs w:val="22"/>
        </w:rPr>
        <w:t>.</w:t>
      </w:r>
    </w:p>
    <w:p w14:paraId="68D986BA" w14:textId="2ADCF9E7" w:rsidR="00F91C19" w:rsidRPr="00C41F09" w:rsidRDefault="006D41A9" w:rsidP="0015021D">
      <w:pPr>
        <w:pStyle w:val="Akapitzlist"/>
        <w:numPr>
          <w:ilvl w:val="1"/>
          <w:numId w:val="22"/>
        </w:numPr>
        <w:spacing w:before="240" w:after="240" w:line="288" w:lineRule="auto"/>
        <w:ind w:left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Kwota netto z faktury za opłatę wstępną</w:t>
      </w:r>
      <w:r w:rsidR="000601CA" w:rsidRPr="00C41F09">
        <w:rPr>
          <w:sz w:val="22"/>
          <w:szCs w:val="22"/>
        </w:rPr>
        <w:t xml:space="preserve"> z tytułu zawartej umowy leasingu/wynajmu długoterminowego [zł] </w:t>
      </w:r>
      <w:r w:rsidR="00123654" w:rsidRPr="00C41F09">
        <w:rPr>
          <w:sz w:val="22"/>
          <w:szCs w:val="22"/>
        </w:rPr>
        <w:t>–</w:t>
      </w:r>
      <w:r w:rsidR="000601CA" w:rsidRPr="00C41F09">
        <w:rPr>
          <w:sz w:val="22"/>
          <w:szCs w:val="22"/>
        </w:rPr>
        <w:t xml:space="preserve"> należy</w:t>
      </w:r>
      <w:r w:rsidR="00123654" w:rsidRPr="00C41F09">
        <w:rPr>
          <w:sz w:val="22"/>
          <w:szCs w:val="22"/>
        </w:rPr>
        <w:t xml:space="preserve"> wskazać kwotę netto</w:t>
      </w:r>
      <w:r w:rsidR="005128AD" w:rsidRPr="00C41F09">
        <w:rPr>
          <w:sz w:val="22"/>
          <w:szCs w:val="22"/>
        </w:rPr>
        <w:t xml:space="preserve"> opłaty wstępnej leasingu/wynajmu długoterminowego, wskazaną na fakturze</w:t>
      </w:r>
      <w:r w:rsidR="00BF1077" w:rsidRPr="00C41F09">
        <w:rPr>
          <w:sz w:val="22"/>
          <w:szCs w:val="22"/>
        </w:rPr>
        <w:t xml:space="preserve"> (dotyczy wyłącznie przedsięwzięć polegających na leasingu/</w:t>
      </w:r>
      <w:r w:rsidR="00887A80" w:rsidRPr="00C41F09">
        <w:rPr>
          <w:sz w:val="22"/>
          <w:szCs w:val="22"/>
        </w:rPr>
        <w:t>wynajm</w:t>
      </w:r>
      <w:r w:rsidR="00DF19DD" w:rsidRPr="00C41F09">
        <w:rPr>
          <w:sz w:val="22"/>
          <w:szCs w:val="22"/>
        </w:rPr>
        <w:t>ie</w:t>
      </w:r>
      <w:r w:rsidR="00887A80" w:rsidRPr="00C41F09">
        <w:rPr>
          <w:sz w:val="22"/>
          <w:szCs w:val="22"/>
        </w:rPr>
        <w:t xml:space="preserve"> długoterminow</w:t>
      </w:r>
      <w:r w:rsidR="00E91A7D" w:rsidRPr="00C41F09">
        <w:rPr>
          <w:sz w:val="22"/>
          <w:szCs w:val="22"/>
        </w:rPr>
        <w:t>ym</w:t>
      </w:r>
      <w:r w:rsidR="00AC5B14" w:rsidRPr="00C41F09">
        <w:rPr>
          <w:sz w:val="22"/>
          <w:szCs w:val="22"/>
        </w:rPr>
        <w:t xml:space="preserve"> samochodu elektrycznego</w:t>
      </w:r>
      <w:r w:rsidR="004E3999" w:rsidRPr="00C41F09">
        <w:rPr>
          <w:sz w:val="22"/>
          <w:szCs w:val="22"/>
        </w:rPr>
        <w:t>)</w:t>
      </w:r>
      <w:r w:rsidR="00A73902" w:rsidRPr="00C41F09">
        <w:rPr>
          <w:sz w:val="22"/>
          <w:szCs w:val="22"/>
        </w:rPr>
        <w:t>.</w:t>
      </w:r>
    </w:p>
    <w:p w14:paraId="5F04B1E5" w14:textId="1CCC37C3" w:rsidR="00CE7CC8" w:rsidRPr="00C41F09" w:rsidRDefault="00CE7CC8" w:rsidP="0015021D">
      <w:pPr>
        <w:pStyle w:val="Akapitzlist"/>
        <w:spacing w:before="240" w:after="240" w:line="288" w:lineRule="auto"/>
        <w:ind w:left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Kwota podatku VAT za opłatę wstępną z tytułu zawartej umowy leasingu / wynajmu długoterminowego [zł] - </w:t>
      </w:r>
      <w:r w:rsidR="00B327FF" w:rsidRPr="00C41F09">
        <w:rPr>
          <w:sz w:val="22"/>
          <w:szCs w:val="22"/>
        </w:rPr>
        <w:t xml:space="preserve">należy wskazać kwotę podatku VAT wynikającą z faktury za opłatę </w:t>
      </w:r>
      <w:r w:rsidR="00440DB5" w:rsidRPr="00C41F09">
        <w:rPr>
          <w:sz w:val="22"/>
          <w:szCs w:val="22"/>
        </w:rPr>
        <w:t>wstępną</w:t>
      </w:r>
      <w:r w:rsidR="00B327FF" w:rsidRPr="00C41F09">
        <w:rPr>
          <w:sz w:val="22"/>
          <w:szCs w:val="22"/>
        </w:rPr>
        <w:t>.</w:t>
      </w:r>
    </w:p>
    <w:p w14:paraId="0DEC3D17" w14:textId="7364314B" w:rsidR="00440DB5" w:rsidRPr="00C41F09" w:rsidRDefault="00152CE5" w:rsidP="0015021D">
      <w:pPr>
        <w:pStyle w:val="Akapitzlist"/>
        <w:spacing w:before="240" w:after="240" w:line="288" w:lineRule="auto"/>
        <w:ind w:left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W </w:t>
      </w:r>
      <w:r w:rsidR="00C95591" w:rsidRPr="00C41F09">
        <w:rPr>
          <w:sz w:val="22"/>
          <w:szCs w:val="22"/>
        </w:rPr>
        <w:t xml:space="preserve">przypadku, gdy koszt netto opłaty wstępnej jest równy lub mniejszy niż 30 000 zł i niezależnie od tego, czy Wnioskodawca kwalifikuje się do premii czy też nie, wysokość wsparcia będzie w wysokości kwoty netto opłaty wstępnej. Dlatego też, w </w:t>
      </w:r>
      <w:r w:rsidR="000A6606" w:rsidRPr="00C41F09">
        <w:rPr>
          <w:sz w:val="22"/>
          <w:szCs w:val="22"/>
        </w:rPr>
        <w:t>przypadku,</w:t>
      </w:r>
      <w:r w:rsidR="00C95591" w:rsidRPr="00C41F09">
        <w:rPr>
          <w:sz w:val="22"/>
          <w:szCs w:val="22"/>
        </w:rPr>
        <w:t xml:space="preserve"> gdy kwota netto opłaty wstępnej jest równa lub niższa niż 30 000 zł wyłączona została możliwość wnioskowania o premię</w:t>
      </w:r>
      <w:r w:rsidRPr="00C41F09">
        <w:rPr>
          <w:sz w:val="22"/>
          <w:szCs w:val="22"/>
        </w:rPr>
        <w:t>.</w:t>
      </w:r>
    </w:p>
    <w:p w14:paraId="43540017" w14:textId="286C2A57" w:rsidR="00A73902" w:rsidRPr="00C41F09" w:rsidRDefault="00051BA6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Ubiegam się o premię </w:t>
      </w:r>
      <w:r w:rsidR="003528E2" w:rsidRPr="00C41F09">
        <w:rPr>
          <w:sz w:val="22"/>
          <w:szCs w:val="22"/>
        </w:rPr>
        <w:t xml:space="preserve">za zezłomowanie samochodu spalinowego kategorii </w:t>
      </w:r>
      <w:r w:rsidR="002D215B" w:rsidRPr="00C41F09">
        <w:rPr>
          <w:sz w:val="22"/>
          <w:szCs w:val="22"/>
        </w:rPr>
        <w:t>M1, którego</w:t>
      </w:r>
      <w:r w:rsidR="00776BD5" w:rsidRPr="00C41F09">
        <w:rPr>
          <w:sz w:val="22"/>
          <w:szCs w:val="22"/>
        </w:rPr>
        <w:t xml:space="preserve"> byłem</w:t>
      </w:r>
      <w:r w:rsidR="002D215B" w:rsidRPr="00C41F09">
        <w:rPr>
          <w:sz w:val="22"/>
          <w:szCs w:val="22"/>
        </w:rPr>
        <w:t xml:space="preserve"> ostatnim właścicielem/współwłaścicielem od co najmniej 3</w:t>
      </w:r>
      <w:r w:rsidR="00486375" w:rsidRPr="00C41F09">
        <w:rPr>
          <w:sz w:val="22"/>
          <w:szCs w:val="22"/>
        </w:rPr>
        <w:t xml:space="preserve"> lat (zezłomowanie od </w:t>
      </w:r>
      <w:r w:rsidR="005A3DB4" w:rsidRPr="00C41F09">
        <w:rPr>
          <w:sz w:val="22"/>
          <w:szCs w:val="22"/>
        </w:rPr>
        <w:t>01.02.2020 r</w:t>
      </w:r>
      <w:r w:rsidR="158267FA" w:rsidRPr="00C41F09">
        <w:rPr>
          <w:sz w:val="22"/>
          <w:szCs w:val="22"/>
        </w:rPr>
        <w:t>.</w:t>
      </w:r>
      <w:r w:rsidR="33F7B09B" w:rsidRPr="00C41F09">
        <w:rPr>
          <w:sz w:val="22"/>
          <w:szCs w:val="22"/>
        </w:rPr>
        <w:t>,</w:t>
      </w:r>
      <w:r w:rsidR="005A3DB4" w:rsidRPr="00C41F09">
        <w:rPr>
          <w:sz w:val="22"/>
          <w:szCs w:val="22"/>
        </w:rPr>
        <w:t xml:space="preserve"> </w:t>
      </w:r>
      <w:r w:rsidR="00737051" w:rsidRPr="00C41F09">
        <w:rPr>
          <w:sz w:val="22"/>
          <w:szCs w:val="22"/>
        </w:rPr>
        <w:t xml:space="preserve">jednakże przed dniem złożenia wniosku o wsparcie) – </w:t>
      </w:r>
      <w:r w:rsidR="007D2B32" w:rsidRPr="00C41F09">
        <w:rPr>
          <w:sz w:val="22"/>
          <w:szCs w:val="22"/>
        </w:rPr>
        <w:t>należy zaznaczyć, gdy OOW</w:t>
      </w:r>
      <w:r w:rsidR="00651575" w:rsidRPr="00C41F09">
        <w:rPr>
          <w:sz w:val="22"/>
          <w:szCs w:val="22"/>
        </w:rPr>
        <w:t xml:space="preserve"> </w:t>
      </w:r>
      <w:r w:rsidR="004974CE" w:rsidRPr="00C41F09">
        <w:rPr>
          <w:sz w:val="22"/>
          <w:szCs w:val="22"/>
        </w:rPr>
        <w:t>chce otrzymać premię za zezłomowanie</w:t>
      </w:r>
      <w:r w:rsidR="005518C0" w:rsidRPr="00C41F09">
        <w:rPr>
          <w:sz w:val="22"/>
          <w:szCs w:val="22"/>
        </w:rPr>
        <w:t xml:space="preserve"> pojazdu spalinowego kategorii M1 na warunkach określonych w programie. </w:t>
      </w:r>
      <w:r w:rsidR="004A7426" w:rsidRPr="00C41F09">
        <w:rPr>
          <w:sz w:val="22"/>
          <w:szCs w:val="22"/>
        </w:rPr>
        <w:t xml:space="preserve">W przypadku zaznaczenia niniejszej opcji należy </w:t>
      </w:r>
      <w:r w:rsidR="00202FA5" w:rsidRPr="00C41F09">
        <w:rPr>
          <w:sz w:val="22"/>
          <w:szCs w:val="22"/>
        </w:rPr>
        <w:t xml:space="preserve">zaznaczyć oświadczenie/a i </w:t>
      </w:r>
      <w:r w:rsidR="004A7426" w:rsidRPr="00C41F09">
        <w:rPr>
          <w:sz w:val="22"/>
          <w:szCs w:val="22"/>
        </w:rPr>
        <w:t>uzu</w:t>
      </w:r>
      <w:r w:rsidR="007C6506" w:rsidRPr="00C41F09">
        <w:rPr>
          <w:sz w:val="22"/>
          <w:szCs w:val="22"/>
        </w:rPr>
        <w:t xml:space="preserve">pełnić dane </w:t>
      </w:r>
      <w:r w:rsidR="00202FA5" w:rsidRPr="00C41F09">
        <w:rPr>
          <w:sz w:val="22"/>
          <w:szCs w:val="22"/>
        </w:rPr>
        <w:t>ze</w:t>
      </w:r>
      <w:r w:rsidR="00640946" w:rsidRPr="00C41F09">
        <w:rPr>
          <w:sz w:val="22"/>
          <w:szCs w:val="22"/>
        </w:rPr>
        <w:t>złomowanego pojazdu w</w:t>
      </w:r>
      <w:r w:rsidR="00FA7FAE" w:rsidRPr="00C41F09">
        <w:rPr>
          <w:sz w:val="22"/>
          <w:szCs w:val="22"/>
        </w:rPr>
        <w:t xml:space="preserve"> kolejnych polach tabeli.</w:t>
      </w:r>
    </w:p>
    <w:p w14:paraId="1FB484DC" w14:textId="175E578F" w:rsidR="4406542F" w:rsidRPr="00C41F09" w:rsidRDefault="4406542F" w:rsidP="0015021D">
      <w:pPr>
        <w:pStyle w:val="Akapitzlist"/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UWAGA: w przypadku, gdy OOW występuje jako osoba fizyczna prowadząca</w:t>
      </w:r>
      <w:r w:rsidR="00202FA5" w:rsidRPr="00C41F09">
        <w:rPr>
          <w:sz w:val="22"/>
          <w:szCs w:val="22"/>
        </w:rPr>
        <w:t xml:space="preserve"> jednoosobową</w:t>
      </w:r>
      <w:r w:rsidRPr="00C41F09">
        <w:rPr>
          <w:sz w:val="22"/>
          <w:szCs w:val="22"/>
        </w:rPr>
        <w:t xml:space="preserve"> działalność gospodarczą </w:t>
      </w:r>
      <w:r w:rsidR="00202FA5" w:rsidRPr="00C41F09">
        <w:rPr>
          <w:sz w:val="22"/>
          <w:szCs w:val="22"/>
        </w:rPr>
        <w:t>ze</w:t>
      </w:r>
      <w:r w:rsidRPr="00C41F09">
        <w:rPr>
          <w:sz w:val="22"/>
          <w:szCs w:val="22"/>
        </w:rPr>
        <w:t>złomowany samochód spa</w:t>
      </w:r>
      <w:r w:rsidR="5721A4B9" w:rsidRPr="00C41F09">
        <w:rPr>
          <w:sz w:val="22"/>
          <w:szCs w:val="22"/>
        </w:rPr>
        <w:t>linowy musi</w:t>
      </w:r>
      <w:r w:rsidR="00126C6D" w:rsidRPr="00C41F09">
        <w:rPr>
          <w:sz w:val="22"/>
          <w:szCs w:val="22"/>
        </w:rPr>
        <w:t>ał</w:t>
      </w:r>
      <w:r w:rsidR="00507F25" w:rsidRPr="00C41F09">
        <w:rPr>
          <w:sz w:val="22"/>
          <w:szCs w:val="22"/>
        </w:rPr>
        <w:t xml:space="preserve"> być</w:t>
      </w:r>
      <w:r w:rsidR="5721A4B9" w:rsidRPr="00C41F09">
        <w:rPr>
          <w:sz w:val="22"/>
          <w:szCs w:val="22"/>
        </w:rPr>
        <w:t xml:space="preserve"> wprowadzony do ewidencji środków trwałych prowadzonej przez</w:t>
      </w:r>
      <w:r w:rsidR="00507F25" w:rsidRPr="00C41F09">
        <w:rPr>
          <w:sz w:val="22"/>
          <w:szCs w:val="22"/>
        </w:rPr>
        <w:t xml:space="preserve"> OOW</w:t>
      </w:r>
      <w:r w:rsidR="5721A4B9" w:rsidRPr="00C41F09">
        <w:rPr>
          <w:sz w:val="22"/>
          <w:szCs w:val="22"/>
        </w:rPr>
        <w:t xml:space="preserve"> działalności gospodarczej przez </w:t>
      </w:r>
      <w:r w:rsidR="5721A4B9" w:rsidRPr="00C41F09">
        <w:rPr>
          <w:sz w:val="22"/>
          <w:szCs w:val="22"/>
        </w:rPr>
        <w:lastRenderedPageBreak/>
        <w:t>okres co najmniej 3 lat (</w:t>
      </w:r>
      <w:r w:rsidR="00126C6D" w:rsidRPr="00C41F09">
        <w:rPr>
          <w:sz w:val="22"/>
          <w:szCs w:val="22"/>
        </w:rPr>
        <w:t>tj. OOW</w:t>
      </w:r>
      <w:r w:rsidR="00EA2A42" w:rsidRPr="00C41F09">
        <w:rPr>
          <w:sz w:val="22"/>
          <w:szCs w:val="22"/>
        </w:rPr>
        <w:t xml:space="preserve"> musiał być ostatnim właścicielem/współwłaścicielem zezłomowanego pojazdu nie krócej niż 3 lata oraz działalność gospodarcza </w:t>
      </w:r>
      <w:r w:rsidR="00126C6D" w:rsidRPr="00C41F09">
        <w:rPr>
          <w:sz w:val="22"/>
          <w:szCs w:val="22"/>
        </w:rPr>
        <w:t xml:space="preserve">OOW </w:t>
      </w:r>
      <w:r w:rsidR="00EA2A42" w:rsidRPr="00C41F09">
        <w:rPr>
          <w:sz w:val="22"/>
          <w:szCs w:val="22"/>
        </w:rPr>
        <w:t>musiała być prowadzona od c</w:t>
      </w:r>
      <w:r w:rsidR="00126C6D" w:rsidRPr="00C41F09">
        <w:rPr>
          <w:sz w:val="22"/>
          <w:szCs w:val="22"/>
        </w:rPr>
        <w:t>o</w:t>
      </w:r>
      <w:r w:rsidR="00EA2A42" w:rsidRPr="00C41F09">
        <w:rPr>
          <w:sz w:val="22"/>
          <w:szCs w:val="22"/>
        </w:rPr>
        <w:t xml:space="preserve"> najmniej 3 lat).</w:t>
      </w:r>
      <w:r w:rsidR="5721A4B9" w:rsidRPr="00C41F09">
        <w:rPr>
          <w:sz w:val="22"/>
          <w:szCs w:val="22"/>
        </w:rPr>
        <w:t>).</w:t>
      </w:r>
    </w:p>
    <w:p w14:paraId="2B4495A5" w14:textId="0B7A82D5" w:rsidR="00643900" w:rsidRPr="00C41F09" w:rsidRDefault="00643900" w:rsidP="0015021D">
      <w:pPr>
        <w:pStyle w:val="Akapitzlist"/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ab/>
        <w:t>Okres 3 lat liczy się od dnia zawarcia umowy kupna pojazdu</w:t>
      </w:r>
      <w:r w:rsidR="00B23CF7" w:rsidRPr="00C41F09">
        <w:rPr>
          <w:sz w:val="22"/>
          <w:szCs w:val="22"/>
        </w:rPr>
        <w:t xml:space="preserve"> spalinowego lub </w:t>
      </w:r>
      <w:r w:rsidR="005F4F82" w:rsidRPr="00C41F09">
        <w:rPr>
          <w:sz w:val="22"/>
          <w:szCs w:val="22"/>
        </w:rPr>
        <w:t xml:space="preserve">od dnia wystawienia </w:t>
      </w:r>
      <w:r w:rsidR="00B23CF7" w:rsidRPr="00C41F09">
        <w:rPr>
          <w:sz w:val="22"/>
          <w:szCs w:val="22"/>
        </w:rPr>
        <w:t>faktury za zakup pojazdu spalinowego</w:t>
      </w:r>
      <w:r w:rsidRPr="00C41F09">
        <w:rPr>
          <w:sz w:val="22"/>
          <w:szCs w:val="22"/>
        </w:rPr>
        <w:t>.</w:t>
      </w:r>
    </w:p>
    <w:p w14:paraId="4A586F76" w14:textId="75720BFC" w:rsidR="00FA7FAE" w:rsidRPr="00C41F09" w:rsidRDefault="00FA7FAE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Data zakupu zezłomowanego samochodu spalinowego kategorii M1 – należy wpisać datę zakupu zezłomowanego pojazdu</w:t>
      </w:r>
      <w:r w:rsidR="00071FEF" w:rsidRPr="00C41F09">
        <w:rPr>
          <w:sz w:val="22"/>
          <w:szCs w:val="22"/>
        </w:rPr>
        <w:t xml:space="preserve"> przez OOW</w:t>
      </w:r>
      <w:r w:rsidR="00143B9C" w:rsidRPr="00C41F09">
        <w:rPr>
          <w:sz w:val="22"/>
          <w:szCs w:val="22"/>
        </w:rPr>
        <w:t xml:space="preserve">, wskazaną na </w:t>
      </w:r>
      <w:r w:rsidR="001177DF" w:rsidRPr="00C41F09">
        <w:rPr>
          <w:sz w:val="22"/>
          <w:szCs w:val="22"/>
        </w:rPr>
        <w:t xml:space="preserve">fakturze zakupu pojazdu lub umowie </w:t>
      </w:r>
      <w:r w:rsidR="00074423" w:rsidRPr="00C41F09">
        <w:rPr>
          <w:sz w:val="22"/>
          <w:szCs w:val="22"/>
        </w:rPr>
        <w:t>za</w:t>
      </w:r>
      <w:r w:rsidR="001177DF" w:rsidRPr="00C41F09">
        <w:rPr>
          <w:sz w:val="22"/>
          <w:szCs w:val="22"/>
        </w:rPr>
        <w:t>kup</w:t>
      </w:r>
      <w:r w:rsidR="00074423" w:rsidRPr="00C41F09">
        <w:rPr>
          <w:sz w:val="22"/>
          <w:szCs w:val="22"/>
        </w:rPr>
        <w:t xml:space="preserve">u </w:t>
      </w:r>
      <w:r w:rsidR="001177DF" w:rsidRPr="00C41F09">
        <w:rPr>
          <w:sz w:val="22"/>
          <w:szCs w:val="22"/>
        </w:rPr>
        <w:t>pojazdu</w:t>
      </w:r>
      <w:r w:rsidR="00074423" w:rsidRPr="00C41F09">
        <w:rPr>
          <w:sz w:val="22"/>
          <w:szCs w:val="22"/>
        </w:rPr>
        <w:t xml:space="preserve"> (w przypadku zakupu używanego samochodu od osoby fizycznej).</w:t>
      </w:r>
      <w:r w:rsidR="00C34EA3" w:rsidRPr="00C41F09">
        <w:rPr>
          <w:sz w:val="22"/>
          <w:szCs w:val="22"/>
        </w:rPr>
        <w:t xml:space="preserve"> </w:t>
      </w:r>
    </w:p>
    <w:p w14:paraId="4A2E1317" w14:textId="0DD8B121" w:rsidR="00074423" w:rsidRPr="00C41F09" w:rsidRDefault="008656C2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Data wydania decyzji o wyrejestrowaniu zezłomowanego </w:t>
      </w:r>
      <w:r w:rsidR="00F0036A" w:rsidRPr="00C41F09">
        <w:rPr>
          <w:sz w:val="22"/>
          <w:szCs w:val="22"/>
        </w:rPr>
        <w:t xml:space="preserve">samochodu spalinowego kategorii M1 </w:t>
      </w:r>
      <w:r w:rsidR="001537FF" w:rsidRPr="00C41F09">
        <w:rPr>
          <w:sz w:val="22"/>
          <w:szCs w:val="22"/>
        </w:rPr>
        <w:t>–</w:t>
      </w:r>
      <w:r w:rsidR="00F0036A" w:rsidRPr="00C41F09">
        <w:rPr>
          <w:sz w:val="22"/>
          <w:szCs w:val="22"/>
        </w:rPr>
        <w:t xml:space="preserve"> </w:t>
      </w:r>
      <w:r w:rsidR="001537FF" w:rsidRPr="00C41F09">
        <w:rPr>
          <w:sz w:val="22"/>
          <w:szCs w:val="22"/>
        </w:rPr>
        <w:t>należy wpisać datę</w:t>
      </w:r>
      <w:r w:rsidR="003E37E2" w:rsidRPr="00C41F09">
        <w:rPr>
          <w:sz w:val="22"/>
          <w:szCs w:val="22"/>
        </w:rPr>
        <w:t xml:space="preserve"> </w:t>
      </w:r>
      <w:r w:rsidR="00877BB4" w:rsidRPr="00C41F09">
        <w:rPr>
          <w:sz w:val="22"/>
          <w:szCs w:val="22"/>
        </w:rPr>
        <w:t xml:space="preserve">decyzji </w:t>
      </w:r>
      <w:r w:rsidR="00A82B96" w:rsidRPr="00C41F09">
        <w:rPr>
          <w:sz w:val="22"/>
          <w:szCs w:val="22"/>
        </w:rPr>
        <w:t>wydanej przez starostę właściwego ze względu na miejsce ostatniej rejestracji pojazdu o wyrejestrowaniu pojazdu ze wskazaniem złomowania jako powodu wyrejestrowania</w:t>
      </w:r>
      <w:r w:rsidR="003A326A" w:rsidRPr="00C41F09">
        <w:rPr>
          <w:sz w:val="22"/>
          <w:szCs w:val="22"/>
        </w:rPr>
        <w:t>.</w:t>
      </w:r>
      <w:r w:rsidR="00EB7A13" w:rsidRPr="00C41F09">
        <w:rPr>
          <w:sz w:val="22"/>
          <w:szCs w:val="22"/>
        </w:rPr>
        <w:t xml:space="preserve"> Zgodnie z warunkami programu </w:t>
      </w:r>
      <w:r w:rsidR="00146DC3" w:rsidRPr="00C41F09">
        <w:rPr>
          <w:sz w:val="22"/>
          <w:szCs w:val="22"/>
        </w:rPr>
        <w:t>niniejsza data nie może być wcześniejsza niż 01.02.2020 r.</w:t>
      </w:r>
      <w:r w:rsidR="00783A10" w:rsidRPr="00C41F09">
        <w:rPr>
          <w:sz w:val="22"/>
          <w:szCs w:val="22"/>
        </w:rPr>
        <w:t xml:space="preserve"> oraz wcześniejsza niż 3 lata od daty zakupu wskazanej</w:t>
      </w:r>
      <w:r w:rsidR="00EE5EB8" w:rsidRPr="00C41F09">
        <w:rPr>
          <w:sz w:val="22"/>
          <w:szCs w:val="22"/>
        </w:rPr>
        <w:t xml:space="preserve"> w polu Data zakupu zezłomowanego samochodu spalinowego kategorii M1.</w:t>
      </w:r>
    </w:p>
    <w:p w14:paraId="4574A312" w14:textId="2ADE2525" w:rsidR="003A326A" w:rsidRPr="00C41F09" w:rsidRDefault="008540D4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Nr identyfikacyjny pojazdu (VIN)</w:t>
      </w:r>
      <w:r w:rsidR="00AA0C5A" w:rsidRPr="00C41F09">
        <w:rPr>
          <w:sz w:val="22"/>
          <w:szCs w:val="22"/>
        </w:rPr>
        <w:t xml:space="preserve"> </w:t>
      </w:r>
      <w:r w:rsidR="00F81421" w:rsidRPr="00C41F09">
        <w:rPr>
          <w:sz w:val="22"/>
          <w:szCs w:val="22"/>
        </w:rPr>
        <w:t xml:space="preserve">złomowanego pojazdu kategorii M1 – należy wpisać numer </w:t>
      </w:r>
      <w:r w:rsidR="00AF7EFB" w:rsidRPr="00C41F09">
        <w:rPr>
          <w:sz w:val="22"/>
          <w:szCs w:val="22"/>
        </w:rPr>
        <w:t xml:space="preserve">identyfikacyjny VIN pojazdu złomowanego </w:t>
      </w:r>
      <w:r w:rsidR="001F29E9" w:rsidRPr="00C41F09">
        <w:rPr>
          <w:sz w:val="22"/>
          <w:szCs w:val="22"/>
        </w:rPr>
        <w:t>wskazany w decyzji o zezłomowaniu</w:t>
      </w:r>
      <w:r w:rsidR="00222A98" w:rsidRPr="00C41F09">
        <w:rPr>
          <w:sz w:val="22"/>
          <w:szCs w:val="22"/>
        </w:rPr>
        <w:t>.</w:t>
      </w:r>
      <w:r w:rsidR="000214F8" w:rsidRPr="00C41F09">
        <w:rPr>
          <w:sz w:val="22"/>
          <w:szCs w:val="22"/>
        </w:rPr>
        <w:t xml:space="preserve"> Uwaga: numer VIN składa się z 17 znaków – cyfr i liter z wyłączeniem liter I, O oraz Q.</w:t>
      </w:r>
    </w:p>
    <w:p w14:paraId="643E4ECC" w14:textId="1718AAA4" w:rsidR="00222A98" w:rsidRPr="00C41F09" w:rsidRDefault="00213AAE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 xml:space="preserve">Norma emisji </w:t>
      </w:r>
      <w:r w:rsidR="00687949" w:rsidRPr="00C41F09">
        <w:rPr>
          <w:sz w:val="22"/>
          <w:szCs w:val="22"/>
        </w:rPr>
        <w:t>spalin złomowanego</w:t>
      </w:r>
      <w:r w:rsidR="00647E1A" w:rsidRPr="00C41F09">
        <w:rPr>
          <w:sz w:val="22"/>
          <w:szCs w:val="22"/>
        </w:rPr>
        <w:t xml:space="preserve"> pojazdu kategorii M1</w:t>
      </w:r>
      <w:r w:rsidR="004B68EA" w:rsidRPr="00C41F09">
        <w:rPr>
          <w:sz w:val="22"/>
          <w:szCs w:val="22"/>
        </w:rPr>
        <w:t xml:space="preserve"> </w:t>
      </w:r>
      <w:r w:rsidR="004D72D8" w:rsidRPr="00C41F09">
        <w:rPr>
          <w:sz w:val="22"/>
          <w:szCs w:val="22"/>
        </w:rPr>
        <w:t>–</w:t>
      </w:r>
      <w:r w:rsidR="004B68EA" w:rsidRPr="00C41F09">
        <w:rPr>
          <w:sz w:val="22"/>
          <w:szCs w:val="22"/>
        </w:rPr>
        <w:t xml:space="preserve"> </w:t>
      </w:r>
      <w:r w:rsidR="004D72D8" w:rsidRPr="00C41F09">
        <w:rPr>
          <w:sz w:val="22"/>
          <w:szCs w:val="22"/>
        </w:rPr>
        <w:t>należy z listy rozwijalnej wybrać normę</w:t>
      </w:r>
      <w:r w:rsidR="002973A3" w:rsidRPr="00C41F09">
        <w:rPr>
          <w:sz w:val="22"/>
          <w:szCs w:val="22"/>
        </w:rPr>
        <w:t xml:space="preserve"> EURO</w:t>
      </w:r>
      <w:r w:rsidR="00FD1DBA" w:rsidRPr="00C41F09">
        <w:rPr>
          <w:sz w:val="22"/>
          <w:szCs w:val="22"/>
        </w:rPr>
        <w:t xml:space="preserve"> </w:t>
      </w:r>
      <w:r w:rsidR="00C5560F" w:rsidRPr="00C41F09">
        <w:rPr>
          <w:sz w:val="22"/>
          <w:szCs w:val="22"/>
        </w:rPr>
        <w:t xml:space="preserve">właściwą dla </w:t>
      </w:r>
      <w:r w:rsidR="00EE21D6" w:rsidRPr="00C41F09">
        <w:rPr>
          <w:sz w:val="22"/>
          <w:szCs w:val="22"/>
        </w:rPr>
        <w:t>zezłomowanego pojazdu</w:t>
      </w:r>
      <w:r w:rsidR="00E5739D" w:rsidRPr="00C41F09">
        <w:rPr>
          <w:sz w:val="22"/>
          <w:szCs w:val="22"/>
        </w:rPr>
        <w:t>. Informacj</w:t>
      </w:r>
      <w:r w:rsidR="009D21E5" w:rsidRPr="00C41F09">
        <w:rPr>
          <w:sz w:val="22"/>
          <w:szCs w:val="22"/>
        </w:rPr>
        <w:t xml:space="preserve">ę o normie </w:t>
      </w:r>
      <w:r w:rsidR="002973A3" w:rsidRPr="00C41F09">
        <w:rPr>
          <w:sz w:val="22"/>
          <w:szCs w:val="22"/>
        </w:rPr>
        <w:t xml:space="preserve">EURO emisji spalin </w:t>
      </w:r>
      <w:r w:rsidR="00F0627E" w:rsidRPr="00C41F09">
        <w:rPr>
          <w:sz w:val="22"/>
          <w:szCs w:val="22"/>
        </w:rPr>
        <w:t xml:space="preserve">można sprawdzić w dowodzie rejestracyjnym złomowanego pojazdu lub na stronie </w:t>
      </w:r>
      <w:hyperlink r:id="rId10" w:history="1">
        <w:r w:rsidR="00502695" w:rsidRPr="00C41F09">
          <w:rPr>
            <w:rStyle w:val="Hipercze"/>
            <w:sz w:val="22"/>
            <w:szCs w:val="22"/>
          </w:rPr>
          <w:t>Norma emisji spalin</w:t>
        </w:r>
      </w:hyperlink>
      <w:r w:rsidR="00283EA4" w:rsidRPr="00C41F09">
        <w:rPr>
          <w:sz w:val="22"/>
          <w:szCs w:val="22"/>
        </w:rPr>
        <w:t xml:space="preserve">. </w:t>
      </w:r>
      <w:r w:rsidR="00281E4B" w:rsidRPr="00C41F09">
        <w:rPr>
          <w:sz w:val="22"/>
          <w:szCs w:val="22"/>
        </w:rPr>
        <w:t xml:space="preserve">W przypadku braku </w:t>
      </w:r>
      <w:r w:rsidR="00AD7E94" w:rsidRPr="00C41F09">
        <w:rPr>
          <w:sz w:val="22"/>
          <w:szCs w:val="22"/>
        </w:rPr>
        <w:t xml:space="preserve">możliwości uzyskania informacji z </w:t>
      </w:r>
      <w:r w:rsidR="00A34D0F" w:rsidRPr="00C41F09">
        <w:rPr>
          <w:sz w:val="22"/>
          <w:szCs w:val="22"/>
        </w:rPr>
        <w:t>ww.</w:t>
      </w:r>
      <w:r w:rsidR="00AD7E94" w:rsidRPr="00C41F09">
        <w:rPr>
          <w:sz w:val="22"/>
          <w:szCs w:val="22"/>
        </w:rPr>
        <w:t xml:space="preserve"> źródeł, należy </w:t>
      </w:r>
      <w:r w:rsidR="00C15453" w:rsidRPr="00C41F09">
        <w:rPr>
          <w:sz w:val="22"/>
          <w:szCs w:val="22"/>
        </w:rPr>
        <w:t xml:space="preserve">skorzystać </w:t>
      </w:r>
      <w:r w:rsidR="00E35E08" w:rsidRPr="00C41F09">
        <w:rPr>
          <w:sz w:val="22"/>
          <w:szCs w:val="22"/>
        </w:rPr>
        <w:t xml:space="preserve">z ogólnodostępnych źródeł internetowych wyszukując normę właściwą dla pojazdów </w:t>
      </w:r>
      <w:r w:rsidR="00B22B65" w:rsidRPr="00C41F09">
        <w:rPr>
          <w:sz w:val="22"/>
          <w:szCs w:val="22"/>
        </w:rPr>
        <w:t>marki</w:t>
      </w:r>
      <w:r w:rsidR="005756C8" w:rsidRPr="00C41F09">
        <w:rPr>
          <w:sz w:val="22"/>
          <w:szCs w:val="22"/>
        </w:rPr>
        <w:t xml:space="preserve">, modelu oraz wersji silnika </w:t>
      </w:r>
      <w:r w:rsidR="00CC62EE" w:rsidRPr="00C41F09">
        <w:rPr>
          <w:sz w:val="22"/>
          <w:szCs w:val="22"/>
        </w:rPr>
        <w:t>tożsamej z zezłomowanym pojazdem.</w:t>
      </w:r>
    </w:p>
    <w:p w14:paraId="4120AB30" w14:textId="792F8C7A" w:rsidR="00895398" w:rsidRPr="00C41F09" w:rsidRDefault="00895398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6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Rodzaj</w:t>
      </w:r>
      <w:r w:rsidR="00E93747" w:rsidRPr="00C41F09">
        <w:rPr>
          <w:sz w:val="22"/>
          <w:szCs w:val="22"/>
        </w:rPr>
        <w:t xml:space="preserve"> paliwa </w:t>
      </w:r>
      <w:r w:rsidR="00E54A2A" w:rsidRPr="00C41F09">
        <w:rPr>
          <w:sz w:val="22"/>
          <w:szCs w:val="22"/>
        </w:rPr>
        <w:t>złomowanego pojazdu kategorii M1</w:t>
      </w:r>
      <w:r w:rsidR="00E77085" w:rsidRPr="00C41F09">
        <w:rPr>
          <w:sz w:val="22"/>
          <w:szCs w:val="22"/>
        </w:rPr>
        <w:t xml:space="preserve"> – należy z listy rozwijalnej wybrać</w:t>
      </w:r>
      <w:r w:rsidR="006273FB" w:rsidRPr="00C41F09">
        <w:rPr>
          <w:sz w:val="22"/>
          <w:szCs w:val="22"/>
        </w:rPr>
        <w:t xml:space="preserve"> właściwy rodzaj pali</w:t>
      </w:r>
      <w:r w:rsidR="00977EB0" w:rsidRPr="00C41F09">
        <w:rPr>
          <w:sz w:val="22"/>
          <w:szCs w:val="22"/>
        </w:rPr>
        <w:t>w</w:t>
      </w:r>
      <w:r w:rsidR="00015411" w:rsidRPr="00C41F09">
        <w:rPr>
          <w:sz w:val="22"/>
          <w:szCs w:val="22"/>
        </w:rPr>
        <w:t>a</w:t>
      </w:r>
      <w:r w:rsidR="00016C63" w:rsidRPr="00C41F09">
        <w:rPr>
          <w:sz w:val="22"/>
          <w:szCs w:val="22"/>
        </w:rPr>
        <w:t>, którym zasilany był zezłomowany samochód</w:t>
      </w:r>
      <w:r w:rsidR="00AB38EB" w:rsidRPr="00C41F09">
        <w:rPr>
          <w:sz w:val="22"/>
          <w:szCs w:val="22"/>
        </w:rPr>
        <w:t>.</w:t>
      </w:r>
      <w:r w:rsidR="00F76556" w:rsidRPr="00C41F09">
        <w:rPr>
          <w:sz w:val="22"/>
          <w:szCs w:val="22"/>
        </w:rPr>
        <w:t xml:space="preserve"> Opcja Inne dot. m</w:t>
      </w:r>
      <w:r w:rsidR="008D584B" w:rsidRPr="00C41F09">
        <w:rPr>
          <w:sz w:val="22"/>
          <w:szCs w:val="22"/>
        </w:rPr>
        <w:t>.</w:t>
      </w:r>
      <w:r w:rsidR="00F76556" w:rsidRPr="00C41F09">
        <w:rPr>
          <w:sz w:val="22"/>
          <w:szCs w:val="22"/>
        </w:rPr>
        <w:t>in. pojazdów hybrydowych.</w:t>
      </w:r>
    </w:p>
    <w:p w14:paraId="4C7A70A6" w14:textId="78FF11A0" w:rsidR="009C600D" w:rsidRPr="00C41F09" w:rsidRDefault="005713F0" w:rsidP="0015021D">
      <w:pPr>
        <w:pStyle w:val="Akapitzlist"/>
        <w:numPr>
          <w:ilvl w:val="0"/>
          <w:numId w:val="22"/>
        </w:numPr>
        <w:spacing w:before="240" w:after="240" w:line="288" w:lineRule="auto"/>
        <w:ind w:left="426" w:hanging="425"/>
        <w:contextualSpacing w:val="0"/>
        <w:rPr>
          <w:sz w:val="22"/>
          <w:szCs w:val="22"/>
        </w:rPr>
      </w:pPr>
      <w:r w:rsidRPr="00C41F09">
        <w:rPr>
          <w:sz w:val="22"/>
          <w:szCs w:val="22"/>
        </w:rPr>
        <w:t>Data zakończenia trwałości – pole uzupełniane automatycznie na podstawie daty wpisanej w polu</w:t>
      </w:r>
      <w:r w:rsidR="00910255" w:rsidRPr="00C41F09">
        <w:rPr>
          <w:sz w:val="22"/>
          <w:szCs w:val="22"/>
        </w:rPr>
        <w:t xml:space="preserve"> </w:t>
      </w:r>
      <w:r w:rsidR="00165DF2" w:rsidRPr="00C41F09">
        <w:rPr>
          <w:sz w:val="22"/>
          <w:szCs w:val="22"/>
        </w:rPr>
        <w:t>„</w:t>
      </w:r>
      <w:r w:rsidR="00910255" w:rsidRPr="00C41F09">
        <w:rPr>
          <w:sz w:val="22"/>
          <w:szCs w:val="22"/>
        </w:rPr>
        <w:t>Data zakupu pojazdu przez OOW/przekazania do używania albo używania i pobierania pożytków (data zakończenia przedsięwzięcia, osiągnięcia efektu rzeczowego)</w:t>
      </w:r>
      <w:r w:rsidR="00165DF2" w:rsidRPr="00C41F09">
        <w:rPr>
          <w:sz w:val="22"/>
          <w:szCs w:val="22"/>
        </w:rPr>
        <w:t>”.</w:t>
      </w:r>
    </w:p>
    <w:p w14:paraId="60B5DC52" w14:textId="1EF14855" w:rsidR="4BAEDF88" w:rsidRPr="00C41F09" w:rsidRDefault="4BAEDF88" w:rsidP="00FB44F0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bCs/>
          <w:sz w:val="22"/>
          <w:szCs w:val="22"/>
        </w:rPr>
      </w:pPr>
      <w:r w:rsidRPr="00FB44F0">
        <w:rPr>
          <w:b/>
          <w:sz w:val="22"/>
          <w:szCs w:val="22"/>
        </w:rPr>
        <w:t>DOCHÓD</w:t>
      </w:r>
    </w:p>
    <w:p w14:paraId="5A4FC31D" w14:textId="0E1D42DA" w:rsidR="00293BA6" w:rsidRPr="00C41F09" w:rsidRDefault="001A557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Zakładkę nale</w:t>
      </w:r>
      <w:r w:rsidR="003E1EC3" w:rsidRPr="00C41F09">
        <w:rPr>
          <w:sz w:val="22"/>
          <w:szCs w:val="22"/>
        </w:rPr>
        <w:t xml:space="preserve">ży wypełnić zgodnie z poniższą instrukcją w przypadku wybrania opcji TAK w oświadczeniu o </w:t>
      </w:r>
      <w:r w:rsidR="00EA1940" w:rsidRPr="00C41F09">
        <w:rPr>
          <w:sz w:val="22"/>
          <w:szCs w:val="22"/>
        </w:rPr>
        <w:t xml:space="preserve">wnioskowaniu o premię za dochód </w:t>
      </w:r>
      <w:r w:rsidR="00F1563E" w:rsidRPr="00C41F09">
        <w:rPr>
          <w:sz w:val="22"/>
          <w:szCs w:val="22"/>
        </w:rPr>
        <w:t>nieprzekraczający 135.000,00 zł</w:t>
      </w:r>
      <w:r w:rsidR="00F415BE" w:rsidRPr="00C41F09">
        <w:rPr>
          <w:sz w:val="22"/>
          <w:szCs w:val="22"/>
        </w:rPr>
        <w:t xml:space="preserve"> rocznie</w:t>
      </w:r>
      <w:r w:rsidR="00F1563E" w:rsidRPr="00C41F09">
        <w:rPr>
          <w:sz w:val="22"/>
          <w:szCs w:val="22"/>
        </w:rPr>
        <w:t>. W przypadku wybrania opcji NIE należy przejść do kolejnej zakładki.</w:t>
      </w:r>
    </w:p>
    <w:p w14:paraId="4E3CD3BE" w14:textId="4D5A4514" w:rsidR="00E601FD" w:rsidRPr="00C41F09" w:rsidRDefault="00441918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Wysokość dochodu dot. </w:t>
      </w:r>
      <w:r w:rsidR="006266D5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 xml:space="preserve"> i współmałżonka (we wniosku nie jest wskazywany dochód współwłaściciela </w:t>
      </w:r>
      <w:r w:rsidR="0062163D" w:rsidRPr="00C41F09">
        <w:rPr>
          <w:sz w:val="22"/>
          <w:szCs w:val="22"/>
        </w:rPr>
        <w:t>pojazdu, chyba</w:t>
      </w:r>
      <w:r w:rsidRPr="00C41F09">
        <w:rPr>
          <w:sz w:val="22"/>
          <w:szCs w:val="22"/>
        </w:rPr>
        <w:t xml:space="preserve"> że jest współmałżonkiem </w:t>
      </w:r>
      <w:r w:rsidR="006266D5" w:rsidRPr="00C41F09">
        <w:rPr>
          <w:sz w:val="22"/>
          <w:szCs w:val="22"/>
        </w:rPr>
        <w:t>OOW</w:t>
      </w:r>
      <w:r w:rsidRPr="00C41F09">
        <w:rPr>
          <w:sz w:val="22"/>
          <w:szCs w:val="22"/>
        </w:rPr>
        <w:t xml:space="preserve">). </w:t>
      </w:r>
      <w:r w:rsidR="00E601FD" w:rsidRPr="00C41F09">
        <w:rPr>
          <w:sz w:val="22"/>
          <w:szCs w:val="22"/>
        </w:rPr>
        <w:t xml:space="preserve">W przypadku wnioskodawców niepozostających w związku małżeńskim lub wnioskodawców pozostających </w:t>
      </w:r>
      <w:r w:rsidR="00E601FD" w:rsidRPr="00C41F09">
        <w:rPr>
          <w:sz w:val="22"/>
          <w:szCs w:val="22"/>
        </w:rPr>
        <w:lastRenderedPageBreak/>
        <w:t xml:space="preserve">w związku małżeńskim z obowiązującą rozdzielnością majątkową przy wypełnianiu części V wniosku należy brać pod uwagę wyłącznie </w:t>
      </w:r>
      <w:r w:rsidR="006266D5" w:rsidRPr="00C41F09">
        <w:rPr>
          <w:sz w:val="22"/>
          <w:szCs w:val="22"/>
        </w:rPr>
        <w:t xml:space="preserve">roczny </w:t>
      </w:r>
      <w:r w:rsidR="00E601FD" w:rsidRPr="00C41F09">
        <w:rPr>
          <w:sz w:val="22"/>
          <w:szCs w:val="22"/>
        </w:rPr>
        <w:t xml:space="preserve">dochód brutto Wnioskodawcy. W przypadku wnioskodawców pozostających w związku małżeńskim z obowiązującą wspólnotą majątkową, należy brać pod uwagę </w:t>
      </w:r>
      <w:r w:rsidR="00BE166B" w:rsidRPr="00C41F09">
        <w:rPr>
          <w:sz w:val="22"/>
          <w:szCs w:val="22"/>
        </w:rPr>
        <w:t xml:space="preserve">roczny </w:t>
      </w:r>
      <w:r w:rsidR="00E601FD" w:rsidRPr="00C41F09">
        <w:rPr>
          <w:sz w:val="22"/>
          <w:szCs w:val="22"/>
        </w:rPr>
        <w:t>dochód brutto Wnioskodawcy oraz współmałżonka. W pkt. 1.C cz. V wniosku średni roczny dochód brutto współmałżonków wyliczany jest automatycznie tj. suma rocznego dochodu brutto wnioskodawcy i współmałżonka dzielona jest na dwa. </w:t>
      </w:r>
    </w:p>
    <w:p w14:paraId="0E940BB3" w14:textId="02AA3666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WAŻNE! Do premii dla OOW z gospodarstw domowych o niskim dochodzie tj. nie przekraczającym rocznie kwoty 135 000 zł kwalifikują się osoby, które uzyskały udokumentowane dochody </w:t>
      </w:r>
      <w:r w:rsidR="00BE166B" w:rsidRPr="00C41F09">
        <w:rPr>
          <w:sz w:val="22"/>
          <w:szCs w:val="22"/>
        </w:rPr>
        <w:t xml:space="preserve">i ich źródło wskazane jest w cz. V wniosku </w:t>
      </w:r>
      <w:r w:rsidRPr="00C41F09">
        <w:rPr>
          <w:sz w:val="22"/>
          <w:szCs w:val="22"/>
        </w:rPr>
        <w:t>w roku poprzedzającym rok złożenia wniosku lub w przedostatnim roku kalendarzowym poprzedzającym rok złożenia wniosku o udzielenie wsparcia (tj. do wnioskowania o premię nie kwalifikują się osoby, które nie uzyskały żadnych udokumentowanych dochodów</w:t>
      </w:r>
      <w:r w:rsidR="00BE166B" w:rsidRPr="00C41F09">
        <w:rPr>
          <w:sz w:val="22"/>
          <w:szCs w:val="22"/>
        </w:rPr>
        <w:t xml:space="preserve"> lub takich których źródło nie występuje w cz. V wniosku</w:t>
      </w:r>
      <w:r w:rsidRPr="00C41F09">
        <w:rPr>
          <w:sz w:val="22"/>
          <w:szCs w:val="22"/>
        </w:rPr>
        <w:t>). </w:t>
      </w:r>
    </w:p>
    <w:p w14:paraId="6091862D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 wniosku nie trzeba dołączać dokumentów potwierdzających dochód.  </w:t>
      </w:r>
    </w:p>
    <w:p w14:paraId="49D5565F" w14:textId="6348CE55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Należy przechowywać te dokumenty, od momentu złożenia wniosku o objęcie wsparciem do czasu zakończenia umowy o objęcie wsparciem (tj. do zakończenia okresu trwałości zdefiniowanego w</w:t>
      </w:r>
      <w:r w:rsidR="00BE166B" w:rsidRPr="00C41F09">
        <w:rPr>
          <w:sz w:val="22"/>
          <w:szCs w:val="22"/>
        </w:rPr>
        <w:t xml:space="preserve"> cz. IV wniosku</w:t>
      </w:r>
      <w:r w:rsidRPr="00C41F09">
        <w:rPr>
          <w:sz w:val="22"/>
          <w:szCs w:val="22"/>
        </w:rPr>
        <w:t>). W tym okresie, na żądanie upoważnionych podmiotów, OOW jest zobowiązany do udostępnienia dokumentów potwierdzających prawidłowość danych.  </w:t>
      </w:r>
    </w:p>
    <w:p w14:paraId="185F552D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przypadku, gdy w roku poprzedzającym rok złożenia wniosku lub w przedostatnim roku kalendarzowym poprzedzającym rok złożenia wniosku o udzielenie wsparcia, OOW zanotował stratę (tj. przychód osiągnięty w okresie rozliczeniowym był niższy od kosztów poniesionych w celu jego uzyskania), we wniosku należy wpisać 0. </w:t>
      </w:r>
    </w:p>
    <w:p w14:paraId="28B58C5A" w14:textId="2F8C4A05" w:rsidR="00C32C61" w:rsidRPr="00C41F09" w:rsidRDefault="0062163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Okres,</w:t>
      </w:r>
      <w:r w:rsidR="00C32C61" w:rsidRPr="00C41F09">
        <w:rPr>
          <w:sz w:val="22"/>
          <w:szCs w:val="22"/>
        </w:rPr>
        <w:t xml:space="preserve"> za który należy wskazać wysokość dochodu uzależniony jest od momentu złożenia wniosku o udzielenie wsparcia tj. należy wskazać wysokość dochodu za </w:t>
      </w:r>
      <w:r w:rsidRPr="00C41F09">
        <w:rPr>
          <w:sz w:val="22"/>
          <w:szCs w:val="22"/>
        </w:rPr>
        <w:t>rok,</w:t>
      </w:r>
      <w:r w:rsidR="00C32C61" w:rsidRPr="00C41F09">
        <w:rPr>
          <w:sz w:val="22"/>
          <w:szCs w:val="22"/>
        </w:rPr>
        <w:t xml:space="preserve"> w którym dochody zostały rozliczone z US. W przypadku wyboru więcej niż jednego źródła dochodu należy wskazać wysokość dochodu za ten sam </w:t>
      </w:r>
      <w:r w:rsidR="00296BA3" w:rsidRPr="00C41F09">
        <w:rPr>
          <w:sz w:val="22"/>
          <w:szCs w:val="22"/>
        </w:rPr>
        <w:t>rok.</w:t>
      </w:r>
    </w:p>
    <w:p w14:paraId="1C5370F2" w14:textId="46EC522C" w:rsidR="00E601FD" w:rsidRPr="00C41F09" w:rsidRDefault="00E601FD" w:rsidP="006C5F7A">
      <w:pPr>
        <w:numPr>
          <w:ilvl w:val="0"/>
          <w:numId w:val="1"/>
        </w:numPr>
        <w:tabs>
          <w:tab w:val="clear" w:pos="720"/>
        </w:tabs>
        <w:spacing w:before="240" w:after="240" w:line="288" w:lineRule="auto"/>
        <w:ind w:left="0" w:hanging="284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Dochód roczny Wnioskodawcy (OOW)/współmałżonka ustalany na podstawie PIT-36, PIT-36L, PIT-37, PIT-38, PIT-39, PIT-</w:t>
      </w:r>
      <w:r w:rsidR="0062163D" w:rsidRPr="00C41F09">
        <w:rPr>
          <w:sz w:val="22"/>
          <w:szCs w:val="22"/>
          <w:u w:val="single"/>
        </w:rPr>
        <w:t>CFC, PIT</w:t>
      </w:r>
      <w:r w:rsidRPr="00C41F09">
        <w:rPr>
          <w:sz w:val="22"/>
          <w:szCs w:val="22"/>
          <w:u w:val="single"/>
        </w:rPr>
        <w:t>-40</w:t>
      </w:r>
      <w:r w:rsidR="0062163D" w:rsidRPr="00C41F09">
        <w:rPr>
          <w:sz w:val="22"/>
          <w:szCs w:val="22"/>
          <w:u w:val="single"/>
        </w:rPr>
        <w:t>A</w:t>
      </w:r>
      <w:r w:rsidR="0062163D" w:rsidRPr="00C41F09">
        <w:rPr>
          <w:sz w:val="22"/>
          <w:szCs w:val="22"/>
        </w:rPr>
        <w:t xml:space="preserve"> (</w:t>
      </w:r>
      <w:r w:rsidRPr="00C41F09">
        <w:rPr>
          <w:sz w:val="22"/>
          <w:szCs w:val="22"/>
        </w:rPr>
        <w:t>opcja nr 1 w tabeli 1.A/1.B) </w:t>
      </w:r>
    </w:p>
    <w:p w14:paraId="4820C656" w14:textId="1AE9BC31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Dotyczy OOW/współmałżonka rozliczających się na podstawie ustawy z dnia 26 lipca 1991 r.  o podatku dochodowym od osób fizycznych - art. 27, art. 30b, art. 30c, art. 30e i art. 30f, którzy: rozliczają się na podstawie PIT-36, PIT-36L, PIT-37, PIT-38, PIT-39, PIT-CFC oraz rozliczają się na podstawie PIT-40A, w przypadku, jeśli jedynym dochodem jest świadczenie z ZUS/KRUS i nie jest składane odrębne zeznanie podatkowe.  </w:t>
      </w:r>
    </w:p>
    <w:p w14:paraId="2C65A397" w14:textId="7B206CB7" w:rsidR="00E601FD" w:rsidRPr="00C41F09" w:rsidRDefault="002705B1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przypadku OOW niepozostających w związku małżeńskim lub OOW pozostających w związku małżeńskim przy obowiązującej rozdzielności majątkowej: w </w:t>
      </w:r>
      <w:r w:rsidR="00E601FD" w:rsidRPr="00C41F09">
        <w:rPr>
          <w:sz w:val="22"/>
          <w:szCs w:val="22"/>
        </w:rPr>
        <w:t>polu Wartość dochodu należy wpisać kwotę podaną w pozycji „Podstawa obliczania podatku” z PIT-36</w:t>
      </w:r>
      <w:r w:rsidR="0022689C" w:rsidRPr="00C41F09">
        <w:rPr>
          <w:sz w:val="22"/>
          <w:szCs w:val="22"/>
        </w:rPr>
        <w:t xml:space="preserve"> (poz. </w:t>
      </w:r>
      <w:r w:rsidR="00AB436B" w:rsidRPr="00C41F09">
        <w:rPr>
          <w:sz w:val="22"/>
          <w:szCs w:val="22"/>
        </w:rPr>
        <w:t>2</w:t>
      </w:r>
      <w:r w:rsidR="005A6BEC" w:rsidRPr="00C41F09">
        <w:rPr>
          <w:sz w:val="22"/>
          <w:szCs w:val="22"/>
        </w:rPr>
        <w:t>8</w:t>
      </w:r>
      <w:r w:rsidR="00F3326E" w:rsidRPr="00C41F09">
        <w:rPr>
          <w:sz w:val="22"/>
          <w:szCs w:val="22"/>
        </w:rPr>
        <w:t>5</w:t>
      </w:r>
      <w:r w:rsidR="00AB436B" w:rsidRPr="00C41F09">
        <w:rPr>
          <w:sz w:val="22"/>
          <w:szCs w:val="22"/>
        </w:rPr>
        <w:t xml:space="preserve"> deklaracji)</w:t>
      </w:r>
      <w:r w:rsidR="00E601FD" w:rsidRPr="00C41F09">
        <w:rPr>
          <w:sz w:val="22"/>
          <w:szCs w:val="22"/>
        </w:rPr>
        <w:t>, PIT-36L</w:t>
      </w:r>
      <w:r w:rsidR="008A4A40" w:rsidRPr="00C41F09">
        <w:rPr>
          <w:sz w:val="22"/>
          <w:szCs w:val="22"/>
        </w:rPr>
        <w:t xml:space="preserve"> (po</w:t>
      </w:r>
      <w:r w:rsidR="00D5575E" w:rsidRPr="00C41F09">
        <w:rPr>
          <w:sz w:val="22"/>
          <w:szCs w:val="22"/>
        </w:rPr>
        <w:t>z. 72 deklaracji)</w:t>
      </w:r>
      <w:r w:rsidR="00E601FD" w:rsidRPr="00C41F09">
        <w:rPr>
          <w:sz w:val="22"/>
          <w:szCs w:val="22"/>
        </w:rPr>
        <w:t>, PIT-37</w:t>
      </w:r>
      <w:r w:rsidR="00D70306" w:rsidRPr="00C41F09">
        <w:rPr>
          <w:sz w:val="22"/>
          <w:szCs w:val="22"/>
        </w:rPr>
        <w:t xml:space="preserve"> (poz. 129 deklaracji)</w:t>
      </w:r>
      <w:r w:rsidR="00E601FD" w:rsidRPr="00C41F09">
        <w:rPr>
          <w:sz w:val="22"/>
          <w:szCs w:val="22"/>
        </w:rPr>
        <w:t>, PIT-38</w:t>
      </w:r>
      <w:r w:rsidR="003564FC" w:rsidRPr="00C41F09">
        <w:rPr>
          <w:sz w:val="22"/>
          <w:szCs w:val="22"/>
        </w:rPr>
        <w:t xml:space="preserve"> (poz. </w:t>
      </w:r>
      <w:r w:rsidR="00FF3C75" w:rsidRPr="00C41F09">
        <w:rPr>
          <w:sz w:val="22"/>
          <w:szCs w:val="22"/>
        </w:rPr>
        <w:t xml:space="preserve">29 i/lub poz. </w:t>
      </w:r>
      <w:r w:rsidR="003564FC" w:rsidRPr="00C41F09">
        <w:rPr>
          <w:sz w:val="22"/>
          <w:szCs w:val="22"/>
        </w:rPr>
        <w:t xml:space="preserve">39 </w:t>
      </w:r>
      <w:r w:rsidR="003564FC" w:rsidRPr="00C41F09">
        <w:rPr>
          <w:sz w:val="22"/>
          <w:szCs w:val="22"/>
        </w:rPr>
        <w:lastRenderedPageBreak/>
        <w:t>deklaracji)</w:t>
      </w:r>
      <w:r w:rsidR="00E601FD" w:rsidRPr="00C41F09">
        <w:rPr>
          <w:sz w:val="22"/>
          <w:szCs w:val="22"/>
        </w:rPr>
        <w:t>, PIT-39</w:t>
      </w:r>
      <w:r w:rsidR="008F464A" w:rsidRPr="00C41F09">
        <w:rPr>
          <w:sz w:val="22"/>
          <w:szCs w:val="22"/>
        </w:rPr>
        <w:t xml:space="preserve"> (poz. 26 deklaracji)</w:t>
      </w:r>
      <w:r w:rsidR="00E601FD" w:rsidRPr="00C41F09">
        <w:rPr>
          <w:sz w:val="22"/>
          <w:szCs w:val="22"/>
        </w:rPr>
        <w:t>, PIT-CFC</w:t>
      </w:r>
      <w:r w:rsidR="0092274C" w:rsidRPr="00C41F09">
        <w:rPr>
          <w:sz w:val="22"/>
          <w:szCs w:val="22"/>
        </w:rPr>
        <w:t xml:space="preserve"> (poz. 41 deklaracji)</w:t>
      </w:r>
      <w:r w:rsidR="00E601FD" w:rsidRPr="00C41F09">
        <w:rPr>
          <w:sz w:val="22"/>
          <w:szCs w:val="22"/>
        </w:rPr>
        <w:t>,PIT-40A</w:t>
      </w:r>
      <w:r w:rsidR="007E28DA" w:rsidRPr="00C41F09">
        <w:rPr>
          <w:sz w:val="22"/>
          <w:szCs w:val="22"/>
        </w:rPr>
        <w:t xml:space="preserve"> (poz. 54 deklaracji)</w:t>
      </w:r>
      <w:r w:rsidR="00E601FD" w:rsidRPr="00C41F09">
        <w:rPr>
          <w:sz w:val="22"/>
          <w:szCs w:val="22"/>
        </w:rPr>
        <w:t xml:space="preserve"> za rok poprzedzający rok złożenia wniosku, lub w przypadku złożenia wniosku przed rozliczeniem PIT za rok poprzedzający rok złożenia wniosku należy wpisać dochód wskazany w ww. dokumentach z przedostatniego roku kalendarzowego poprzedzającego rok złożenia wniosku o udzielenie wsparcia.  </w:t>
      </w:r>
    </w:p>
    <w:p w14:paraId="69224961" w14:textId="0FC0C465" w:rsidR="00AA3453" w:rsidRPr="00C41F09" w:rsidRDefault="00AA3453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 osób rozliczających się wspólnie z małżonkiem: w punkcie 1.A i 1.B w polu Wartość dochodu należy wpisać kwotę wyliczoną dla Wnioskodawcy i współmałżonka odrębnie. Kwota wyliczona w polu 1.C musi być zgodna z kwotą w pozycji „Podstawa obliczania podatku” z PIT-36</w:t>
      </w:r>
      <w:r w:rsidR="00470040" w:rsidRPr="00C41F09">
        <w:rPr>
          <w:sz w:val="22"/>
          <w:szCs w:val="22"/>
        </w:rPr>
        <w:t xml:space="preserve"> (</w:t>
      </w:r>
      <w:r w:rsidR="00D96358" w:rsidRPr="00C41F09">
        <w:rPr>
          <w:sz w:val="22"/>
          <w:szCs w:val="22"/>
        </w:rPr>
        <w:t xml:space="preserve">kwota z pozycji 285 musi być wykazana w polu 1.C wniosku – należy ze złożonej deklaracji PIT-36 wyliczyć odrębnie </w:t>
      </w:r>
      <w:r w:rsidR="00361A72" w:rsidRPr="00C41F09">
        <w:rPr>
          <w:sz w:val="22"/>
          <w:szCs w:val="22"/>
        </w:rPr>
        <w:t>podstawę obliczenia podatku</w:t>
      </w:r>
      <w:r w:rsidR="00D96358" w:rsidRPr="00C41F09">
        <w:rPr>
          <w:sz w:val="22"/>
          <w:szCs w:val="22"/>
        </w:rPr>
        <w:t xml:space="preserve"> OOW i małżonka/i, któr</w:t>
      </w:r>
      <w:r w:rsidR="00361A72" w:rsidRPr="00C41F09">
        <w:rPr>
          <w:sz w:val="22"/>
          <w:szCs w:val="22"/>
        </w:rPr>
        <w:t>ą</w:t>
      </w:r>
      <w:r w:rsidR="00D96358" w:rsidRPr="00C41F09">
        <w:rPr>
          <w:sz w:val="22"/>
          <w:szCs w:val="22"/>
        </w:rPr>
        <w:t xml:space="preserve"> należy wskazać w pkt. 1.A i 1.B wniosku</w:t>
      </w:r>
      <w:r w:rsidR="00332A75" w:rsidRPr="00C41F09">
        <w:rPr>
          <w:sz w:val="22"/>
          <w:szCs w:val="22"/>
        </w:rPr>
        <w:t>)</w:t>
      </w:r>
      <w:r w:rsidRPr="00C41F09">
        <w:rPr>
          <w:sz w:val="22"/>
          <w:szCs w:val="22"/>
        </w:rPr>
        <w:t>, PIT-36L</w:t>
      </w:r>
      <w:r w:rsidR="00D5575E" w:rsidRPr="00C41F09">
        <w:rPr>
          <w:sz w:val="22"/>
          <w:szCs w:val="22"/>
        </w:rPr>
        <w:t xml:space="preserve"> (poz. 72 deklaracji)</w:t>
      </w:r>
      <w:r w:rsidRPr="00C41F09">
        <w:rPr>
          <w:sz w:val="22"/>
          <w:szCs w:val="22"/>
        </w:rPr>
        <w:t>, PIT-37</w:t>
      </w:r>
      <w:r w:rsidR="00D70306" w:rsidRPr="00C41F09">
        <w:rPr>
          <w:sz w:val="22"/>
          <w:szCs w:val="22"/>
        </w:rPr>
        <w:t xml:space="preserve"> (</w:t>
      </w:r>
      <w:r w:rsidR="00C8793F" w:rsidRPr="00C41F09">
        <w:rPr>
          <w:sz w:val="22"/>
          <w:szCs w:val="22"/>
        </w:rPr>
        <w:t>kwota z pozycji 129</w:t>
      </w:r>
      <w:r w:rsidR="00987F6B" w:rsidRPr="00C41F09">
        <w:rPr>
          <w:sz w:val="22"/>
          <w:szCs w:val="22"/>
        </w:rPr>
        <w:t xml:space="preserve"> musi być wykazana w polu 1.C wniosku – należy ze złożonej deklaracji PIT-37 wyliczyć odrębnie </w:t>
      </w:r>
      <w:r w:rsidR="00361A72" w:rsidRPr="00C41F09">
        <w:rPr>
          <w:sz w:val="22"/>
          <w:szCs w:val="22"/>
        </w:rPr>
        <w:t>podstawę obliczenia podatku</w:t>
      </w:r>
      <w:r w:rsidR="00987F6B" w:rsidRPr="00C41F09">
        <w:rPr>
          <w:sz w:val="22"/>
          <w:szCs w:val="22"/>
        </w:rPr>
        <w:t xml:space="preserve"> OOW i małżonka/i</w:t>
      </w:r>
      <w:r w:rsidR="00D96358" w:rsidRPr="00C41F09">
        <w:rPr>
          <w:sz w:val="22"/>
          <w:szCs w:val="22"/>
        </w:rPr>
        <w:t>, któr</w:t>
      </w:r>
      <w:r w:rsidR="00361A72" w:rsidRPr="00C41F09">
        <w:rPr>
          <w:sz w:val="22"/>
          <w:szCs w:val="22"/>
        </w:rPr>
        <w:t>ą</w:t>
      </w:r>
      <w:r w:rsidR="00D96358" w:rsidRPr="00C41F09">
        <w:rPr>
          <w:sz w:val="22"/>
          <w:szCs w:val="22"/>
        </w:rPr>
        <w:t xml:space="preserve"> należy wskazać w pkt. 1.A i 1.B wniosku</w:t>
      </w:r>
      <w:r w:rsidR="00987F6B" w:rsidRPr="00C41F09">
        <w:rPr>
          <w:sz w:val="22"/>
          <w:szCs w:val="22"/>
        </w:rPr>
        <w:t>)</w:t>
      </w:r>
      <w:r w:rsidRPr="00C41F09">
        <w:rPr>
          <w:sz w:val="22"/>
          <w:szCs w:val="22"/>
        </w:rPr>
        <w:t>, PIT-38</w:t>
      </w:r>
      <w:r w:rsidR="003564FC" w:rsidRPr="00C41F09">
        <w:rPr>
          <w:sz w:val="22"/>
          <w:szCs w:val="22"/>
        </w:rPr>
        <w:t xml:space="preserve"> (</w:t>
      </w:r>
      <w:r w:rsidR="00B10518" w:rsidRPr="00C41F09">
        <w:rPr>
          <w:sz w:val="22"/>
          <w:szCs w:val="22"/>
        </w:rPr>
        <w:t>poz. 29 i/lub poz. 39 deklaracji</w:t>
      </w:r>
      <w:r w:rsidR="00C34344" w:rsidRPr="00C41F09">
        <w:rPr>
          <w:sz w:val="22"/>
          <w:szCs w:val="22"/>
        </w:rPr>
        <w:t>)</w:t>
      </w:r>
      <w:r w:rsidRPr="00C41F09">
        <w:rPr>
          <w:sz w:val="22"/>
          <w:szCs w:val="22"/>
        </w:rPr>
        <w:t>, PIT-39</w:t>
      </w:r>
      <w:r w:rsidR="008F464A" w:rsidRPr="00C41F09">
        <w:rPr>
          <w:sz w:val="22"/>
          <w:szCs w:val="22"/>
        </w:rPr>
        <w:t xml:space="preserve"> (poz. 26 deklaracji)</w:t>
      </w:r>
      <w:r w:rsidRPr="00C41F09">
        <w:rPr>
          <w:sz w:val="22"/>
          <w:szCs w:val="22"/>
        </w:rPr>
        <w:t>, PIT-CFC</w:t>
      </w:r>
      <w:r w:rsidR="0092274C" w:rsidRPr="00C41F09">
        <w:rPr>
          <w:sz w:val="22"/>
          <w:szCs w:val="22"/>
        </w:rPr>
        <w:t xml:space="preserve"> (poz. 41 deklaracji)</w:t>
      </w:r>
      <w:r w:rsidRPr="00C41F09">
        <w:rPr>
          <w:sz w:val="22"/>
          <w:szCs w:val="22"/>
        </w:rPr>
        <w:t>, PIT-40A</w:t>
      </w:r>
      <w:r w:rsidR="007E28DA" w:rsidRPr="00C41F09">
        <w:rPr>
          <w:sz w:val="22"/>
          <w:szCs w:val="22"/>
        </w:rPr>
        <w:t xml:space="preserve"> (poz. 54 deklaracji)</w:t>
      </w:r>
      <w:r w:rsidRPr="00C41F09">
        <w:rPr>
          <w:sz w:val="22"/>
          <w:szCs w:val="22"/>
        </w:rPr>
        <w:t xml:space="preserve"> za rok poprzedzający rok złożenia wniosku, lub w przypadku złożenia wniosku przed rozliczeniem PIT za rok poprzedzający rok złożenia wniosku należy wpisać dochód wskazany w ww. dokumentach z przedostatniego roku kalendarzowego poprzedzającego rok złożenia wniosku o udzielenie wsparcia.</w:t>
      </w:r>
    </w:p>
    <w:p w14:paraId="5241A33C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Przykład: Wnioskodawca składa wniosek w marcu 2025 r. Jeśli do tego momentu nie rozliczył podatku za 2024 rok, wskazuje dochód roczny za 2023 rok.  </w:t>
      </w:r>
    </w:p>
    <w:p w14:paraId="3B20044C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polu Za rok należy wpisać rok, którego dotyczy uzyskany dochód. </w:t>
      </w:r>
    </w:p>
    <w:p w14:paraId="15764CF2" w14:textId="537AB126" w:rsidR="00E601FD" w:rsidRPr="00C41F09" w:rsidRDefault="00E601FD" w:rsidP="006C5F7A">
      <w:pPr>
        <w:numPr>
          <w:ilvl w:val="0"/>
          <w:numId w:val="1"/>
        </w:numPr>
        <w:tabs>
          <w:tab w:val="clear" w:pos="720"/>
        </w:tabs>
        <w:spacing w:before="240" w:after="240" w:line="288" w:lineRule="auto"/>
        <w:ind w:left="0" w:hanging="284"/>
        <w:rPr>
          <w:sz w:val="22"/>
          <w:szCs w:val="22"/>
        </w:rPr>
      </w:pPr>
      <w:r w:rsidRPr="00C41F09">
        <w:rPr>
          <w:sz w:val="22"/>
          <w:szCs w:val="22"/>
        </w:rPr>
        <w:t> Dochód roczny ustalany na podstawie: karty podatkowej (PIT-16) lub PIT-28 (opcja nr 2 w tabeli 1.A/1.B) </w:t>
      </w:r>
    </w:p>
    <w:p w14:paraId="7672A0CD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Dotyczy OOW/współmałżonków, którzy osiągali przychody z pozarolniczej działalności gospodarczej i opłacają zryczałtowany podatek dochodowy w formie:  </w:t>
      </w:r>
    </w:p>
    <w:p w14:paraId="268FBDDA" w14:textId="77777777" w:rsidR="00E601FD" w:rsidRPr="00C41F09" w:rsidRDefault="00E601FD" w:rsidP="0015021D">
      <w:pPr>
        <w:numPr>
          <w:ilvl w:val="0"/>
          <w:numId w:val="3"/>
        </w:numPr>
        <w:tabs>
          <w:tab w:val="clear" w:pos="720"/>
        </w:tabs>
        <w:spacing w:before="240" w:after="240" w:line="288" w:lineRule="auto"/>
        <w:ind w:left="567" w:hanging="567"/>
        <w:rPr>
          <w:sz w:val="22"/>
          <w:szCs w:val="22"/>
        </w:rPr>
      </w:pPr>
      <w:r w:rsidRPr="00C41F09">
        <w:rPr>
          <w:sz w:val="22"/>
          <w:szCs w:val="22"/>
        </w:rPr>
        <w:t>karty podatkowej: PIT 16, </w:t>
      </w:r>
    </w:p>
    <w:p w14:paraId="737324E4" w14:textId="77777777" w:rsidR="00E601FD" w:rsidRPr="00C41F09" w:rsidRDefault="00E601FD" w:rsidP="0015021D">
      <w:pPr>
        <w:numPr>
          <w:ilvl w:val="0"/>
          <w:numId w:val="4"/>
        </w:numPr>
        <w:tabs>
          <w:tab w:val="clear" w:pos="720"/>
        </w:tabs>
        <w:spacing w:before="240" w:after="240" w:line="288" w:lineRule="auto"/>
        <w:ind w:left="567" w:hanging="567"/>
        <w:rPr>
          <w:sz w:val="22"/>
          <w:szCs w:val="22"/>
        </w:rPr>
      </w:pPr>
      <w:r w:rsidRPr="00C41F09">
        <w:rPr>
          <w:sz w:val="22"/>
          <w:szCs w:val="22"/>
        </w:rPr>
        <w:t>ryczałtu od przychodów ewidencjonowanych: PIT-28.  </w:t>
      </w:r>
    </w:p>
    <w:p w14:paraId="235B30B9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Wnioskodawca oświadcza,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fizyczne, poprzedzającym rok złożenia wniosku uzyskał dochód roczny ustalony: </w:t>
      </w:r>
    </w:p>
    <w:p w14:paraId="5E70F109" w14:textId="7CEAEDAA" w:rsidR="00E601FD" w:rsidRPr="00C41F09" w:rsidRDefault="00E601FD" w:rsidP="00136003">
      <w:pPr>
        <w:numPr>
          <w:ilvl w:val="0"/>
          <w:numId w:val="6"/>
        </w:numPr>
        <w:spacing w:before="240" w:after="240" w:line="288" w:lineRule="auto"/>
        <w:ind w:left="0"/>
        <w:rPr>
          <w:sz w:val="22"/>
          <w:szCs w:val="22"/>
        </w:rPr>
      </w:pPr>
      <w:r w:rsidRPr="00C41F09">
        <w:rPr>
          <w:sz w:val="22"/>
          <w:szCs w:val="22"/>
        </w:rPr>
        <w:t>zgodnie z wartościami określonymi w załączniku do ww. obwieszczenia, obowiązującego na dzień złożenia wniosku oraz  na podstawie dokumentów potwierdzających wysokość uzyskanego dochodu, zawierających informacje o: </w:t>
      </w:r>
    </w:p>
    <w:p w14:paraId="2DDBE02E" w14:textId="77777777" w:rsidR="00E601FD" w:rsidRPr="00C41F09" w:rsidRDefault="00E601FD" w:rsidP="0015021D">
      <w:pPr>
        <w:numPr>
          <w:ilvl w:val="0"/>
          <w:numId w:val="32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wysokości przychodu i stawce podatku lub  </w:t>
      </w:r>
    </w:p>
    <w:p w14:paraId="67340C7D" w14:textId="77777777" w:rsidR="00E601FD" w:rsidRPr="00C41F09" w:rsidRDefault="00E601FD" w:rsidP="0015021D">
      <w:pPr>
        <w:numPr>
          <w:ilvl w:val="0"/>
          <w:numId w:val="32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wysokości opłaconego podatku dochodowego </w:t>
      </w:r>
    </w:p>
    <w:p w14:paraId="52D01810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(zeznanie podatkowe, zaświadczenie z urzędu skarbowego o wysokości przychodu, stawce podatku oraz wysokości i formie opłacanego podatku dochodowego, w roku wskazanym we wniosku).  </w:t>
      </w:r>
    </w:p>
    <w:p w14:paraId="1437F2EF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Przykład karta podatkowa (PIT – 16):</w:t>
      </w:r>
      <w:r w:rsidRPr="00C41F09">
        <w:rPr>
          <w:sz w:val="22"/>
          <w:szCs w:val="22"/>
        </w:rPr>
        <w:t xml:space="preserve"> Wnioskodawca podlega opodatkowaniu w formie karty podatkowej. </w:t>
      </w:r>
    </w:p>
    <w:p w14:paraId="416F7B7D" w14:textId="29A9E01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Wartość dochodu rocznego dla wniosków, do których ze względu na dzień złożenia wniosku zastosowanie ma Obwieszczenie Ministra Rodziny</w:t>
      </w:r>
      <w:r w:rsidRPr="00C41F09">
        <w:rPr>
          <w:rFonts w:ascii="Arial" w:hAnsi="Arial" w:cs="Arial"/>
          <w:sz w:val="22"/>
          <w:szCs w:val="22"/>
        </w:rPr>
        <w:t> </w:t>
      </w:r>
      <w:r w:rsidRPr="00C41F09">
        <w:rPr>
          <w:sz w:val="22"/>
          <w:szCs w:val="22"/>
        </w:rPr>
        <w:t>i Polityki Spo</w:t>
      </w:r>
      <w:r w:rsidRPr="00C41F09">
        <w:rPr>
          <w:rFonts w:ascii="Aptos" w:hAnsi="Aptos" w:cs="Aptos"/>
          <w:sz w:val="22"/>
          <w:szCs w:val="22"/>
        </w:rPr>
        <w:t>ł</w:t>
      </w:r>
      <w:r w:rsidRPr="00C41F09">
        <w:rPr>
          <w:sz w:val="22"/>
          <w:szCs w:val="22"/>
        </w:rPr>
        <w:t>ecznej w sprawie wysoko</w:t>
      </w:r>
      <w:r w:rsidRPr="00C41F09">
        <w:rPr>
          <w:rFonts w:ascii="Aptos" w:hAnsi="Aptos" w:cs="Aptos"/>
          <w:sz w:val="22"/>
          <w:szCs w:val="22"/>
        </w:rPr>
        <w:t>ś</w:t>
      </w:r>
      <w:r w:rsidRPr="00C41F09">
        <w:rPr>
          <w:sz w:val="22"/>
          <w:szCs w:val="22"/>
        </w:rPr>
        <w:t>ci dochodu za 2023 rok z dzia</w:t>
      </w:r>
      <w:r w:rsidRPr="00C41F09">
        <w:rPr>
          <w:rFonts w:ascii="Aptos" w:hAnsi="Aptos" w:cs="Aptos"/>
          <w:sz w:val="22"/>
          <w:szCs w:val="22"/>
        </w:rPr>
        <w:t>ł</w:t>
      </w:r>
      <w:r w:rsidRPr="00C41F09">
        <w:rPr>
          <w:sz w:val="22"/>
          <w:szCs w:val="22"/>
        </w:rPr>
        <w:t>alno</w:t>
      </w:r>
      <w:r w:rsidRPr="00C41F09">
        <w:rPr>
          <w:rFonts w:ascii="Aptos" w:hAnsi="Aptos" w:cs="Aptos"/>
          <w:sz w:val="22"/>
          <w:szCs w:val="22"/>
        </w:rPr>
        <w:t>ś</w:t>
      </w:r>
      <w:r w:rsidRPr="00C41F09">
        <w:rPr>
          <w:sz w:val="22"/>
          <w:szCs w:val="22"/>
        </w:rPr>
        <w:t>ci podlegaj</w:t>
      </w:r>
      <w:r w:rsidRPr="00C41F09">
        <w:rPr>
          <w:rFonts w:ascii="Aptos" w:hAnsi="Aptos" w:cs="Aptos"/>
          <w:sz w:val="22"/>
          <w:szCs w:val="22"/>
        </w:rPr>
        <w:t>ą</w:t>
      </w:r>
      <w:r w:rsidRPr="00C41F09">
        <w:rPr>
          <w:sz w:val="22"/>
          <w:szCs w:val="22"/>
        </w:rPr>
        <w:t>cej opodatkowaniu na podstawie przepis</w:t>
      </w:r>
      <w:r w:rsidRPr="00C41F09">
        <w:rPr>
          <w:rFonts w:ascii="Aptos" w:hAnsi="Aptos" w:cs="Aptos"/>
          <w:sz w:val="22"/>
          <w:szCs w:val="22"/>
        </w:rPr>
        <w:t>ó</w:t>
      </w:r>
      <w:r w:rsidRPr="00C41F09">
        <w:rPr>
          <w:sz w:val="22"/>
          <w:szCs w:val="22"/>
        </w:rPr>
        <w:t>w  o zryczałtowanym podatku dochodowym od niektórych przychodów osiąganych przez osoby fizyczne, ustala się poprzez odniesienie wysokości opłaconego rocznego podatku za rok 2023 rok do wysokości dochodu rocznego wykazanego w tabeli nr 1 zawartej w załączniku do ww. Obwieszczenia z dnia 27 lipca 2024 roku (M.P. z 2024 r. poz. 715). </w:t>
      </w:r>
    </w:p>
    <w:p w14:paraId="6CE13AE1" w14:textId="6FA48CC5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Dochód roczny odpowiadający wysokości opłaconego podatku, ustalony na podstawie tabeli nr 1, przyjmowany </w:t>
      </w:r>
      <w:r w:rsidR="0062163D" w:rsidRPr="00C41F09">
        <w:rPr>
          <w:sz w:val="22"/>
          <w:szCs w:val="22"/>
        </w:rPr>
        <w:t>jest</w:t>
      </w:r>
      <w:r w:rsidRPr="00C41F09">
        <w:rPr>
          <w:sz w:val="22"/>
          <w:szCs w:val="22"/>
        </w:rPr>
        <w:t xml:space="preserve"> jako wartość dochodu rocznego Wnioskodawcy i wpisywany w polu </w:t>
      </w:r>
      <w:r w:rsidR="00AA1AC2" w:rsidRPr="00C41F09">
        <w:rPr>
          <w:sz w:val="22"/>
          <w:szCs w:val="22"/>
        </w:rPr>
        <w:t>W</w:t>
      </w:r>
      <w:r w:rsidRPr="00C41F09">
        <w:rPr>
          <w:sz w:val="22"/>
          <w:szCs w:val="22"/>
        </w:rPr>
        <w:t>artość dochodu.  </w:t>
      </w:r>
    </w:p>
    <w:p w14:paraId="179CCD17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Przykład (PIT-28):</w:t>
      </w:r>
      <w:r w:rsidRPr="00C41F09">
        <w:rPr>
          <w:sz w:val="22"/>
          <w:szCs w:val="22"/>
        </w:rPr>
        <w:t xml:space="preserve"> Wnioskodawca podlega opodatkowaniu w formie ryczałtu od przychodów ewidencjonowanych PIT-28.  </w:t>
      </w:r>
    </w:p>
    <w:p w14:paraId="7574AEDD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Wartość dochodu rocznego dla wniosków, do których ze względu na dzień złożenia wniosku ma zastosowanie Obwieszczenie Ministra Rodziny</w:t>
      </w:r>
      <w:r w:rsidRPr="00C41F09">
        <w:rPr>
          <w:rFonts w:ascii="Arial" w:hAnsi="Arial" w:cs="Arial"/>
          <w:sz w:val="22"/>
          <w:szCs w:val="22"/>
        </w:rPr>
        <w:t> </w:t>
      </w:r>
      <w:r w:rsidRPr="00C41F09">
        <w:rPr>
          <w:sz w:val="22"/>
          <w:szCs w:val="22"/>
        </w:rPr>
        <w:t>i Polityki Spo</w:t>
      </w:r>
      <w:r w:rsidRPr="00C41F09">
        <w:rPr>
          <w:rFonts w:ascii="Aptos" w:hAnsi="Aptos" w:cs="Aptos"/>
          <w:sz w:val="22"/>
          <w:szCs w:val="22"/>
        </w:rPr>
        <w:t>ł</w:t>
      </w:r>
      <w:r w:rsidRPr="00C41F09">
        <w:rPr>
          <w:sz w:val="22"/>
          <w:szCs w:val="22"/>
        </w:rPr>
        <w:t>ecznej w sprawie wysoko</w:t>
      </w:r>
      <w:r w:rsidRPr="00C41F09">
        <w:rPr>
          <w:rFonts w:ascii="Aptos" w:hAnsi="Aptos" w:cs="Aptos"/>
          <w:sz w:val="22"/>
          <w:szCs w:val="22"/>
        </w:rPr>
        <w:t>ś</w:t>
      </w:r>
      <w:r w:rsidRPr="00C41F09">
        <w:rPr>
          <w:sz w:val="22"/>
          <w:szCs w:val="22"/>
        </w:rPr>
        <w:t>ci dochodu za 2023 rok z dzia</w:t>
      </w:r>
      <w:r w:rsidRPr="00C41F09">
        <w:rPr>
          <w:rFonts w:ascii="Aptos" w:hAnsi="Aptos" w:cs="Aptos"/>
          <w:sz w:val="22"/>
          <w:szCs w:val="22"/>
        </w:rPr>
        <w:t>ł</w:t>
      </w:r>
      <w:r w:rsidRPr="00C41F09">
        <w:rPr>
          <w:sz w:val="22"/>
          <w:szCs w:val="22"/>
        </w:rPr>
        <w:t>alno</w:t>
      </w:r>
      <w:r w:rsidRPr="00C41F09">
        <w:rPr>
          <w:rFonts w:ascii="Aptos" w:hAnsi="Aptos" w:cs="Aptos"/>
          <w:sz w:val="22"/>
          <w:szCs w:val="22"/>
        </w:rPr>
        <w:t>ś</w:t>
      </w:r>
      <w:r w:rsidRPr="00C41F09">
        <w:rPr>
          <w:sz w:val="22"/>
          <w:szCs w:val="22"/>
        </w:rPr>
        <w:t>ci podlegaj</w:t>
      </w:r>
      <w:r w:rsidRPr="00C41F09">
        <w:rPr>
          <w:rFonts w:ascii="Aptos" w:hAnsi="Aptos" w:cs="Aptos"/>
          <w:sz w:val="22"/>
          <w:szCs w:val="22"/>
        </w:rPr>
        <w:t>ą</w:t>
      </w:r>
      <w:r w:rsidRPr="00C41F09">
        <w:rPr>
          <w:sz w:val="22"/>
          <w:szCs w:val="22"/>
        </w:rPr>
        <w:t>cej opodatkowaniu na podstawie przepis</w:t>
      </w:r>
      <w:r w:rsidRPr="00C41F09">
        <w:rPr>
          <w:rFonts w:ascii="Aptos" w:hAnsi="Aptos" w:cs="Aptos"/>
          <w:sz w:val="22"/>
          <w:szCs w:val="22"/>
        </w:rPr>
        <w:t>ó</w:t>
      </w:r>
      <w:r w:rsidRPr="00C41F09">
        <w:rPr>
          <w:sz w:val="22"/>
          <w:szCs w:val="22"/>
        </w:rPr>
        <w:t>w o zrycza</w:t>
      </w:r>
      <w:r w:rsidRPr="00C41F09">
        <w:rPr>
          <w:rFonts w:ascii="Aptos" w:hAnsi="Aptos" w:cs="Aptos"/>
          <w:sz w:val="22"/>
          <w:szCs w:val="22"/>
        </w:rPr>
        <w:t>ł</w:t>
      </w:r>
      <w:r w:rsidRPr="00C41F09">
        <w:rPr>
          <w:sz w:val="22"/>
          <w:szCs w:val="22"/>
        </w:rPr>
        <w:t>towanym podatku dochodowym od niekt</w:t>
      </w:r>
      <w:r w:rsidRPr="00C41F09">
        <w:rPr>
          <w:rFonts w:ascii="Aptos" w:hAnsi="Aptos" w:cs="Aptos"/>
          <w:sz w:val="22"/>
          <w:szCs w:val="22"/>
        </w:rPr>
        <w:t>ó</w:t>
      </w:r>
      <w:r w:rsidRPr="00C41F09">
        <w:rPr>
          <w:sz w:val="22"/>
          <w:szCs w:val="22"/>
        </w:rPr>
        <w:t>rych przychod</w:t>
      </w:r>
      <w:r w:rsidRPr="00C41F09">
        <w:rPr>
          <w:rFonts w:ascii="Aptos" w:hAnsi="Aptos" w:cs="Aptos"/>
          <w:sz w:val="22"/>
          <w:szCs w:val="22"/>
        </w:rPr>
        <w:t>ó</w:t>
      </w:r>
      <w:r w:rsidRPr="00C41F09">
        <w:rPr>
          <w:sz w:val="22"/>
          <w:szCs w:val="22"/>
        </w:rPr>
        <w:t>w osi</w:t>
      </w:r>
      <w:r w:rsidRPr="00C41F09">
        <w:rPr>
          <w:rFonts w:ascii="Aptos" w:hAnsi="Aptos" w:cs="Aptos"/>
          <w:sz w:val="22"/>
          <w:szCs w:val="22"/>
        </w:rPr>
        <w:t>ą</w:t>
      </w:r>
      <w:r w:rsidRPr="00C41F09">
        <w:rPr>
          <w:sz w:val="22"/>
          <w:szCs w:val="22"/>
        </w:rPr>
        <w:t>ganych przez osoby fizyczne, ustala si</w:t>
      </w:r>
      <w:r w:rsidRPr="00C41F09">
        <w:rPr>
          <w:rFonts w:ascii="Aptos" w:hAnsi="Aptos" w:cs="Aptos"/>
          <w:sz w:val="22"/>
          <w:szCs w:val="22"/>
        </w:rPr>
        <w:t>ę</w:t>
      </w:r>
      <w:r w:rsidRPr="00C41F09">
        <w:rPr>
          <w:sz w:val="22"/>
          <w:szCs w:val="22"/>
        </w:rPr>
        <w:t xml:space="preserve"> poprzez odniesienie kwoty przychod</w:t>
      </w:r>
      <w:r w:rsidRPr="00C41F09">
        <w:rPr>
          <w:rFonts w:ascii="Aptos" w:hAnsi="Aptos" w:cs="Aptos"/>
          <w:sz w:val="22"/>
          <w:szCs w:val="22"/>
        </w:rPr>
        <w:t>ó</w:t>
      </w:r>
      <w:r w:rsidRPr="00C41F09">
        <w:rPr>
          <w:sz w:val="22"/>
          <w:szCs w:val="22"/>
        </w:rPr>
        <w:t xml:space="preserve">w z pozycji </w:t>
      </w:r>
      <w:r w:rsidRPr="00C41F09">
        <w:rPr>
          <w:rFonts w:ascii="Aptos" w:hAnsi="Aptos" w:cs="Aptos"/>
          <w:sz w:val="22"/>
          <w:szCs w:val="22"/>
        </w:rPr>
        <w:t>„</w:t>
      </w:r>
      <w:r w:rsidRPr="00C41F09">
        <w:rPr>
          <w:sz w:val="22"/>
          <w:szCs w:val="22"/>
        </w:rPr>
        <w:t>Og</w:t>
      </w:r>
      <w:r w:rsidRPr="00C41F09">
        <w:rPr>
          <w:rFonts w:ascii="Aptos" w:hAnsi="Aptos" w:cs="Aptos"/>
          <w:sz w:val="22"/>
          <w:szCs w:val="22"/>
        </w:rPr>
        <w:t>ół</w:t>
      </w:r>
      <w:r w:rsidRPr="00C41F09">
        <w:rPr>
          <w:sz w:val="22"/>
          <w:szCs w:val="22"/>
        </w:rPr>
        <w:t>em przychody</w:t>
      </w:r>
      <w:r w:rsidRPr="00C41F09">
        <w:rPr>
          <w:rFonts w:ascii="Aptos" w:hAnsi="Aptos" w:cs="Aptos"/>
          <w:sz w:val="22"/>
          <w:szCs w:val="22"/>
        </w:rPr>
        <w:t>”</w:t>
      </w:r>
      <w:r w:rsidRPr="00C41F09">
        <w:rPr>
          <w:sz w:val="22"/>
          <w:szCs w:val="22"/>
        </w:rPr>
        <w:t xml:space="preserve"> z</w:t>
      </w:r>
      <w:r w:rsidRPr="00C41F09">
        <w:rPr>
          <w:rFonts w:ascii="Arial" w:hAnsi="Arial" w:cs="Arial"/>
          <w:sz w:val="22"/>
          <w:szCs w:val="22"/>
        </w:rPr>
        <w:t> </w:t>
      </w:r>
      <w:r w:rsidRPr="00C41F09">
        <w:rPr>
          <w:sz w:val="22"/>
          <w:szCs w:val="22"/>
        </w:rPr>
        <w:t>zeznania podatkowego PIT-28 za 2023 do wysoko</w:t>
      </w:r>
      <w:r w:rsidRPr="00C41F09">
        <w:rPr>
          <w:rFonts w:ascii="Aptos" w:hAnsi="Aptos" w:cs="Aptos"/>
          <w:sz w:val="22"/>
          <w:szCs w:val="22"/>
        </w:rPr>
        <w:t>ś</w:t>
      </w:r>
      <w:r w:rsidRPr="00C41F09">
        <w:rPr>
          <w:sz w:val="22"/>
          <w:szCs w:val="22"/>
        </w:rPr>
        <w:t>ci dochodu rocznego wykazanego w tabelach od nr 2 do nr 5 (odpowiednio do stawki podatku PIT - 28) zawartych w załączniku do ww. Obwieszczenia z dnia 27 lipca 2024 roku (M.P. z 2024 r. poz. 715). </w:t>
      </w:r>
    </w:p>
    <w:p w14:paraId="18654761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Dochód roczny odpowiadający wysokości przychodu ogółem z zeznania podatkowego PIT–28, ustalony na podstawie tabel od numeru 2 do numeru 5 (w zależności od opłacanej stawki podatku), przyjmowany jest, jako wartość dochodu rocznego Wnioskodawcy i wpisywany w polu wartość dochodu.  </w:t>
      </w:r>
    </w:p>
    <w:p w14:paraId="007007B8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przypadku wykazania w jednym PIT-28 przychodów opodatkowanych różnymi stawkami podatku, dochód roczny do wniosku ustalany jest poprzez zsumowanie poszczególnych dochodów rocznych wyliczonych zgodnie z powyżej opisaną metodyką i wpisywany w polu wartość dochodu. </w:t>
      </w:r>
    </w:p>
    <w:p w14:paraId="64E4C926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 wniosku o udzielenie wsparcia zastosowanie ma Obwieszczenie obowiązujące na dzień składania wniosku.  </w:t>
      </w:r>
    </w:p>
    <w:p w14:paraId="3805B68F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Każdego roku w terminie do 1 sierpnia Minister Rodziny i Polityki Społecznej wydaje nowe obwieszczenie dotyczące wysokości dochodu za rok ubiegły. </w:t>
      </w:r>
    </w:p>
    <w:p w14:paraId="4E3965A3" w14:textId="77777777" w:rsidR="00E601FD" w:rsidRPr="00C41F09" w:rsidRDefault="00E601FD" w:rsidP="006C5F7A">
      <w:pPr>
        <w:numPr>
          <w:ilvl w:val="0"/>
          <w:numId w:val="9"/>
        </w:numPr>
        <w:spacing w:before="240" w:after="240" w:line="288" w:lineRule="auto"/>
        <w:ind w:left="0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Dochód roczny ustalany z tytułu prowadzenia gospodarstwa rolnego na podstawie ha przeliczeniowych</w:t>
      </w:r>
      <w:r w:rsidRPr="00C41F09">
        <w:rPr>
          <w:sz w:val="22"/>
          <w:szCs w:val="22"/>
        </w:rPr>
        <w:t>  </w:t>
      </w:r>
    </w:p>
    <w:p w14:paraId="0AFD0851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Dotyczy OOW/współmałżonków posiadających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na podstawie ustawy o podatku rolnym, obowiązującego na dzień złożenia wniosku o wsparcie.  </w:t>
      </w:r>
    </w:p>
    <w:p w14:paraId="2834C6B2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Dochód z prowadzenia gospodarstwa rolnego, stanowi iloczyn liczby ha przeliczeniowych (własnych i dzierżawionych na wskazanych zasadach) oraz stawki przeciętnego dochodu z indywidualnego gospodarstwa rolnego w danym roku.  </w:t>
      </w:r>
    </w:p>
    <w:p w14:paraId="0BB76825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Pole Wartość dochodu wyliczane jest automatycznie jako iloczyn wartości z Liczba hektarów przeliczeniowych oraz pola Dochód wg GUS.  </w:t>
      </w:r>
    </w:p>
    <w:p w14:paraId="1622FFE0" w14:textId="1BCA3AAB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Pole Liczba hektarów przeliczeniowych (pole obowiązkowe</w:t>
      </w:r>
      <w:r w:rsidR="074C722E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jeżeli zaznaczono Opcję nr 3 z tabeli 1.A/1.B). Należy wpisać liczbę ha przeliczeniowych (użytki rolne) własnych i dzierżawionych z roku kalendarzowego poprzedzającego rok złożenia wniosku o dofinansowanie, określoną na podstawie:  </w:t>
      </w:r>
    </w:p>
    <w:p w14:paraId="57BF0333" w14:textId="77777777" w:rsidR="00E601FD" w:rsidRPr="00C41F09" w:rsidRDefault="00E601FD" w:rsidP="0015021D">
      <w:pPr>
        <w:numPr>
          <w:ilvl w:val="0"/>
          <w:numId w:val="33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zaświadczenia właściwego organu gminy o wielkości powierzchni gospodarstwa rolnego lub </w:t>
      </w:r>
    </w:p>
    <w:p w14:paraId="55EA98AA" w14:textId="77777777" w:rsidR="00E601FD" w:rsidRPr="00C41F09" w:rsidRDefault="00E601FD" w:rsidP="0015021D">
      <w:pPr>
        <w:numPr>
          <w:ilvl w:val="0"/>
          <w:numId w:val="33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nakazu płatniczego w sprawie podatku rolnego i leśnego wystawionego przez właściwy organ gminy, </w:t>
      </w:r>
    </w:p>
    <w:p w14:paraId="23EF8322" w14:textId="77777777" w:rsidR="00E601FD" w:rsidRPr="00C41F09" w:rsidRDefault="00E601FD" w:rsidP="0015021D">
      <w:pPr>
        <w:numPr>
          <w:ilvl w:val="0"/>
          <w:numId w:val="33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umowy/ów dzierżawy (jeśli dotyczy).  </w:t>
      </w:r>
    </w:p>
    <w:p w14:paraId="36866CDE" w14:textId="77777777" w:rsidR="00E601FD" w:rsidRPr="0015021D" w:rsidRDefault="00E601FD" w:rsidP="0015021D">
      <w:pPr>
        <w:pStyle w:val="Akapitzlist"/>
        <w:numPr>
          <w:ilvl w:val="0"/>
          <w:numId w:val="33"/>
        </w:numPr>
        <w:spacing w:before="240" w:after="240" w:line="288" w:lineRule="auto"/>
        <w:rPr>
          <w:sz w:val="22"/>
          <w:szCs w:val="22"/>
        </w:rPr>
      </w:pPr>
      <w:r w:rsidRPr="0015021D">
        <w:rPr>
          <w:sz w:val="22"/>
          <w:szCs w:val="22"/>
        </w:rPr>
        <w:t>W przypadku gdy gospodarstwo rolne objęte jest małżeńską ustawową wspólnością majątkową liczbę ha przeliczeniowych, dla potrzeb wyliczenia dochodu w ramach Programu, dzieli się na pół.  </w:t>
      </w:r>
    </w:p>
    <w:p w14:paraId="5E0B5F5B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Ustalając dochód uzyskany z prowadzenia gospodarstwa rolnego, do powierzchni gospodarstwa stanowiącego podstawę wymiaru podatku rolnego wlicza się obszary rolne oddane w dzierżawę, z wyjątkiem:  </w:t>
      </w:r>
    </w:p>
    <w:p w14:paraId="755616AC" w14:textId="77777777" w:rsidR="00E601FD" w:rsidRPr="00C41F09" w:rsidRDefault="00E601FD" w:rsidP="0015021D">
      <w:pPr>
        <w:numPr>
          <w:ilvl w:val="0"/>
          <w:numId w:val="34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oddanej w dzierżawę, na podstawie umowy dzierżawy zawartej stosownie do przepisów o ubezpieczeniu społecznym rolników, części lub całości znajdującego się w posiadaniu Wnioskodawcy gospodarstwa rolnego; </w:t>
      </w:r>
    </w:p>
    <w:p w14:paraId="02B0C4EA" w14:textId="77777777" w:rsidR="00E601FD" w:rsidRPr="00C41F09" w:rsidRDefault="00E601FD" w:rsidP="0015021D">
      <w:pPr>
        <w:numPr>
          <w:ilvl w:val="0"/>
          <w:numId w:val="34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gospodarstwa rolnego wniesionego do użytkowania przez rolniczą spółdzielnię produkcyjną; </w:t>
      </w:r>
    </w:p>
    <w:p w14:paraId="527F055F" w14:textId="77777777" w:rsidR="00E601FD" w:rsidRPr="00C41F09" w:rsidRDefault="00E601FD" w:rsidP="0015021D">
      <w:pPr>
        <w:numPr>
          <w:ilvl w:val="0"/>
          <w:numId w:val="34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 </w:t>
      </w:r>
    </w:p>
    <w:p w14:paraId="6DFDE879" w14:textId="4F101BEE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polu Dochód wg GUS należy wpisać wysokość przeciętnego dochodu z 1 ha przeliczeniowego wg obowiązującego na dzień składania wniosku obwieszczenia Prezesa GUS (pole obowiązkowe</w:t>
      </w:r>
      <w:r w:rsidR="38FE4EA0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jeżeli zaznaczono opcję nr 3 w tabeli 1.A/1.B).  </w:t>
      </w:r>
    </w:p>
    <w:p w14:paraId="40CC6E6E" w14:textId="77226334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Przykład</w:t>
      </w:r>
      <w:r w:rsidRPr="00C41F09">
        <w:rPr>
          <w:sz w:val="22"/>
          <w:szCs w:val="22"/>
        </w:rPr>
        <w:t>: Obwieszczenie Prezesa Głównego Urzędu Statystycznego z dnia 21 września 2023 r. w sprawie wysokości przeciętnego dochodu z pracy w indywidualnych gospodarstwach rolnych z 1 ha przeliczeniowego w 2022 r. określa jego wysokość na 5 549 zł. Wnioskodawca ma 10 ha przeliczeniowych, przeciętny dochód z ha podany przez GUS w 2023 roku za 2022 rok wynosił 5 549 zł. Wartość dochodu rocznego wyliczana w polu Wartość Dochodu wyniesie 55 490 zł. (10 ha x 5 549 zł = 55 490 zł).  </w:t>
      </w:r>
    </w:p>
    <w:p w14:paraId="7DB55131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Dokumentem potwierdzającym liczbę ha przeliczeniowych jest:  </w:t>
      </w:r>
    </w:p>
    <w:p w14:paraId="2FF8BFD6" w14:textId="77777777" w:rsidR="00E601FD" w:rsidRPr="00C41F09" w:rsidRDefault="00E601FD" w:rsidP="0015021D">
      <w:pPr>
        <w:numPr>
          <w:ilvl w:val="0"/>
          <w:numId w:val="35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zaświadczenie właściwego organu gminy o wielkości powierzchni gospodarstwa rolnego, wyrażonej w hektarach przeliczeniowych lub </w:t>
      </w:r>
    </w:p>
    <w:p w14:paraId="74E4321B" w14:textId="77777777" w:rsidR="00E601FD" w:rsidRPr="00C41F09" w:rsidRDefault="00E601FD" w:rsidP="0015021D">
      <w:pPr>
        <w:numPr>
          <w:ilvl w:val="0"/>
          <w:numId w:val="35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nakaz płatniczy w sprawie podatku rolnego i leśnego wystawiony przez właściwy organ gminy, </w:t>
      </w:r>
    </w:p>
    <w:p w14:paraId="71632CF1" w14:textId="77777777" w:rsidR="00E601FD" w:rsidRPr="00C41F09" w:rsidRDefault="00E601FD" w:rsidP="0015021D">
      <w:pPr>
        <w:numPr>
          <w:ilvl w:val="0"/>
          <w:numId w:val="35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umowa dzierżawy - w przypadku oddania części lub całości znajdującego się w posiadaniu wnioskodawcy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 </w:t>
      </w:r>
    </w:p>
    <w:p w14:paraId="04C01290" w14:textId="77777777" w:rsidR="00E601FD" w:rsidRPr="00C41F09" w:rsidRDefault="00E601FD" w:rsidP="0015021D">
      <w:pPr>
        <w:numPr>
          <w:ilvl w:val="0"/>
          <w:numId w:val="35"/>
        </w:num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umowa o wniesieniu wkładów gruntowych – w przypadku wniesienia gospodarstwa rolnego do użytkowania przez rolniczą spółdzielnię produkcyjną. </w:t>
      </w:r>
    </w:p>
    <w:p w14:paraId="5794DF46" w14:textId="77777777" w:rsidR="00E601FD" w:rsidRPr="00C41F09" w:rsidRDefault="00E601FD" w:rsidP="006C5F7A">
      <w:pPr>
        <w:numPr>
          <w:ilvl w:val="0"/>
          <w:numId w:val="20"/>
        </w:numPr>
        <w:spacing w:before="240" w:after="240" w:line="288" w:lineRule="auto"/>
        <w:ind w:left="0"/>
        <w:rPr>
          <w:sz w:val="22"/>
          <w:szCs w:val="22"/>
        </w:rPr>
      </w:pPr>
      <w:r w:rsidRPr="00C41F09">
        <w:rPr>
          <w:sz w:val="22"/>
          <w:szCs w:val="22"/>
          <w:u w:val="single"/>
        </w:rPr>
        <w:t>Dochód roczny Wnioskodawcy niepodlegający opodatkowaniu na podstawie przepisów o podatku dochodowym od osób fizycznych</w:t>
      </w:r>
      <w:r w:rsidRPr="00C41F09">
        <w:rPr>
          <w:sz w:val="22"/>
          <w:szCs w:val="22"/>
        </w:rPr>
        <w:t> </w:t>
      </w:r>
    </w:p>
    <w:p w14:paraId="05466CC8" w14:textId="73E4C9B9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Dotyczy OOW/współmałżonków, którzy w roku kalendarzowym poprzedzającym rok złożenia wniosku o wsparcie uzyskali dochód roczny niepodlegający opodatkowaniu na podstawie przepisów o podatku dochodowym od osób fizycznych i mieszczący się pod względem rodzaju w katalogu zawartym w art.3 pkt 1 lit. c) ustawy o świadczeniach rodzinnych.  </w:t>
      </w:r>
    </w:p>
    <w:p w14:paraId="0321890C" w14:textId="47432009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Wnioskodawca osiągający dochody poza granicami Rzeczypospolitej Polskiej, dokonuje ich przeliczenia na podstawie średniego kursu walut obcych ogłaszanego przez Narodowy Bank Polski z ostatniego dnia poprzedniego roku, pod warunkiem, że za okres podatkowy przyjmuje </w:t>
      </w:r>
      <w:r w:rsidRPr="00C41F09">
        <w:rPr>
          <w:sz w:val="22"/>
          <w:szCs w:val="22"/>
        </w:rPr>
        <w:lastRenderedPageBreak/>
        <w:t>się rok kalendarzowy. W pozostałych sytuacjach, przyjmuje się kurs z ostatniego dnia okresu podatkowego. Wnioskodawca wpisuje dochód na podstawie dokumentu poświadczającego dochód roczny, właściwego dla danego kraju.  </w:t>
      </w:r>
    </w:p>
    <w:p w14:paraId="38934908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Powyższe nie dotyczy Wnioskodawców, którzy podlegają nieograniczonemu obowiązkowi podatkowemu w Polsce, mają miejsce zamieszkania na terytorium Polski i są zobowiązani do rozliczenia tych dochodów również w Polsce.  </w:t>
      </w:r>
    </w:p>
    <w:p w14:paraId="0565902E" w14:textId="034DA6F2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Dochody osiągnięte poza granicami RP</w:t>
      </w:r>
      <w:r w:rsidR="5762D217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jeżeli nie zostały uwzględnione w zeznaniu podatkowym w Polu PIT „Podstawa obliczenia podatku” należy wykazać wypełniając Pola w opcji nr 4 tabeli 1.A/1.B.  </w:t>
      </w:r>
    </w:p>
    <w:p w14:paraId="2458D7C8" w14:textId="6BC99A3B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polu Wartość Dochodu należy wpisać wartość dochodu rocznego Wnioskodawcy zgodnie z rodzajem dochodu wykazanym w polu Rodzaj Dochodu uzyskanym </w:t>
      </w:r>
      <w:r w:rsidR="007830B0" w:rsidRPr="00C41F09">
        <w:rPr>
          <w:sz w:val="22"/>
          <w:szCs w:val="22"/>
        </w:rPr>
        <w:t xml:space="preserve">za </w:t>
      </w:r>
      <w:r w:rsidRPr="00C41F09">
        <w:rPr>
          <w:sz w:val="22"/>
          <w:szCs w:val="22"/>
        </w:rPr>
        <w:t xml:space="preserve">rok kalendarzowy, wskazany w polu Za rok. </w:t>
      </w:r>
    </w:p>
    <w:p w14:paraId="2FEDD386" w14:textId="5EB769F0" w:rsidR="00E11484" w:rsidRPr="00C41F09" w:rsidRDefault="00E1148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polu Rodzaj dochodu należy wybrać z menu rozwijanego właściwe źródło dochodu.</w:t>
      </w:r>
    </w:p>
    <w:p w14:paraId="4E96A848" w14:textId="4D41680D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polu Za rok należy wpisać rok kalendarzowy poprzedzający rok złożenia wniosku o wsparcie. Przy więcej niż jednym źródle dochodu, Wnioskodawca powinien za pomocą </w:t>
      </w:r>
      <w:r w:rsidR="00166D83" w:rsidRPr="00C41F09">
        <w:rPr>
          <w:sz w:val="22"/>
          <w:szCs w:val="22"/>
        </w:rPr>
        <w:t xml:space="preserve">opcji Dodaj </w:t>
      </w:r>
      <w:r w:rsidRPr="00C41F09">
        <w:rPr>
          <w:sz w:val="22"/>
          <w:szCs w:val="22"/>
        </w:rPr>
        <w:t>dodać kolejne wiersze tabeli.  </w:t>
      </w:r>
    </w:p>
    <w:p w14:paraId="04C2AFD2" w14:textId="77777777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Dokumentem potwierdzającym wysokość dochodu jest np. decyzja, orzeczenie, zaświadczenie lub inny dokument potwierdzający dochód Wnioskodawcy osiągnięty w roku kalendarzowym poprzedzającym rok złożenia w wniosku o wsparcie, odpowiednio do wskazanego we wniosku rodzaju dochodu.  </w:t>
      </w:r>
    </w:p>
    <w:p w14:paraId="3BDFC0B7" w14:textId="6C540DC6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Pole 1.C. tj. średni roczny dochód małżonków lub roczny dochód Wnioskodawcy wyliczany jest automatycznie. W przypadku wskazania danych zarówno Wnioskodawcy jak i współmałżonka suma dochodów z tabeli 1.A i 1.B dzielona jest na dwa.  W przypadku, gdy Wnioskodawca/współmałżonek uzyskuje dochody z różnych źródeł należy wypełnić odpowiednie pola we wniosku. </w:t>
      </w:r>
    </w:p>
    <w:p w14:paraId="63BAC9EB" w14:textId="48000FDA" w:rsidR="00E601FD" w:rsidRPr="00C41F09" w:rsidRDefault="00E601FD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 Uwaga! Jeśli w Polu Średni roczny dochód współmałżonków roczny dochód OOW przekracza 135 000 zł, Wnioskodawca nie jest uprawniony do uzyskania premii.  </w:t>
      </w:r>
    </w:p>
    <w:p w14:paraId="7A46C1BF" w14:textId="656A18EF" w:rsidR="00FE4111" w:rsidRPr="00C41F09" w:rsidRDefault="00FE4111" w:rsidP="00FB44F0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t>POMOC DE MINIMIS</w:t>
      </w:r>
    </w:p>
    <w:p w14:paraId="2BC5B1EF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Pomoc udzielana jest zgodnie z przepisami rozporządzenia Komisji (UE) nr 2023/2831 z dnia 13 grudnia 2023 r. w sprawie stosowania art. 107 i 108 Traktatu o funkcjonowaniu Unii Europejskiej do pomocy de minimis </w:t>
      </w:r>
    </w:p>
    <w:p w14:paraId="5A47ED8A" w14:textId="3D2F25E4" w:rsidR="000A082B" w:rsidRPr="00FB44F0" w:rsidRDefault="000A082B" w:rsidP="00FB44F0">
      <w:pPr>
        <w:pStyle w:val="Akapitzlist"/>
        <w:numPr>
          <w:ilvl w:val="0"/>
          <w:numId w:val="26"/>
        </w:numPr>
        <w:spacing w:before="240" w:after="240" w:line="288" w:lineRule="auto"/>
        <w:ind w:left="284" w:hanging="349"/>
        <w:rPr>
          <w:b/>
          <w:sz w:val="22"/>
          <w:szCs w:val="22"/>
        </w:rPr>
      </w:pPr>
      <w:r w:rsidRPr="00FB44F0">
        <w:rPr>
          <w:b/>
          <w:sz w:val="22"/>
          <w:szCs w:val="22"/>
        </w:rPr>
        <w:t>WIELKOŚĆ PRZEDSIĘBIORSTWA</w:t>
      </w:r>
    </w:p>
    <w:p w14:paraId="14709BEB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Wielkość przedsiębiorstwa należy określić zgodnie z definicją mikro-, małego i średniego przedsiębiorstwa zawartą w art. 1-6 załącznika I do rozporządzenia Komisji Nr 651/2014 z dnia </w:t>
      </w:r>
      <w:r w:rsidRPr="00C41F09">
        <w:rPr>
          <w:sz w:val="22"/>
          <w:szCs w:val="22"/>
        </w:rPr>
        <w:lastRenderedPageBreak/>
        <w:t xml:space="preserve">17 czerwca 2014 r. uznającego niektóre rodzaje pomocy za zgodne z rynkiem wewnętrznym w zastosowaniu art. 107 i 108 Traktatu. </w:t>
      </w:r>
    </w:p>
    <w:p w14:paraId="657ED8BE" w14:textId="391FEB5C" w:rsidR="009722AE" w:rsidRPr="00003F63" w:rsidRDefault="000A082B" w:rsidP="000F0766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Na stronie internetowej NFOŚiGW, pod adresem: https://www.gov.pl/web/nfosigw/wielkosc-przedsiebiorstwa2 dostępne są szczegółowe informacje na temat sposobu określania wielkości przedsiębiorstwa.</w:t>
      </w:r>
      <w:r w:rsidRPr="00C41F09">
        <w:rPr>
          <w:sz w:val="22"/>
          <w:szCs w:val="22"/>
        </w:rPr>
        <w:tab/>
      </w:r>
    </w:p>
    <w:p w14:paraId="703C6F77" w14:textId="05591763" w:rsidR="000A082B" w:rsidRPr="00003F63" w:rsidRDefault="000A082B" w:rsidP="00FB44F0">
      <w:pPr>
        <w:pStyle w:val="Akapitzlist"/>
        <w:numPr>
          <w:ilvl w:val="0"/>
          <w:numId w:val="26"/>
        </w:numPr>
        <w:spacing w:before="240" w:after="240" w:line="288" w:lineRule="auto"/>
        <w:ind w:left="284" w:hanging="349"/>
        <w:rPr>
          <w:b/>
          <w:sz w:val="22"/>
          <w:szCs w:val="22"/>
        </w:rPr>
      </w:pPr>
      <w:r w:rsidRPr="00003F63">
        <w:rPr>
          <w:b/>
          <w:sz w:val="22"/>
          <w:szCs w:val="22"/>
        </w:rPr>
        <w:t>DZIAŁANOŚĆ WYKLUCZONA Z DOFINANSOWANIA</w:t>
      </w:r>
    </w:p>
    <w:p w14:paraId="605C655A" w14:textId="77777777" w:rsidR="00003F63" w:rsidRDefault="000A082B" w:rsidP="006C5F7A">
      <w:pPr>
        <w:spacing w:before="240" w:after="240" w:line="288" w:lineRule="auto"/>
        <w:rPr>
          <w:sz w:val="22"/>
          <w:szCs w:val="22"/>
        </w:rPr>
      </w:pPr>
      <w:r w:rsidRPr="00003F63">
        <w:rPr>
          <w:sz w:val="22"/>
          <w:szCs w:val="22"/>
        </w:rPr>
        <w:t>Pomoc de minimis w ramach Programu udzielana jest na podstawie rozporządzenia Komisji (UE) 2023/2831 z dnia 13 grudnia 2023 r., które wyłącza z możliwości objęcia pomocą</w:t>
      </w:r>
      <w:r w:rsidR="00003F63">
        <w:rPr>
          <w:sz w:val="22"/>
          <w:szCs w:val="22"/>
        </w:rPr>
        <w:t>:</w:t>
      </w:r>
    </w:p>
    <w:p w14:paraId="3E94E8C9" w14:textId="1894FA2C" w:rsidR="00003F63" w:rsidRDefault="000A082B" w:rsidP="0015021D">
      <w:pPr>
        <w:pStyle w:val="Akapitzlist"/>
        <w:numPr>
          <w:ilvl w:val="0"/>
          <w:numId w:val="36"/>
        </w:numPr>
        <w:spacing w:before="240" w:after="240" w:line="288" w:lineRule="auto"/>
        <w:rPr>
          <w:sz w:val="22"/>
          <w:szCs w:val="22"/>
        </w:rPr>
      </w:pPr>
      <w:r w:rsidRPr="00BD75EF">
        <w:rPr>
          <w:sz w:val="22"/>
          <w:szCs w:val="22"/>
        </w:rPr>
        <w:t>sektor rybołówstwa i akwakultury (produkcja podstawowa oraz przetwarzanie i wprowadzanie do obrotu produktów rybołówstwa i akwakultury wchodzących w zakres stosowania rozporządzenia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</w:t>
      </w:r>
      <w:r w:rsidR="00003F63">
        <w:rPr>
          <w:sz w:val="22"/>
          <w:szCs w:val="22"/>
        </w:rPr>
        <w:t>;</w:t>
      </w:r>
    </w:p>
    <w:p w14:paraId="75691441" w14:textId="264E23FB" w:rsidR="00003F63" w:rsidRPr="00BD75EF" w:rsidRDefault="00003F63" w:rsidP="0015021D">
      <w:pPr>
        <w:pStyle w:val="Akapitzlist"/>
        <w:numPr>
          <w:ilvl w:val="0"/>
          <w:numId w:val="36"/>
        </w:numPr>
        <w:spacing w:before="240" w:after="240" w:line="288" w:lineRule="auto"/>
        <w:rPr>
          <w:sz w:val="22"/>
          <w:szCs w:val="22"/>
        </w:rPr>
      </w:pPr>
      <w:r w:rsidRPr="00003F63">
        <w:rPr>
          <w:sz w:val="22"/>
          <w:szCs w:val="22"/>
        </w:rPr>
        <w:t>produkcję podstawową produktów rolnych</w:t>
      </w:r>
      <w:r>
        <w:rPr>
          <w:sz w:val="22"/>
          <w:szCs w:val="22"/>
        </w:rPr>
        <w:t xml:space="preserve"> (</w:t>
      </w:r>
      <w:r w:rsidRPr="00003F63">
        <w:rPr>
          <w:sz w:val="22"/>
          <w:szCs w:val="22"/>
        </w:rPr>
        <w:t>wytwarzanie płodów ziemi i produktów pochodzących z chowu zwierząt, wymienionych w załączniku I do Traktatu o funkcjonowaniu Unii Europejskiej, bez poddawania ich jakimkolwiek dalszym czynnościom zmieniającym właściwości tych produktów (</w:t>
      </w:r>
      <w:hyperlink r:id="rId11" w:history="1">
        <w:r w:rsidRPr="00003F63">
          <w:rPr>
            <w:rStyle w:val="Hipercze"/>
            <w:sz w:val="22"/>
            <w:szCs w:val="22"/>
          </w:rPr>
          <w:t>załącznik I do TFUE</w:t>
        </w:r>
      </w:hyperlink>
      <w:r w:rsidRPr="00003F63">
        <w:rPr>
          <w:sz w:val="22"/>
          <w:szCs w:val="22"/>
        </w:rPr>
        <w:t>)</w:t>
      </w:r>
      <w:r w:rsidR="0074446A">
        <w:rPr>
          <w:sz w:val="22"/>
          <w:szCs w:val="22"/>
        </w:rPr>
        <w:t>,</w:t>
      </w:r>
      <w:r w:rsidRPr="00003F63">
        <w:rPr>
          <w:sz w:val="22"/>
          <w:szCs w:val="22"/>
        </w:rPr>
        <w:t xml:space="preserve"> </w:t>
      </w:r>
      <w:r w:rsidR="0074446A">
        <w:rPr>
          <w:sz w:val="22"/>
          <w:szCs w:val="22"/>
        </w:rPr>
        <w:t>p</w:t>
      </w:r>
      <w:r w:rsidRPr="00003F63">
        <w:rPr>
          <w:sz w:val="22"/>
          <w:szCs w:val="22"/>
        </w:rPr>
        <w:t>rodukcją podstawową jest również przygotowanie tych produktów do pierwszej sprzedaży podmiotom zajmującym się dalszą odsprzedażą lub przetwórstwem (np. mycie, paczkowanie)</w:t>
      </w:r>
      <w:r w:rsidR="0074446A">
        <w:rPr>
          <w:sz w:val="22"/>
          <w:szCs w:val="22"/>
        </w:rPr>
        <w:t>)</w:t>
      </w:r>
      <w:r w:rsidRPr="00003F63">
        <w:rPr>
          <w:sz w:val="22"/>
          <w:szCs w:val="22"/>
        </w:rPr>
        <w:t>.</w:t>
      </w:r>
    </w:p>
    <w:p w14:paraId="598D1CE5" w14:textId="1EC71E4A" w:rsidR="000A082B" w:rsidRPr="00BD75EF" w:rsidRDefault="000A082B" w:rsidP="00003F63">
      <w:pPr>
        <w:spacing w:before="240" w:after="240" w:line="288" w:lineRule="auto"/>
        <w:rPr>
          <w:sz w:val="22"/>
          <w:szCs w:val="22"/>
        </w:rPr>
      </w:pPr>
      <w:r w:rsidRPr="00BD75EF">
        <w:rPr>
          <w:sz w:val="22"/>
          <w:szCs w:val="22"/>
        </w:rPr>
        <w:t>OOW powinien potwierdzić, że zakupywany pojazd nie będzie przeznaczony do prowadzenia ww. działalności.</w:t>
      </w:r>
    </w:p>
    <w:p w14:paraId="159A4FFD" w14:textId="090D647E" w:rsidR="000A082B" w:rsidRPr="00A73E44" w:rsidRDefault="000A082B" w:rsidP="00FB44F0">
      <w:pPr>
        <w:pStyle w:val="Akapitzlist"/>
        <w:numPr>
          <w:ilvl w:val="0"/>
          <w:numId w:val="26"/>
        </w:numPr>
        <w:spacing w:before="240" w:after="240" w:line="288" w:lineRule="auto"/>
        <w:ind w:left="284" w:hanging="349"/>
        <w:rPr>
          <w:b/>
          <w:sz w:val="22"/>
          <w:szCs w:val="22"/>
        </w:rPr>
      </w:pPr>
      <w:r w:rsidRPr="00A73E44">
        <w:rPr>
          <w:b/>
          <w:sz w:val="22"/>
          <w:szCs w:val="22"/>
        </w:rPr>
        <w:t>INFORMACJA O POMOCY DE MINIMIS OTRZYMANEJ PRZEZ OOW ORAZ PODMIOTY POWIĄZANE Z OOW W OKRESIE 3 OSTATNICH LAT (dotyczy pomocy udzielanej przez Rzeczpospolitą Polską)</w:t>
      </w:r>
    </w:p>
    <w:p w14:paraId="5BFB6BBC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tabeli należy wpisać nazwę oraz NIP OOW oraz wszystkich podmiotów (należy wpisać każdy taki podmiot, nawet jeśli nie dostał on pomocy de minimis) tworzących razem z OOW „jedno przedsiębiorstwo” w rozumieniu art. 2 ust. 2 rozporządzenia Komisji (UE) 2023/2831 z dnia 13 grudnia 2023 r. </w:t>
      </w:r>
    </w:p>
    <w:p w14:paraId="5760E86E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"Jedno przedsiębiorstwo" obejmuje wszystkie jednostki gospodarcze, które są ze sobą powiązane co najmniej jednym z następujących stosunków:</w:t>
      </w:r>
    </w:p>
    <w:p w14:paraId="3BC1BBB2" w14:textId="426BE8CB" w:rsidR="000A082B" w:rsidRPr="00FB44F0" w:rsidRDefault="000A082B" w:rsidP="00A73E44">
      <w:pPr>
        <w:pStyle w:val="Akapitzlist"/>
        <w:numPr>
          <w:ilvl w:val="1"/>
          <w:numId w:val="28"/>
        </w:numPr>
        <w:spacing w:before="240" w:after="240" w:line="288" w:lineRule="auto"/>
        <w:ind w:left="284"/>
        <w:rPr>
          <w:sz w:val="22"/>
          <w:szCs w:val="22"/>
        </w:rPr>
      </w:pPr>
      <w:r w:rsidRPr="00FB44F0">
        <w:rPr>
          <w:sz w:val="22"/>
          <w:szCs w:val="22"/>
        </w:rPr>
        <w:t>jedna jednostka gospodarcza posiada w drugiej jednostce gospodarczej większość praw głosu akcjonariuszy, wspólników lub członków;</w:t>
      </w:r>
    </w:p>
    <w:p w14:paraId="124A7F8C" w14:textId="502E8C0D" w:rsidR="000A082B" w:rsidRPr="00FB44F0" w:rsidRDefault="000A082B" w:rsidP="00A73E44">
      <w:pPr>
        <w:pStyle w:val="Akapitzlist"/>
        <w:numPr>
          <w:ilvl w:val="1"/>
          <w:numId w:val="28"/>
        </w:numPr>
        <w:spacing w:before="240" w:after="240" w:line="288" w:lineRule="auto"/>
        <w:ind w:left="284"/>
        <w:rPr>
          <w:sz w:val="22"/>
          <w:szCs w:val="22"/>
        </w:rPr>
      </w:pPr>
      <w:r w:rsidRPr="00FB44F0">
        <w:rPr>
          <w:sz w:val="22"/>
          <w:szCs w:val="22"/>
        </w:rPr>
        <w:lastRenderedPageBreak/>
        <w:t>jedna jednostka gospodarcza ma prawo wyznaczyć lub odwołać większość członków organu administracyjnego, zarządzającego lub nadzorczego innej jednostki gospodarczej;</w:t>
      </w:r>
    </w:p>
    <w:p w14:paraId="4F0BD634" w14:textId="1E3507E2" w:rsidR="000A082B" w:rsidRPr="00FB44F0" w:rsidRDefault="000A082B" w:rsidP="00A73E44">
      <w:pPr>
        <w:pStyle w:val="Akapitzlist"/>
        <w:numPr>
          <w:ilvl w:val="1"/>
          <w:numId w:val="28"/>
        </w:numPr>
        <w:spacing w:before="240" w:after="240" w:line="288" w:lineRule="auto"/>
        <w:ind w:left="284"/>
        <w:rPr>
          <w:sz w:val="22"/>
          <w:szCs w:val="22"/>
        </w:rPr>
      </w:pPr>
      <w:r w:rsidRPr="00FB44F0">
        <w:rPr>
          <w:sz w:val="22"/>
          <w:szCs w:val="22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14257983" w14:textId="2F7D8503" w:rsidR="000A082B" w:rsidRPr="00FB44F0" w:rsidRDefault="000A082B" w:rsidP="00A73E44">
      <w:pPr>
        <w:pStyle w:val="Akapitzlist"/>
        <w:numPr>
          <w:ilvl w:val="1"/>
          <w:numId w:val="28"/>
        </w:numPr>
        <w:spacing w:before="240" w:after="240" w:line="288" w:lineRule="auto"/>
        <w:ind w:left="284"/>
        <w:rPr>
          <w:sz w:val="22"/>
          <w:szCs w:val="22"/>
        </w:rPr>
      </w:pPr>
      <w:r w:rsidRPr="00FB44F0">
        <w:rPr>
          <w:sz w:val="22"/>
          <w:szCs w:val="22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7CB34A49" w14:textId="6B29EBB3" w:rsidR="000A082B" w:rsidRPr="00FB44F0" w:rsidRDefault="000A082B" w:rsidP="00A73E44">
      <w:pPr>
        <w:pStyle w:val="Akapitzlist"/>
        <w:numPr>
          <w:ilvl w:val="1"/>
          <w:numId w:val="28"/>
        </w:numPr>
        <w:spacing w:before="240" w:after="240" w:line="288" w:lineRule="auto"/>
        <w:ind w:left="284"/>
        <w:rPr>
          <w:sz w:val="22"/>
          <w:szCs w:val="22"/>
        </w:rPr>
      </w:pPr>
      <w:r w:rsidRPr="00FB44F0">
        <w:rPr>
          <w:sz w:val="22"/>
          <w:szCs w:val="22"/>
        </w:rPr>
        <w:t xml:space="preserve">Jednostki gospodarcze pozostające w jakimkolwiek ze stosunków, o których mowa powyżej w lit. </w:t>
      </w:r>
      <w:r w:rsidR="0062163D" w:rsidRPr="00FB44F0">
        <w:rPr>
          <w:sz w:val="22"/>
          <w:szCs w:val="22"/>
        </w:rPr>
        <w:t>a) –</w:t>
      </w:r>
      <w:r w:rsidRPr="00FB44F0">
        <w:rPr>
          <w:sz w:val="22"/>
          <w:szCs w:val="22"/>
        </w:rPr>
        <w:t>d), za pośrednictwem jednej innej jednostki gospodarczej lub kilku innych jednostek gospodarczych również są uznawane za jedno przedsiębiorstwo.</w:t>
      </w:r>
    </w:p>
    <w:p w14:paraId="0535DF77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Jednostki gospodarcze, które są ze sobą powiązane wyłącznie dlatego, że każda z nich jest bezpośrednio związana z danym organem publicznym lub danymi organami publicznymi, nie będą traktowane jako wzajemnie powiązane.</w:t>
      </w:r>
    </w:p>
    <w:p w14:paraId="7ECA7EF7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Przedsiębiorstwem jest każda jednostka, czy to osoba fizyczna czy osoba prawna, wykonująca działalność gospodarczą niezależnie od jej formy prawnej i sposobu finansowania. Trybunał Sprawiedliwości Unii Europejskiej wyjaśnił, że „podmiot, który, posiadając udziały kontrolne w spółce, skutecznie wykonuje tę kontrolę poprzez bezpośrednie lub pośrednie wywieranie wpływu na zarządzanie nią”, należy uznać za uczestniczący w działalności gospodarczej tej spółki. W związku z tym sam podmiot należy uznać za przedsiębiorstwo w rozumieniu art. 107 ust. 1 Traktatu. Wszystkie zatem podmioty, które są kontrolowane (prawnie lub de facto) przez ten sam podmiot, należy traktować jako jedno przedsiębiorstwo.</w:t>
      </w:r>
    </w:p>
    <w:p w14:paraId="3975C669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Pomoc de minimis w grupie podmiotów tworzących "jedno przedsiębiorstwo" sumuje się zasadniczo w obrębie jednego Państwa Członkowskiego i bierze się pod uwagę powiązania, które można zidentyfikować w danym Państwie. </w:t>
      </w:r>
    </w:p>
    <w:p w14:paraId="76498D92" w14:textId="1CD724EE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kolejnych kolumnach należy podać informacje o pomocy de minimis uzyskanej w okresie 3 ostatnich lat rozumianych jako lata kroczące, tj. okres 3 x 365 dni wstecz, przez każdy z tych podmiotów. Przykładowo, jeżeli pomoc jest udzielana w dniu 15 maja 2024 r., należy uwzględnić pomoc de minimis otrzymaną w okresie od 15 maja 2021 do 15 maja 2024 r. Jeśli dany podmiot (OOW lub podmiot powiązany) w okresie 3 ostatnich lat otrzymał kilka razy pomoc de minimis, to należy każdą udzieloną pomoc ująć w odrębnym wierszu. W przypadku podmiotu, który w tym okresie nie otrzymał żadnej pomocy de minimis, należy wpisać tylko nazwę podmiotu, NIP i w ostatnich trzech kolumnach należy wpisać zera, natomiast w pozostałych kolumnach należy wpisać „nie dotyczy” lub „-” (pole nie może być puste).</w:t>
      </w:r>
    </w:p>
    <w:p w14:paraId="7EC91BA9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kolumnie „Numer decyzji / umowy” należy wpisać numer decyzji, uchwały lub umowy, na podstawie której udzielono pomocy de minimis. </w:t>
      </w:r>
    </w:p>
    <w:p w14:paraId="04372BE4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kolumnie „Dzień udzielenia pomocy” należy wpisać datę decyzji, uchwały lub umowy, na podstawie której udzielono pomocy de minimis.</w:t>
      </w:r>
    </w:p>
    <w:p w14:paraId="539B894B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lastRenderedPageBreak/>
        <w:t>W kolumnie „Kwota nominalna pomocy” należy wpisać nominalną niezdyskontowaną kwotę pomocy. Przykładowo, w przypadku dotacji będzie to kwota dotacji, w przypadku pożyczki preferencyjnej – kwota tej pożyczki, a w przypadku ulgi w spłacie podatku – kwota zobowiązania podatkowego, którego ta ulga dotyczy.</w:t>
      </w:r>
    </w:p>
    <w:p w14:paraId="10EED652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W kolumnie „Wartość pomocy brutto (EDB) (w zł)” należy wpisać wartość (w złotych) pomocy brutto obliczoną zgodnie z rozporządzeniem Rady Ministrów z dnia 11 sierpnia 2004 w sprawie szczegółowego sposobu obliczania wartości pomocy publicznej udzielanej w różnych formach. Informację tę można znaleźć w zaświadczeniu o udzielonej pomocy de minimis, które wydaje organ udzielający danej pomocy de minimis.</w:t>
      </w:r>
    </w:p>
    <w:p w14:paraId="35A0B3A0" w14:textId="77777777" w:rsidR="000A082B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W kolumnie „Wartość pomocy brutto (EDB) (w euro)” należy wpisać wartość pomocy brutto przeliczoną na euro wg średniego kursu NBP z dnia udzielenia danej pomocy. </w:t>
      </w:r>
    </w:p>
    <w:p w14:paraId="77000CD4" w14:textId="7725B3B6" w:rsidR="006C3FA5" w:rsidRPr="00C41F09" w:rsidRDefault="006C3FA5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>Uwaga: nie należy wykazać we wniosku w tabeli z otrzymaną pomocą de minimis</w:t>
      </w:r>
      <w:r w:rsidR="00A26588" w:rsidRPr="00C41F09">
        <w:rPr>
          <w:sz w:val="22"/>
          <w:szCs w:val="22"/>
        </w:rPr>
        <w:t xml:space="preserve"> dofinansowania z Programu Mój Elektryk na zakup/leasing samochodu elektrycznego</w:t>
      </w:r>
      <w:r w:rsidRPr="00C41F09">
        <w:rPr>
          <w:sz w:val="22"/>
          <w:szCs w:val="22"/>
        </w:rPr>
        <w:t>. Dotacja z Programu Mój elektryk nie stanowi pomocy de minimis i tym samym nie będzie widniał</w:t>
      </w:r>
      <w:r w:rsidR="00A26588" w:rsidRPr="00C41F09">
        <w:rPr>
          <w:sz w:val="22"/>
          <w:szCs w:val="22"/>
        </w:rPr>
        <w:t>a</w:t>
      </w:r>
      <w:r w:rsidRPr="00C41F09">
        <w:rPr>
          <w:sz w:val="22"/>
          <w:szCs w:val="22"/>
        </w:rPr>
        <w:t xml:space="preserve"> w systemie SUDOP.</w:t>
      </w:r>
    </w:p>
    <w:p w14:paraId="384F5F4D" w14:textId="5FBA956F" w:rsidR="00FE4111" w:rsidRPr="00C41F09" w:rsidRDefault="000A082B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Uwaga: Informacje o udzielonej pomocy de minimis można dodatkowo zweryfikować w Systemie Udostępniania Danych o Pomocy Publicznej (SUDOP): </w:t>
      </w:r>
      <w:hyperlink r:id="rId12" w:history="1">
        <w:r w:rsidR="00B847F5" w:rsidRPr="00C41F09">
          <w:rPr>
            <w:rStyle w:val="Hipercze"/>
            <w:sz w:val="22"/>
            <w:szCs w:val="22"/>
          </w:rPr>
          <w:t>System Udostępniania Danych o Pomocy Publicznej</w:t>
        </w:r>
      </w:hyperlink>
    </w:p>
    <w:p w14:paraId="605D4743" w14:textId="25E2408D" w:rsidR="00FE4111" w:rsidRPr="00C41F09" w:rsidRDefault="000110F5" w:rsidP="00A73E44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t>Kwota wsparcia</w:t>
      </w:r>
    </w:p>
    <w:p w14:paraId="78B59D09" w14:textId="01FEAACD" w:rsidR="008D3ABB" w:rsidRPr="00A73E44" w:rsidRDefault="00B62365" w:rsidP="006C5F7A">
      <w:pPr>
        <w:spacing w:before="240" w:after="240" w:line="288" w:lineRule="auto"/>
        <w:rPr>
          <w:sz w:val="22"/>
          <w:szCs w:val="22"/>
        </w:rPr>
      </w:pPr>
      <w:r w:rsidRPr="00A73E44">
        <w:rPr>
          <w:sz w:val="22"/>
          <w:szCs w:val="22"/>
        </w:rPr>
        <w:t>Kwota wsp</w:t>
      </w:r>
      <w:r w:rsidR="001F13AA" w:rsidRPr="00A73E44">
        <w:rPr>
          <w:sz w:val="22"/>
          <w:szCs w:val="22"/>
        </w:rPr>
        <w:t>arcia wyliczana jest automatycznie na podstawie danych zawartych we wniosku.</w:t>
      </w:r>
    </w:p>
    <w:p w14:paraId="769964BA" w14:textId="449B5119" w:rsidR="004F0537" w:rsidRPr="00A73E44" w:rsidRDefault="004F0537" w:rsidP="006C5F7A">
      <w:pPr>
        <w:spacing w:before="240" w:after="240" w:line="288" w:lineRule="auto"/>
        <w:rPr>
          <w:sz w:val="22"/>
          <w:szCs w:val="22"/>
        </w:rPr>
      </w:pPr>
      <w:r w:rsidRPr="00A73E44">
        <w:rPr>
          <w:sz w:val="22"/>
          <w:szCs w:val="22"/>
        </w:rPr>
        <w:t>W przypadku gdy OOW występuje jako</w:t>
      </w:r>
      <w:r w:rsidR="005C3022" w:rsidRPr="00A73E44">
        <w:rPr>
          <w:sz w:val="22"/>
          <w:szCs w:val="22"/>
        </w:rPr>
        <w:t xml:space="preserve"> osoba fizyczna </w:t>
      </w:r>
      <w:r w:rsidR="003E0797" w:rsidRPr="00A73E44">
        <w:rPr>
          <w:sz w:val="22"/>
          <w:szCs w:val="22"/>
        </w:rPr>
        <w:t xml:space="preserve">prowadząca </w:t>
      </w:r>
      <w:r w:rsidR="00811A03" w:rsidRPr="00A73E44">
        <w:rPr>
          <w:sz w:val="22"/>
          <w:szCs w:val="22"/>
        </w:rPr>
        <w:t xml:space="preserve">jednoosobową </w:t>
      </w:r>
      <w:r w:rsidR="003E0797" w:rsidRPr="00A73E44">
        <w:rPr>
          <w:sz w:val="22"/>
          <w:szCs w:val="22"/>
        </w:rPr>
        <w:t>działalność gospodarczą</w:t>
      </w:r>
      <w:r w:rsidR="00E4327A" w:rsidRPr="00A73E44">
        <w:rPr>
          <w:sz w:val="22"/>
          <w:szCs w:val="22"/>
        </w:rPr>
        <w:t xml:space="preserve"> kwota wsparcia </w:t>
      </w:r>
      <w:r w:rsidR="00133F00" w:rsidRPr="00A73E44">
        <w:rPr>
          <w:sz w:val="22"/>
          <w:szCs w:val="22"/>
        </w:rPr>
        <w:t xml:space="preserve">uzależniona jest od wykorzystania </w:t>
      </w:r>
      <w:r w:rsidR="007918EF" w:rsidRPr="00A73E44">
        <w:rPr>
          <w:sz w:val="22"/>
          <w:szCs w:val="22"/>
        </w:rPr>
        <w:t xml:space="preserve">limitu </w:t>
      </w:r>
      <w:r w:rsidR="008D3ABB" w:rsidRPr="00A73E44">
        <w:rPr>
          <w:sz w:val="22"/>
          <w:szCs w:val="22"/>
        </w:rPr>
        <w:t>pomocy publicznej.</w:t>
      </w:r>
    </w:p>
    <w:p w14:paraId="0788D688" w14:textId="77777777" w:rsidR="007B57C9" w:rsidRPr="00A73E44" w:rsidRDefault="007B57C9" w:rsidP="006C5F7A">
      <w:pPr>
        <w:spacing w:before="240" w:after="240" w:line="288" w:lineRule="auto"/>
        <w:rPr>
          <w:sz w:val="22"/>
          <w:szCs w:val="22"/>
        </w:rPr>
      </w:pPr>
      <w:r w:rsidRPr="00A73E44">
        <w:rPr>
          <w:sz w:val="22"/>
          <w:szCs w:val="22"/>
        </w:rPr>
        <w:t xml:space="preserve">UWAGA: dotyczy leasingu/wynajmu długoterminowego. </w:t>
      </w:r>
      <w:r w:rsidR="00F72C9D" w:rsidRPr="00A73E44">
        <w:rPr>
          <w:sz w:val="22"/>
          <w:szCs w:val="22"/>
        </w:rPr>
        <w:t>Kwota wsparcia ogółem – kwota nie może być wyższa niż</w:t>
      </w:r>
      <w:r w:rsidR="00F5158C" w:rsidRPr="00A73E44">
        <w:rPr>
          <w:sz w:val="22"/>
          <w:szCs w:val="22"/>
        </w:rPr>
        <w:t xml:space="preserve"> </w:t>
      </w:r>
      <w:r w:rsidR="00C24695" w:rsidRPr="00A73E44">
        <w:rPr>
          <w:sz w:val="22"/>
          <w:szCs w:val="22"/>
        </w:rPr>
        <w:t>kwota netto z faktury za opłatę wstępną z tytułu zawartej umowy leasingu/wynajmu długoterminowego.</w:t>
      </w:r>
    </w:p>
    <w:p w14:paraId="244B2F76" w14:textId="77C172C7" w:rsidR="00606BB1" w:rsidRPr="00A73E44" w:rsidRDefault="00606BB1" w:rsidP="006C5F7A">
      <w:pPr>
        <w:spacing w:before="240" w:after="240" w:line="288" w:lineRule="auto"/>
        <w:rPr>
          <w:sz w:val="22"/>
          <w:szCs w:val="22"/>
        </w:rPr>
      </w:pPr>
      <w:r w:rsidRPr="00A73E44">
        <w:rPr>
          <w:sz w:val="22"/>
          <w:szCs w:val="22"/>
        </w:rPr>
        <w:t>Przykład</w:t>
      </w:r>
      <w:r w:rsidR="005974C0" w:rsidRPr="00A73E44">
        <w:rPr>
          <w:sz w:val="22"/>
          <w:szCs w:val="22"/>
        </w:rPr>
        <w:t>:</w:t>
      </w:r>
      <w:r w:rsidRPr="00A73E44">
        <w:rPr>
          <w:sz w:val="22"/>
          <w:szCs w:val="22"/>
        </w:rPr>
        <w:t xml:space="preserve"> </w:t>
      </w:r>
      <w:r w:rsidR="005974C0" w:rsidRPr="00A73E44">
        <w:rPr>
          <w:sz w:val="22"/>
          <w:szCs w:val="22"/>
        </w:rPr>
        <w:t xml:space="preserve">kwota netto opłaty wstępnej wynosi 25 000 zł. W związku z tym, </w:t>
      </w:r>
      <w:r w:rsidR="00EB44CF" w:rsidRPr="00A73E44">
        <w:rPr>
          <w:sz w:val="22"/>
          <w:szCs w:val="22"/>
        </w:rPr>
        <w:t>wysokość wsparcia wynosi 25 000 zł</w:t>
      </w:r>
      <w:r w:rsidR="005974C0" w:rsidRPr="00A73E44">
        <w:rPr>
          <w:sz w:val="22"/>
          <w:szCs w:val="22"/>
        </w:rPr>
        <w:t>.</w:t>
      </w:r>
    </w:p>
    <w:p w14:paraId="69D60E4C" w14:textId="13AF01FF" w:rsidR="00AB3EFB" w:rsidRPr="00C41F09" w:rsidRDefault="00AB3EFB" w:rsidP="00A73E44">
      <w:pPr>
        <w:pStyle w:val="Akapitzlist"/>
        <w:numPr>
          <w:ilvl w:val="0"/>
          <w:numId w:val="24"/>
        </w:numPr>
        <w:spacing w:before="240" w:after="240" w:line="288" w:lineRule="auto"/>
        <w:ind w:left="284" w:hanging="284"/>
        <w:rPr>
          <w:b/>
          <w:bCs/>
          <w:sz w:val="22"/>
          <w:szCs w:val="22"/>
        </w:rPr>
      </w:pPr>
      <w:r w:rsidRPr="00C41F09">
        <w:rPr>
          <w:b/>
          <w:bCs/>
          <w:sz w:val="22"/>
          <w:szCs w:val="22"/>
        </w:rPr>
        <w:t>OŚWIADCZENIA</w:t>
      </w:r>
      <w:r w:rsidR="007B57C9" w:rsidRPr="00C41F09">
        <w:rPr>
          <w:b/>
          <w:bCs/>
          <w:sz w:val="22"/>
          <w:szCs w:val="22"/>
        </w:rPr>
        <w:t xml:space="preserve"> </w:t>
      </w:r>
    </w:p>
    <w:p w14:paraId="08C025B9" w14:textId="1CC58137" w:rsidR="70A49C6F" w:rsidRDefault="003D71A4" w:rsidP="006C5F7A">
      <w:pPr>
        <w:spacing w:before="240" w:after="240" w:line="288" w:lineRule="auto"/>
        <w:rPr>
          <w:sz w:val="22"/>
          <w:szCs w:val="22"/>
        </w:rPr>
      </w:pPr>
      <w:r w:rsidRPr="00C41F09">
        <w:rPr>
          <w:sz w:val="22"/>
          <w:szCs w:val="22"/>
        </w:rPr>
        <w:t xml:space="preserve">Po zapoznaniu się z treścią oświadczeń należy zaznaczyć wszystkie wymagane oświadczenia. Przez zaznaczenie </w:t>
      </w:r>
      <w:r w:rsidR="00094B80" w:rsidRPr="00C41F09">
        <w:rPr>
          <w:sz w:val="22"/>
          <w:szCs w:val="22"/>
        </w:rPr>
        <w:t>pola wyboru</w:t>
      </w:r>
      <w:r w:rsidRPr="00C41F09">
        <w:rPr>
          <w:sz w:val="22"/>
          <w:szCs w:val="22"/>
        </w:rPr>
        <w:t xml:space="preserve"> przy każdym z oświadczeń, wnioskodawca deklaruje</w:t>
      </w:r>
      <w:r w:rsidR="01C65852" w:rsidRPr="00C41F09">
        <w:rPr>
          <w:sz w:val="22"/>
          <w:szCs w:val="22"/>
        </w:rPr>
        <w:t>,</w:t>
      </w:r>
      <w:r w:rsidRPr="00C41F09">
        <w:rPr>
          <w:sz w:val="22"/>
          <w:szCs w:val="22"/>
        </w:rPr>
        <w:t xml:space="preserve"> że zapoznał się z treścią i potwierdza jego zgodność ze stanem faktycznym.</w:t>
      </w:r>
    </w:p>
    <w:p w14:paraId="482B00E5" w14:textId="56685F05" w:rsidR="00F8331B" w:rsidRDefault="00781321" w:rsidP="006C5F7A">
      <w:pPr>
        <w:spacing w:before="240" w:after="240" w:line="288" w:lineRule="auto"/>
        <w:rPr>
          <w:b/>
          <w:bCs/>
          <w:sz w:val="22"/>
          <w:szCs w:val="22"/>
        </w:rPr>
      </w:pPr>
      <w:r w:rsidRPr="00BD75EF">
        <w:rPr>
          <w:b/>
          <w:bCs/>
          <w:sz w:val="22"/>
          <w:szCs w:val="22"/>
        </w:rPr>
        <w:t>§ 4 ust. 1 warunków umowy</w:t>
      </w:r>
    </w:p>
    <w:p w14:paraId="148FBA59" w14:textId="3F831D5D" w:rsidR="00781321" w:rsidRPr="00BD75EF" w:rsidRDefault="00B17ED7" w:rsidP="00B17ED7">
      <w:pPr>
        <w:spacing w:before="240" w:after="240" w:line="288" w:lineRule="auto"/>
        <w:rPr>
          <w:sz w:val="22"/>
          <w:szCs w:val="22"/>
        </w:rPr>
      </w:pPr>
      <w:r w:rsidRPr="00BD75EF">
        <w:rPr>
          <w:sz w:val="22"/>
          <w:szCs w:val="22"/>
        </w:rPr>
        <w:lastRenderedPageBreak/>
        <w:t>Należy wybrać jedną z form zabezpieczenia warunków Umowy tj. cesja praw z polisy AC dotyczącej pojazdu wskazanego w</w:t>
      </w:r>
      <w:r w:rsidR="007A6464" w:rsidRPr="00BD75EF">
        <w:rPr>
          <w:sz w:val="22"/>
          <w:szCs w:val="22"/>
        </w:rPr>
        <w:t xml:space="preserve">e wniosku </w:t>
      </w:r>
      <w:r w:rsidRPr="00BD75EF">
        <w:rPr>
          <w:sz w:val="22"/>
          <w:szCs w:val="22"/>
        </w:rPr>
        <w:t>lub</w:t>
      </w:r>
      <w:r w:rsidR="007A6464" w:rsidRPr="00BD75EF">
        <w:rPr>
          <w:sz w:val="22"/>
          <w:szCs w:val="22"/>
        </w:rPr>
        <w:t xml:space="preserve"> </w:t>
      </w:r>
      <w:r w:rsidRPr="00BD75EF">
        <w:rPr>
          <w:sz w:val="22"/>
          <w:szCs w:val="22"/>
        </w:rPr>
        <w:t>weks</w:t>
      </w:r>
      <w:r w:rsidR="007A6464" w:rsidRPr="00BD75EF">
        <w:rPr>
          <w:sz w:val="22"/>
          <w:szCs w:val="22"/>
        </w:rPr>
        <w:t>e</w:t>
      </w:r>
      <w:r w:rsidRPr="00BD75EF">
        <w:rPr>
          <w:sz w:val="22"/>
          <w:szCs w:val="22"/>
        </w:rPr>
        <w:t>l w</w:t>
      </w:r>
      <w:r w:rsidRPr="00BD75EF">
        <w:rPr>
          <w:rFonts w:ascii="Aptos" w:hAnsi="Aptos" w:cs="Aptos"/>
          <w:sz w:val="22"/>
          <w:szCs w:val="22"/>
        </w:rPr>
        <w:t>ł</w:t>
      </w:r>
      <w:r w:rsidRPr="00BD75EF">
        <w:rPr>
          <w:sz w:val="22"/>
          <w:szCs w:val="22"/>
        </w:rPr>
        <w:t>asn</w:t>
      </w:r>
      <w:r w:rsidR="007A6464" w:rsidRPr="00BD75EF">
        <w:rPr>
          <w:sz w:val="22"/>
          <w:szCs w:val="22"/>
        </w:rPr>
        <w:t xml:space="preserve">y </w:t>
      </w:r>
      <w:r w:rsidRPr="00BD75EF">
        <w:rPr>
          <w:rFonts w:ascii="Aptos" w:hAnsi="Aptos" w:cs="Aptos"/>
          <w:sz w:val="22"/>
          <w:szCs w:val="22"/>
        </w:rPr>
        <w:t>„</w:t>
      </w:r>
      <w:r w:rsidRPr="00BD75EF">
        <w:rPr>
          <w:sz w:val="22"/>
          <w:szCs w:val="22"/>
        </w:rPr>
        <w:t>in blanco</w:t>
      </w:r>
      <w:r w:rsidRPr="00BD75EF">
        <w:rPr>
          <w:rFonts w:ascii="Aptos" w:hAnsi="Aptos" w:cs="Aptos"/>
          <w:sz w:val="22"/>
          <w:szCs w:val="22"/>
        </w:rPr>
        <w:t>”</w:t>
      </w:r>
      <w:r w:rsidRPr="00BD75EF">
        <w:rPr>
          <w:sz w:val="22"/>
          <w:szCs w:val="22"/>
        </w:rPr>
        <w:t xml:space="preserve"> OOW z klauzul</w:t>
      </w:r>
      <w:r w:rsidRPr="00BD75EF">
        <w:rPr>
          <w:rFonts w:ascii="Aptos" w:hAnsi="Aptos" w:cs="Aptos"/>
          <w:sz w:val="22"/>
          <w:szCs w:val="22"/>
        </w:rPr>
        <w:t>ą</w:t>
      </w:r>
      <w:r w:rsidRPr="00BD75EF">
        <w:rPr>
          <w:sz w:val="22"/>
          <w:szCs w:val="22"/>
        </w:rPr>
        <w:t xml:space="preserve"> "bez protestu" wraz z deklaracj</w:t>
      </w:r>
      <w:r w:rsidRPr="00BD75EF">
        <w:rPr>
          <w:rFonts w:ascii="Aptos" w:hAnsi="Aptos" w:cs="Aptos"/>
          <w:sz w:val="22"/>
          <w:szCs w:val="22"/>
        </w:rPr>
        <w:t>ą</w:t>
      </w:r>
      <w:r w:rsidRPr="00BD75EF">
        <w:rPr>
          <w:sz w:val="22"/>
          <w:szCs w:val="22"/>
        </w:rPr>
        <w:t xml:space="preserve"> wekslow</w:t>
      </w:r>
      <w:r w:rsidRPr="00BD75EF">
        <w:rPr>
          <w:rFonts w:ascii="Aptos" w:hAnsi="Aptos" w:cs="Aptos"/>
          <w:sz w:val="22"/>
          <w:szCs w:val="22"/>
        </w:rPr>
        <w:t>ą</w:t>
      </w:r>
      <w:r w:rsidRPr="00BD75EF">
        <w:rPr>
          <w:sz w:val="22"/>
          <w:szCs w:val="22"/>
        </w:rPr>
        <w:t xml:space="preserve"> wystawcy weksla</w:t>
      </w:r>
      <w:r w:rsidR="007A6464" w:rsidRPr="00BD75EF">
        <w:rPr>
          <w:sz w:val="22"/>
          <w:szCs w:val="22"/>
        </w:rPr>
        <w:t>.</w:t>
      </w:r>
    </w:p>
    <w:p w14:paraId="5EE36665" w14:textId="77777777" w:rsidR="0047137D" w:rsidRDefault="007A6464" w:rsidP="0047137D">
      <w:pPr>
        <w:spacing w:before="240" w:after="240" w:line="288" w:lineRule="auto"/>
        <w:rPr>
          <w:sz w:val="22"/>
          <w:szCs w:val="22"/>
        </w:rPr>
      </w:pPr>
      <w:r w:rsidRPr="00BD75EF">
        <w:rPr>
          <w:sz w:val="22"/>
          <w:szCs w:val="22"/>
        </w:rPr>
        <w:t xml:space="preserve">Przy wyborze </w:t>
      </w:r>
      <w:r w:rsidRPr="0047137D">
        <w:rPr>
          <w:b/>
          <w:bCs/>
          <w:sz w:val="22"/>
          <w:szCs w:val="22"/>
        </w:rPr>
        <w:t>weksla in blanco</w:t>
      </w:r>
      <w:r w:rsidRPr="00BD75EF">
        <w:rPr>
          <w:sz w:val="22"/>
          <w:szCs w:val="22"/>
        </w:rPr>
        <w:t xml:space="preserve"> należy zapoznać się z instrukcją </w:t>
      </w:r>
      <w:r w:rsidR="004711B2" w:rsidRPr="00BD75EF">
        <w:rPr>
          <w:sz w:val="22"/>
          <w:szCs w:val="22"/>
        </w:rPr>
        <w:t>podpisywania deklaracji wekslowej i</w:t>
      </w:r>
      <w:r w:rsidRPr="00BD75EF">
        <w:rPr>
          <w:sz w:val="22"/>
          <w:szCs w:val="22"/>
        </w:rPr>
        <w:t xml:space="preserve"> weksla</w:t>
      </w:r>
      <w:r w:rsidR="004711B2" w:rsidRPr="00BD75EF">
        <w:rPr>
          <w:sz w:val="22"/>
          <w:szCs w:val="22"/>
        </w:rPr>
        <w:t xml:space="preserve">, która dostępna jest w sekcji Materiały na </w:t>
      </w:r>
      <w:r w:rsidR="004711B2" w:rsidRPr="004711B2">
        <w:rPr>
          <w:sz w:val="22"/>
          <w:szCs w:val="22"/>
        </w:rPr>
        <w:t xml:space="preserve">stronie dedykowanej programowi </w:t>
      </w:r>
      <w:hyperlink r:id="rId13" w:history="1">
        <w:r w:rsidR="004711B2" w:rsidRPr="004711B2">
          <w:rPr>
            <w:rStyle w:val="Hipercze"/>
            <w:sz w:val="22"/>
            <w:szCs w:val="22"/>
          </w:rPr>
          <w:t>NaszEauto</w:t>
        </w:r>
      </w:hyperlink>
      <w:r w:rsidR="004711B2">
        <w:rPr>
          <w:sz w:val="22"/>
          <w:szCs w:val="22"/>
        </w:rPr>
        <w:t xml:space="preserve">. </w:t>
      </w:r>
      <w:r w:rsidR="001378B8" w:rsidRPr="001378B8">
        <w:rPr>
          <w:sz w:val="22"/>
          <w:szCs w:val="22"/>
        </w:rPr>
        <w:t xml:space="preserve">Podpisany weksel wraz z deklaracją wekslową (podpis/y poświadczone notarialnie) należy złożyć </w:t>
      </w:r>
      <w:r w:rsidR="001378B8" w:rsidRPr="00BD75EF">
        <w:rPr>
          <w:b/>
          <w:bCs/>
          <w:sz w:val="22"/>
          <w:szCs w:val="22"/>
        </w:rPr>
        <w:t>po</w:t>
      </w:r>
      <w:r w:rsidR="001378B8" w:rsidRPr="001378B8">
        <w:rPr>
          <w:sz w:val="22"/>
          <w:szCs w:val="22"/>
        </w:rPr>
        <w:t xml:space="preserve"> zawarciu umowy o udzielenie wsparcia</w:t>
      </w:r>
      <w:r w:rsidR="001378B8">
        <w:rPr>
          <w:sz w:val="22"/>
          <w:szCs w:val="22"/>
        </w:rPr>
        <w:t xml:space="preserve">. </w:t>
      </w:r>
      <w:r w:rsidR="001378B8" w:rsidRPr="001378B8">
        <w:rPr>
          <w:sz w:val="22"/>
          <w:szCs w:val="22"/>
        </w:rPr>
        <w:t>W momencie złożenia podpisów przez przedstawicieli NFOŚiGW na umowie, Beneficjent otrzymuje informację e-mail na adres wskazany we wniosku, przy której załączona zostaje zawarta umowa wraz z informacją o konieczności dostarczenia podpisanego weksla wraz z deklaracją wekslową. Przy niniejszej wiadomości e-mail Beneficjent otrzymuje również wzór weksla oraz wypełnioną deklarację wekslową.</w:t>
      </w:r>
      <w:r w:rsidR="0047137D">
        <w:rPr>
          <w:sz w:val="22"/>
          <w:szCs w:val="22"/>
        </w:rPr>
        <w:t xml:space="preserve"> </w:t>
      </w:r>
    </w:p>
    <w:p w14:paraId="58CB5B7C" w14:textId="63776446" w:rsidR="0047137D" w:rsidRPr="0047137D" w:rsidRDefault="0047137D" w:rsidP="0047137D">
      <w:pPr>
        <w:spacing w:before="240" w:after="240" w:line="288" w:lineRule="auto"/>
        <w:rPr>
          <w:sz w:val="22"/>
          <w:szCs w:val="22"/>
        </w:rPr>
      </w:pPr>
      <w:r w:rsidRPr="0047137D">
        <w:rPr>
          <w:sz w:val="22"/>
          <w:szCs w:val="22"/>
        </w:rPr>
        <w:t>Podpisane dokumenty tj. weksel oraz deklaracja wekslowa (z notarialnym poświadczeniem) można przesłać do NFOŚiGW za pośrednictwem poczty/kuriera lub osobiście złożyć w Kancelarii NFOŚiGW</w:t>
      </w:r>
      <w:r w:rsidR="00A60AB8">
        <w:rPr>
          <w:sz w:val="22"/>
          <w:szCs w:val="22"/>
        </w:rPr>
        <w:t xml:space="preserve"> w terminie do 30 dni </w:t>
      </w:r>
      <w:r w:rsidR="00A60AB8" w:rsidRPr="00A60AB8">
        <w:rPr>
          <w:sz w:val="22"/>
          <w:szCs w:val="22"/>
        </w:rPr>
        <w:t>kalendarzowych liczonych od dnia zawarcia Umowy</w:t>
      </w:r>
      <w:r w:rsidR="00A60AB8">
        <w:rPr>
          <w:sz w:val="22"/>
          <w:szCs w:val="22"/>
        </w:rPr>
        <w:t>.</w:t>
      </w:r>
    </w:p>
    <w:p w14:paraId="681124FC" w14:textId="0C818B3A" w:rsidR="007A6464" w:rsidRDefault="0047137D" w:rsidP="0047137D">
      <w:pPr>
        <w:spacing w:before="240" w:after="240" w:line="288" w:lineRule="auto"/>
        <w:rPr>
          <w:sz w:val="22"/>
          <w:szCs w:val="22"/>
        </w:rPr>
      </w:pPr>
      <w:r w:rsidRPr="0047137D">
        <w:rPr>
          <w:sz w:val="22"/>
          <w:szCs w:val="22"/>
        </w:rPr>
        <w:t>W momencie rozliczenia i zamknięcia umowy weksel oraz deklaracja wekslowa zostaną komisyjnie zniszczone i z czynności tej zostanie sporządzony protokół.</w:t>
      </w:r>
    </w:p>
    <w:p w14:paraId="548A5567" w14:textId="3DB2E0D4" w:rsidR="0047137D" w:rsidRDefault="00F40D09" w:rsidP="0047137D">
      <w:pPr>
        <w:spacing w:before="240" w:after="240" w:line="288" w:lineRule="auto"/>
        <w:rPr>
          <w:sz w:val="22"/>
          <w:szCs w:val="22"/>
        </w:rPr>
      </w:pPr>
      <w:r>
        <w:rPr>
          <w:sz w:val="22"/>
          <w:szCs w:val="22"/>
        </w:rPr>
        <w:t>Przed</w:t>
      </w:r>
      <w:r w:rsidR="0047137D">
        <w:rPr>
          <w:sz w:val="22"/>
          <w:szCs w:val="22"/>
        </w:rPr>
        <w:t xml:space="preserve"> wybor</w:t>
      </w:r>
      <w:r>
        <w:rPr>
          <w:sz w:val="22"/>
          <w:szCs w:val="22"/>
        </w:rPr>
        <w:t xml:space="preserve">em </w:t>
      </w:r>
      <w:r w:rsidR="0047137D" w:rsidRPr="00BD75EF">
        <w:rPr>
          <w:b/>
          <w:bCs/>
          <w:sz w:val="22"/>
          <w:szCs w:val="22"/>
        </w:rPr>
        <w:t>cesji praw z polisy AC</w:t>
      </w:r>
      <w:r w:rsidR="0047137D">
        <w:rPr>
          <w:sz w:val="22"/>
          <w:szCs w:val="22"/>
        </w:rPr>
        <w:t xml:space="preserve"> należy </w:t>
      </w:r>
      <w:r>
        <w:rPr>
          <w:sz w:val="22"/>
          <w:szCs w:val="22"/>
        </w:rPr>
        <w:t xml:space="preserve">w pierwszej kolejności uzyskać informację od Ubezpieczyciela czy wyraża zgodę na ustanowienie cesji praw z polisy AC. Ponadto </w:t>
      </w:r>
      <w:r w:rsidR="009A32B3">
        <w:rPr>
          <w:sz w:val="22"/>
          <w:szCs w:val="22"/>
        </w:rPr>
        <w:t>w przypadku, gdy pojazd użytkowany jest w ramach umowy leasingu/wynajmu długoterminowego oraz polisa</w:t>
      </w:r>
      <w:r w:rsidRPr="00F40D09">
        <w:rPr>
          <w:sz w:val="22"/>
          <w:szCs w:val="22"/>
        </w:rPr>
        <w:t xml:space="preserve"> ubezpiecz</w:t>
      </w:r>
      <w:r w:rsidR="009A32B3">
        <w:rPr>
          <w:sz w:val="22"/>
          <w:szCs w:val="22"/>
        </w:rPr>
        <w:t>eniowa</w:t>
      </w:r>
      <w:r w:rsidRPr="00F40D09">
        <w:rPr>
          <w:sz w:val="22"/>
          <w:szCs w:val="22"/>
        </w:rPr>
        <w:t xml:space="preserve"> </w:t>
      </w:r>
      <w:r w:rsidR="009A32B3">
        <w:rPr>
          <w:sz w:val="22"/>
          <w:szCs w:val="22"/>
        </w:rPr>
        <w:t xml:space="preserve">pojazdu </w:t>
      </w:r>
      <w:r w:rsidR="00526314">
        <w:rPr>
          <w:sz w:val="22"/>
          <w:szCs w:val="22"/>
        </w:rPr>
        <w:t xml:space="preserve">zawarta jest przez firmę leasingową/wynajmującą należy </w:t>
      </w:r>
      <w:r w:rsidRPr="00F40D09">
        <w:rPr>
          <w:sz w:val="22"/>
          <w:szCs w:val="22"/>
        </w:rPr>
        <w:t xml:space="preserve"> </w:t>
      </w:r>
      <w:r w:rsidR="008D1273">
        <w:rPr>
          <w:sz w:val="22"/>
          <w:szCs w:val="22"/>
        </w:rPr>
        <w:t>w pierwszej kolejności uzyskać zgodę firmy leasingowej/wynajmującej na zaw</w:t>
      </w:r>
      <w:r w:rsidR="00E665A0">
        <w:rPr>
          <w:sz w:val="22"/>
          <w:szCs w:val="22"/>
        </w:rPr>
        <w:t>arcie cesji praw z polisy AC na rzecz Cesjonariusza (NFOŚiGW).</w:t>
      </w:r>
    </w:p>
    <w:p w14:paraId="096D009C" w14:textId="16082A79" w:rsidR="0047137D" w:rsidRPr="004711B2" w:rsidRDefault="0074026D" w:rsidP="0047137D">
      <w:pPr>
        <w:spacing w:before="240" w:after="240" w:line="288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AA4D89">
        <w:rPr>
          <w:sz w:val="22"/>
          <w:szCs w:val="22"/>
        </w:rPr>
        <w:t>stanowienie cesji praw z polisy AC może być dokonane</w:t>
      </w:r>
      <w:r w:rsidR="00A60AB8">
        <w:rPr>
          <w:sz w:val="22"/>
          <w:szCs w:val="22"/>
        </w:rPr>
        <w:t xml:space="preserve"> przed złożeniem wniosku o udzielenie wsparcia </w:t>
      </w:r>
      <w:r w:rsidR="006F662C">
        <w:rPr>
          <w:sz w:val="22"/>
          <w:szCs w:val="22"/>
        </w:rPr>
        <w:t xml:space="preserve">lecz nie później niż </w:t>
      </w:r>
      <w:r w:rsidR="00A60AB8">
        <w:rPr>
          <w:sz w:val="22"/>
          <w:szCs w:val="22"/>
        </w:rPr>
        <w:t>do</w:t>
      </w:r>
      <w:r w:rsidR="00AA4D89">
        <w:rPr>
          <w:sz w:val="22"/>
          <w:szCs w:val="22"/>
        </w:rPr>
        <w:t xml:space="preserve"> 30 dni </w:t>
      </w:r>
      <w:r w:rsidR="00A60AB8" w:rsidRPr="00A60AB8">
        <w:rPr>
          <w:sz w:val="22"/>
          <w:szCs w:val="22"/>
        </w:rPr>
        <w:t>kalendarzowych liczonych od dnia zawarcia Umowy</w:t>
      </w:r>
      <w:r w:rsidR="00A60AB8">
        <w:rPr>
          <w:sz w:val="22"/>
          <w:szCs w:val="22"/>
        </w:rPr>
        <w:t xml:space="preserve">. Preferowaną formą ustanowienia cesji praw z polisy jest zapis </w:t>
      </w:r>
      <w:r w:rsidR="004953A5">
        <w:rPr>
          <w:sz w:val="22"/>
          <w:szCs w:val="22"/>
        </w:rPr>
        <w:t xml:space="preserve">na polisie AC dot. </w:t>
      </w:r>
      <w:r w:rsidR="00D6472D">
        <w:rPr>
          <w:sz w:val="22"/>
          <w:szCs w:val="22"/>
        </w:rPr>
        <w:t xml:space="preserve">Cesjonariusza (NFOŚiGW) lub aneks do polisy, w którym wskazany jest Cesjonariusz (NFOŚiGW). </w:t>
      </w:r>
      <w:r w:rsidR="00517C1E">
        <w:rPr>
          <w:sz w:val="22"/>
          <w:szCs w:val="22"/>
        </w:rPr>
        <w:t xml:space="preserve">Istnieje również możliwość złożenia </w:t>
      </w:r>
      <w:r w:rsidR="00565506" w:rsidRPr="00565506">
        <w:rPr>
          <w:sz w:val="22"/>
          <w:szCs w:val="22"/>
        </w:rPr>
        <w:t>potwierdzenia</w:t>
      </w:r>
      <w:r w:rsidR="00565506">
        <w:rPr>
          <w:sz w:val="22"/>
          <w:szCs w:val="22"/>
        </w:rPr>
        <w:t xml:space="preserve"> </w:t>
      </w:r>
      <w:r w:rsidR="00565506" w:rsidRPr="00565506">
        <w:rPr>
          <w:sz w:val="22"/>
          <w:szCs w:val="22"/>
        </w:rPr>
        <w:t>Ubezpieczyciela przyjęcia do wiadomości i stosowania postanowień cesji praw z polisy ustanowionej na rzecz Cesjonariusza</w:t>
      </w:r>
      <w:r w:rsidR="00267D78">
        <w:rPr>
          <w:sz w:val="22"/>
          <w:szCs w:val="22"/>
        </w:rPr>
        <w:t xml:space="preserve"> (NFOŚiGW). Wzór zawiadomienia zostanie prze</w:t>
      </w:r>
      <w:r>
        <w:rPr>
          <w:sz w:val="22"/>
          <w:szCs w:val="22"/>
        </w:rPr>
        <w:t xml:space="preserve">kazany </w:t>
      </w:r>
      <w:r w:rsidR="00267D78">
        <w:rPr>
          <w:sz w:val="22"/>
          <w:szCs w:val="22"/>
        </w:rPr>
        <w:t>w wiadomości e-mail wysyłanej na adres OOW wskazany we wniosku ws. udzielenia wsparcia.</w:t>
      </w:r>
      <w:r>
        <w:rPr>
          <w:sz w:val="22"/>
          <w:szCs w:val="22"/>
        </w:rPr>
        <w:t xml:space="preserve"> </w:t>
      </w:r>
    </w:p>
    <w:sectPr w:rsidR="0047137D" w:rsidRPr="004711B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AD9F" w14:textId="77777777" w:rsidR="00300B1E" w:rsidRDefault="00300B1E" w:rsidP="00EB22BD">
      <w:pPr>
        <w:spacing w:after="0" w:line="240" w:lineRule="auto"/>
      </w:pPr>
      <w:r>
        <w:separator/>
      </w:r>
    </w:p>
  </w:endnote>
  <w:endnote w:type="continuationSeparator" w:id="0">
    <w:p w14:paraId="38F141A8" w14:textId="77777777" w:rsidR="00300B1E" w:rsidRDefault="00300B1E" w:rsidP="00EB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89534"/>
      <w:docPartObj>
        <w:docPartGallery w:val="Page Numbers (Bottom of Page)"/>
        <w:docPartUnique/>
      </w:docPartObj>
    </w:sdtPr>
    <w:sdtContent>
      <w:p w14:paraId="0B78DDBE" w14:textId="68A075CB" w:rsidR="00EB22BD" w:rsidRDefault="00EB22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FB">
          <w:rPr>
            <w:noProof/>
          </w:rPr>
          <w:t>15</w:t>
        </w:r>
        <w:r>
          <w:fldChar w:fldCharType="end"/>
        </w:r>
      </w:p>
    </w:sdtContent>
  </w:sdt>
  <w:p w14:paraId="156C0585" w14:textId="77777777" w:rsidR="00EB22BD" w:rsidRDefault="00EB2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1D50" w14:textId="77777777" w:rsidR="00300B1E" w:rsidRDefault="00300B1E" w:rsidP="00EB22BD">
      <w:pPr>
        <w:spacing w:after="0" w:line="240" w:lineRule="auto"/>
      </w:pPr>
      <w:r>
        <w:separator/>
      </w:r>
    </w:p>
  </w:footnote>
  <w:footnote w:type="continuationSeparator" w:id="0">
    <w:p w14:paraId="681B6184" w14:textId="77777777" w:rsidR="00300B1E" w:rsidRDefault="00300B1E" w:rsidP="00EB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08E"/>
    <w:multiLevelType w:val="multilevel"/>
    <w:tmpl w:val="AD82D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4D10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1342C"/>
    <w:multiLevelType w:val="multilevel"/>
    <w:tmpl w:val="4F24A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17B44"/>
    <w:multiLevelType w:val="multilevel"/>
    <w:tmpl w:val="8982C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50799"/>
    <w:multiLevelType w:val="multilevel"/>
    <w:tmpl w:val="6DB8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C7813"/>
    <w:multiLevelType w:val="hybridMultilevel"/>
    <w:tmpl w:val="60FC00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C7A9C"/>
    <w:multiLevelType w:val="hybridMultilevel"/>
    <w:tmpl w:val="8C68134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373665"/>
    <w:multiLevelType w:val="multilevel"/>
    <w:tmpl w:val="E3E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6A20"/>
    <w:multiLevelType w:val="hybridMultilevel"/>
    <w:tmpl w:val="1BAE304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52CF2"/>
    <w:multiLevelType w:val="multilevel"/>
    <w:tmpl w:val="D20EF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B1D6C"/>
    <w:multiLevelType w:val="multilevel"/>
    <w:tmpl w:val="FC44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B797C"/>
    <w:multiLevelType w:val="multilevel"/>
    <w:tmpl w:val="A1E2C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6511D"/>
    <w:multiLevelType w:val="multilevel"/>
    <w:tmpl w:val="360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0228A"/>
    <w:multiLevelType w:val="multilevel"/>
    <w:tmpl w:val="A2A07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01C23"/>
    <w:multiLevelType w:val="multilevel"/>
    <w:tmpl w:val="3AE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1B36"/>
    <w:multiLevelType w:val="multilevel"/>
    <w:tmpl w:val="BF3E49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A31B7D"/>
    <w:multiLevelType w:val="multilevel"/>
    <w:tmpl w:val="959E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17FD9"/>
    <w:multiLevelType w:val="multilevel"/>
    <w:tmpl w:val="144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7289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670391"/>
    <w:multiLevelType w:val="multilevel"/>
    <w:tmpl w:val="E16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22634"/>
    <w:multiLevelType w:val="multilevel"/>
    <w:tmpl w:val="B55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72B03"/>
    <w:multiLevelType w:val="hybridMultilevel"/>
    <w:tmpl w:val="7CEE2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44AE8"/>
    <w:multiLevelType w:val="hybridMultilevel"/>
    <w:tmpl w:val="FACC18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E1F1C"/>
    <w:multiLevelType w:val="multilevel"/>
    <w:tmpl w:val="67C2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26718"/>
    <w:multiLevelType w:val="multilevel"/>
    <w:tmpl w:val="A63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71D93"/>
    <w:multiLevelType w:val="multilevel"/>
    <w:tmpl w:val="82E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26A55"/>
    <w:multiLevelType w:val="hybridMultilevel"/>
    <w:tmpl w:val="A5D45F58"/>
    <w:lvl w:ilvl="0" w:tplc="362ED8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1E12"/>
    <w:multiLevelType w:val="multilevel"/>
    <w:tmpl w:val="A07EA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06247"/>
    <w:multiLevelType w:val="hybridMultilevel"/>
    <w:tmpl w:val="16E4A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4290A"/>
    <w:multiLevelType w:val="hybridMultilevel"/>
    <w:tmpl w:val="94B8D90A"/>
    <w:lvl w:ilvl="0" w:tplc="E61A2A5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BEE1A0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A7C09"/>
    <w:multiLevelType w:val="hybridMultilevel"/>
    <w:tmpl w:val="9114328C"/>
    <w:lvl w:ilvl="0" w:tplc="EEEEB5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8775AE3"/>
    <w:multiLevelType w:val="hybridMultilevel"/>
    <w:tmpl w:val="0C44E1B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63409F"/>
    <w:multiLevelType w:val="multilevel"/>
    <w:tmpl w:val="AC96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B74AC"/>
    <w:multiLevelType w:val="hybridMultilevel"/>
    <w:tmpl w:val="5164E5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16C0"/>
    <w:multiLevelType w:val="hybridMultilevel"/>
    <w:tmpl w:val="1BAE304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74915"/>
    <w:multiLevelType w:val="multilevel"/>
    <w:tmpl w:val="C2560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4365">
    <w:abstractNumId w:val="7"/>
  </w:num>
  <w:num w:numId="2" w16cid:durableId="2111076761">
    <w:abstractNumId w:val="2"/>
  </w:num>
  <w:num w:numId="3" w16cid:durableId="876162613">
    <w:abstractNumId w:val="20"/>
  </w:num>
  <w:num w:numId="4" w16cid:durableId="2141848077">
    <w:abstractNumId w:val="25"/>
  </w:num>
  <w:num w:numId="5" w16cid:durableId="1582175763">
    <w:abstractNumId w:val="10"/>
  </w:num>
  <w:num w:numId="6" w16cid:durableId="951133349">
    <w:abstractNumId w:val="27"/>
  </w:num>
  <w:num w:numId="7" w16cid:durableId="625817812">
    <w:abstractNumId w:val="16"/>
  </w:num>
  <w:num w:numId="8" w16cid:durableId="1860116097">
    <w:abstractNumId w:val="35"/>
  </w:num>
  <w:num w:numId="9" w16cid:durableId="1566448132">
    <w:abstractNumId w:val="9"/>
  </w:num>
  <w:num w:numId="10" w16cid:durableId="1063722962">
    <w:abstractNumId w:val="4"/>
  </w:num>
  <w:num w:numId="11" w16cid:durableId="2019186241">
    <w:abstractNumId w:val="19"/>
  </w:num>
  <w:num w:numId="12" w16cid:durableId="1000352524">
    <w:abstractNumId w:val="32"/>
  </w:num>
  <w:num w:numId="13" w16cid:durableId="248000157">
    <w:abstractNumId w:val="14"/>
  </w:num>
  <w:num w:numId="14" w16cid:durableId="1283342135">
    <w:abstractNumId w:val="3"/>
  </w:num>
  <w:num w:numId="15" w16cid:durableId="1283073315">
    <w:abstractNumId w:val="13"/>
  </w:num>
  <w:num w:numId="16" w16cid:durableId="157549779">
    <w:abstractNumId w:val="23"/>
  </w:num>
  <w:num w:numId="17" w16cid:durableId="219291538">
    <w:abstractNumId w:val="12"/>
  </w:num>
  <w:num w:numId="18" w16cid:durableId="413548835">
    <w:abstractNumId w:val="17"/>
  </w:num>
  <w:num w:numId="19" w16cid:durableId="1417703030">
    <w:abstractNumId w:val="24"/>
  </w:num>
  <w:num w:numId="20" w16cid:durableId="1070274075">
    <w:abstractNumId w:val="11"/>
  </w:num>
  <w:num w:numId="21" w16cid:durableId="1835684277">
    <w:abstractNumId w:val="8"/>
  </w:num>
  <w:num w:numId="22" w16cid:durableId="878278398">
    <w:abstractNumId w:val="0"/>
  </w:num>
  <w:num w:numId="23" w16cid:durableId="606733695">
    <w:abstractNumId w:val="30"/>
  </w:num>
  <w:num w:numId="24" w16cid:durableId="1641230918">
    <w:abstractNumId w:val="29"/>
  </w:num>
  <w:num w:numId="25" w16cid:durableId="1300573320">
    <w:abstractNumId w:val="26"/>
  </w:num>
  <w:num w:numId="26" w16cid:durableId="2131783551">
    <w:abstractNumId w:val="34"/>
  </w:num>
  <w:num w:numId="27" w16cid:durableId="1470323339">
    <w:abstractNumId w:val="21"/>
  </w:num>
  <w:num w:numId="28" w16cid:durableId="1206328315">
    <w:abstractNumId w:val="33"/>
  </w:num>
  <w:num w:numId="29" w16cid:durableId="1537694924">
    <w:abstractNumId w:val="15"/>
  </w:num>
  <w:num w:numId="30" w16cid:durableId="1276135597">
    <w:abstractNumId w:val="18"/>
  </w:num>
  <w:num w:numId="31" w16cid:durableId="862330401">
    <w:abstractNumId w:val="1"/>
  </w:num>
  <w:num w:numId="32" w16cid:durableId="1632638609">
    <w:abstractNumId w:val="31"/>
  </w:num>
  <w:num w:numId="33" w16cid:durableId="116606312">
    <w:abstractNumId w:val="28"/>
  </w:num>
  <w:num w:numId="34" w16cid:durableId="981885288">
    <w:abstractNumId w:val="5"/>
  </w:num>
  <w:num w:numId="35" w16cid:durableId="787623924">
    <w:abstractNumId w:val="22"/>
  </w:num>
  <w:num w:numId="36" w16cid:durableId="193123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A5A7E5"/>
    <w:rsid w:val="00001072"/>
    <w:rsid w:val="00003F63"/>
    <w:rsid w:val="00004EFD"/>
    <w:rsid w:val="00010569"/>
    <w:rsid w:val="000110F5"/>
    <w:rsid w:val="000137A7"/>
    <w:rsid w:val="00015411"/>
    <w:rsid w:val="00016C63"/>
    <w:rsid w:val="00020DE7"/>
    <w:rsid w:val="000211BB"/>
    <w:rsid w:val="000214F8"/>
    <w:rsid w:val="0002252E"/>
    <w:rsid w:val="00022977"/>
    <w:rsid w:val="0003272A"/>
    <w:rsid w:val="00032DB1"/>
    <w:rsid w:val="00037917"/>
    <w:rsid w:val="00041192"/>
    <w:rsid w:val="0004183E"/>
    <w:rsid w:val="00042317"/>
    <w:rsid w:val="00045991"/>
    <w:rsid w:val="00046C6E"/>
    <w:rsid w:val="00051747"/>
    <w:rsid w:val="00051BA6"/>
    <w:rsid w:val="000528CF"/>
    <w:rsid w:val="00054B07"/>
    <w:rsid w:val="000564EE"/>
    <w:rsid w:val="000570A2"/>
    <w:rsid w:val="000601CA"/>
    <w:rsid w:val="00064398"/>
    <w:rsid w:val="00065A46"/>
    <w:rsid w:val="000676AD"/>
    <w:rsid w:val="00067CD2"/>
    <w:rsid w:val="00071FEF"/>
    <w:rsid w:val="00072A10"/>
    <w:rsid w:val="00074423"/>
    <w:rsid w:val="00075AF4"/>
    <w:rsid w:val="0007767C"/>
    <w:rsid w:val="00080E6D"/>
    <w:rsid w:val="00084C84"/>
    <w:rsid w:val="00086AAB"/>
    <w:rsid w:val="00087070"/>
    <w:rsid w:val="00092160"/>
    <w:rsid w:val="00092763"/>
    <w:rsid w:val="00094B80"/>
    <w:rsid w:val="00094FA7"/>
    <w:rsid w:val="00096D96"/>
    <w:rsid w:val="000A082B"/>
    <w:rsid w:val="000A223E"/>
    <w:rsid w:val="000A6606"/>
    <w:rsid w:val="000B0072"/>
    <w:rsid w:val="000B333C"/>
    <w:rsid w:val="000B50CE"/>
    <w:rsid w:val="000B6E02"/>
    <w:rsid w:val="000C4E26"/>
    <w:rsid w:val="000C5CA2"/>
    <w:rsid w:val="000C6795"/>
    <w:rsid w:val="000C7D21"/>
    <w:rsid w:val="000D7DA4"/>
    <w:rsid w:val="000E124E"/>
    <w:rsid w:val="000E28AA"/>
    <w:rsid w:val="000E48A4"/>
    <w:rsid w:val="000E680A"/>
    <w:rsid w:val="000F0766"/>
    <w:rsid w:val="000F33CA"/>
    <w:rsid w:val="000F39C0"/>
    <w:rsid w:val="000F79DA"/>
    <w:rsid w:val="001034BA"/>
    <w:rsid w:val="00103650"/>
    <w:rsid w:val="00105130"/>
    <w:rsid w:val="00110207"/>
    <w:rsid w:val="0011064F"/>
    <w:rsid w:val="00110E5E"/>
    <w:rsid w:val="00112AB7"/>
    <w:rsid w:val="00113E24"/>
    <w:rsid w:val="0011519B"/>
    <w:rsid w:val="001177DF"/>
    <w:rsid w:val="001179C1"/>
    <w:rsid w:val="0012276F"/>
    <w:rsid w:val="00123654"/>
    <w:rsid w:val="001240C5"/>
    <w:rsid w:val="00126C6D"/>
    <w:rsid w:val="00127835"/>
    <w:rsid w:val="001318FE"/>
    <w:rsid w:val="00133F00"/>
    <w:rsid w:val="00136C1A"/>
    <w:rsid w:val="00136CA5"/>
    <w:rsid w:val="001378B8"/>
    <w:rsid w:val="00137DCF"/>
    <w:rsid w:val="00143701"/>
    <w:rsid w:val="00143B9C"/>
    <w:rsid w:val="001465F8"/>
    <w:rsid w:val="00146DC3"/>
    <w:rsid w:val="00147B55"/>
    <w:rsid w:val="0015021D"/>
    <w:rsid w:val="00151FB9"/>
    <w:rsid w:val="00152CE5"/>
    <w:rsid w:val="001537FF"/>
    <w:rsid w:val="00165DF2"/>
    <w:rsid w:val="00166846"/>
    <w:rsid w:val="00166D83"/>
    <w:rsid w:val="0016724E"/>
    <w:rsid w:val="00170163"/>
    <w:rsid w:val="00173413"/>
    <w:rsid w:val="0017540C"/>
    <w:rsid w:val="00176EFB"/>
    <w:rsid w:val="00183985"/>
    <w:rsid w:val="0018468D"/>
    <w:rsid w:val="0019048D"/>
    <w:rsid w:val="00190818"/>
    <w:rsid w:val="00191D98"/>
    <w:rsid w:val="00193E2F"/>
    <w:rsid w:val="001A05D8"/>
    <w:rsid w:val="001A0C2B"/>
    <w:rsid w:val="001A15EF"/>
    <w:rsid w:val="001A2F8B"/>
    <w:rsid w:val="001A5574"/>
    <w:rsid w:val="001B11B8"/>
    <w:rsid w:val="001B5B51"/>
    <w:rsid w:val="001C06F7"/>
    <w:rsid w:val="001C5AA7"/>
    <w:rsid w:val="001C70BB"/>
    <w:rsid w:val="001D0BE9"/>
    <w:rsid w:val="001D31E2"/>
    <w:rsid w:val="001D5E6F"/>
    <w:rsid w:val="001D618A"/>
    <w:rsid w:val="001D6423"/>
    <w:rsid w:val="001E1D59"/>
    <w:rsid w:val="001E1E29"/>
    <w:rsid w:val="001E3712"/>
    <w:rsid w:val="001E3D73"/>
    <w:rsid w:val="001E4031"/>
    <w:rsid w:val="001F13AA"/>
    <w:rsid w:val="001F29E9"/>
    <w:rsid w:val="001F375F"/>
    <w:rsid w:val="001F74FC"/>
    <w:rsid w:val="00200BE2"/>
    <w:rsid w:val="002015FA"/>
    <w:rsid w:val="00201A41"/>
    <w:rsid w:val="002026EB"/>
    <w:rsid w:val="00202C20"/>
    <w:rsid w:val="00202FA5"/>
    <w:rsid w:val="00211186"/>
    <w:rsid w:val="00213AAE"/>
    <w:rsid w:val="0021464F"/>
    <w:rsid w:val="00214DCB"/>
    <w:rsid w:val="002150DB"/>
    <w:rsid w:val="00215849"/>
    <w:rsid w:val="0022127C"/>
    <w:rsid w:val="00222A98"/>
    <w:rsid w:val="00223428"/>
    <w:rsid w:val="00223A06"/>
    <w:rsid w:val="002259F7"/>
    <w:rsid w:val="0022655B"/>
    <w:rsid w:val="0022689C"/>
    <w:rsid w:val="00227A9A"/>
    <w:rsid w:val="0023232E"/>
    <w:rsid w:val="00232420"/>
    <w:rsid w:val="002337CA"/>
    <w:rsid w:val="00233F55"/>
    <w:rsid w:val="00237E43"/>
    <w:rsid w:val="00240635"/>
    <w:rsid w:val="00243920"/>
    <w:rsid w:val="002440E0"/>
    <w:rsid w:val="002552B8"/>
    <w:rsid w:val="002556F9"/>
    <w:rsid w:val="0025739E"/>
    <w:rsid w:val="00260830"/>
    <w:rsid w:val="00263C68"/>
    <w:rsid w:val="00263FA3"/>
    <w:rsid w:val="00267D78"/>
    <w:rsid w:val="002705B1"/>
    <w:rsid w:val="002718A5"/>
    <w:rsid w:val="00273976"/>
    <w:rsid w:val="00274AEE"/>
    <w:rsid w:val="00275B19"/>
    <w:rsid w:val="00277C81"/>
    <w:rsid w:val="00280414"/>
    <w:rsid w:val="00280E90"/>
    <w:rsid w:val="00281E4B"/>
    <w:rsid w:val="0028215F"/>
    <w:rsid w:val="00283EA4"/>
    <w:rsid w:val="0028456F"/>
    <w:rsid w:val="002917A7"/>
    <w:rsid w:val="00291F86"/>
    <w:rsid w:val="00293BA6"/>
    <w:rsid w:val="00296BA3"/>
    <w:rsid w:val="002973A3"/>
    <w:rsid w:val="002C1AEE"/>
    <w:rsid w:val="002C4CE2"/>
    <w:rsid w:val="002D215B"/>
    <w:rsid w:val="002D4623"/>
    <w:rsid w:val="002D60D4"/>
    <w:rsid w:val="002D6984"/>
    <w:rsid w:val="002D7E6C"/>
    <w:rsid w:val="002E0CDE"/>
    <w:rsid w:val="002E16F4"/>
    <w:rsid w:val="002E25C6"/>
    <w:rsid w:val="002E58C9"/>
    <w:rsid w:val="002F70AD"/>
    <w:rsid w:val="002F76CA"/>
    <w:rsid w:val="002F7B88"/>
    <w:rsid w:val="00300B1E"/>
    <w:rsid w:val="00305AF5"/>
    <w:rsid w:val="0030612D"/>
    <w:rsid w:val="00316273"/>
    <w:rsid w:val="00317744"/>
    <w:rsid w:val="003232DC"/>
    <w:rsid w:val="0032437C"/>
    <w:rsid w:val="00324DCD"/>
    <w:rsid w:val="00332A75"/>
    <w:rsid w:val="00335A16"/>
    <w:rsid w:val="00335D41"/>
    <w:rsid w:val="0033602F"/>
    <w:rsid w:val="00336067"/>
    <w:rsid w:val="00337DA8"/>
    <w:rsid w:val="003416C8"/>
    <w:rsid w:val="003528E2"/>
    <w:rsid w:val="003543FC"/>
    <w:rsid w:val="003564FC"/>
    <w:rsid w:val="0035755C"/>
    <w:rsid w:val="00357DC3"/>
    <w:rsid w:val="00360775"/>
    <w:rsid w:val="00361762"/>
    <w:rsid w:val="00361A72"/>
    <w:rsid w:val="00370668"/>
    <w:rsid w:val="00383681"/>
    <w:rsid w:val="00386889"/>
    <w:rsid w:val="00393A26"/>
    <w:rsid w:val="00394775"/>
    <w:rsid w:val="00394DDA"/>
    <w:rsid w:val="00394FFD"/>
    <w:rsid w:val="00395B8A"/>
    <w:rsid w:val="00396705"/>
    <w:rsid w:val="00397AAF"/>
    <w:rsid w:val="003A326A"/>
    <w:rsid w:val="003A4099"/>
    <w:rsid w:val="003A4D1B"/>
    <w:rsid w:val="003A612A"/>
    <w:rsid w:val="003A6FFF"/>
    <w:rsid w:val="003B0071"/>
    <w:rsid w:val="003B0AB7"/>
    <w:rsid w:val="003B263D"/>
    <w:rsid w:val="003C218B"/>
    <w:rsid w:val="003C39C2"/>
    <w:rsid w:val="003D3A1F"/>
    <w:rsid w:val="003D71A4"/>
    <w:rsid w:val="003E0797"/>
    <w:rsid w:val="003E0DAA"/>
    <w:rsid w:val="003E1EC3"/>
    <w:rsid w:val="003E2C72"/>
    <w:rsid w:val="003E37E2"/>
    <w:rsid w:val="003F0B31"/>
    <w:rsid w:val="003F31D2"/>
    <w:rsid w:val="003F447A"/>
    <w:rsid w:val="003F4C3F"/>
    <w:rsid w:val="0040060C"/>
    <w:rsid w:val="00401FF1"/>
    <w:rsid w:val="00404F1D"/>
    <w:rsid w:val="00406975"/>
    <w:rsid w:val="0040719E"/>
    <w:rsid w:val="00413DB6"/>
    <w:rsid w:val="00417548"/>
    <w:rsid w:val="00424116"/>
    <w:rsid w:val="004353CD"/>
    <w:rsid w:val="00440DB5"/>
    <w:rsid w:val="0044150D"/>
    <w:rsid w:val="00441918"/>
    <w:rsid w:val="0044377F"/>
    <w:rsid w:val="00445173"/>
    <w:rsid w:val="00446A85"/>
    <w:rsid w:val="00452CEF"/>
    <w:rsid w:val="00453AE1"/>
    <w:rsid w:val="0046028E"/>
    <w:rsid w:val="00464864"/>
    <w:rsid w:val="00466B92"/>
    <w:rsid w:val="00470040"/>
    <w:rsid w:val="004711B2"/>
    <w:rsid w:val="0047137D"/>
    <w:rsid w:val="00473E17"/>
    <w:rsid w:val="00474F5E"/>
    <w:rsid w:val="00476069"/>
    <w:rsid w:val="0047621F"/>
    <w:rsid w:val="00476360"/>
    <w:rsid w:val="00482F5E"/>
    <w:rsid w:val="00484D95"/>
    <w:rsid w:val="00486375"/>
    <w:rsid w:val="0049440B"/>
    <w:rsid w:val="004953A5"/>
    <w:rsid w:val="004964FB"/>
    <w:rsid w:val="0049656C"/>
    <w:rsid w:val="004974CE"/>
    <w:rsid w:val="0049797F"/>
    <w:rsid w:val="004A1326"/>
    <w:rsid w:val="004A53D8"/>
    <w:rsid w:val="004A6273"/>
    <w:rsid w:val="004A6E33"/>
    <w:rsid w:val="004A7426"/>
    <w:rsid w:val="004B051A"/>
    <w:rsid w:val="004B05C3"/>
    <w:rsid w:val="004B68EA"/>
    <w:rsid w:val="004C0E19"/>
    <w:rsid w:val="004C3C4C"/>
    <w:rsid w:val="004C6C38"/>
    <w:rsid w:val="004D08D0"/>
    <w:rsid w:val="004D1E8A"/>
    <w:rsid w:val="004D47B3"/>
    <w:rsid w:val="004D6388"/>
    <w:rsid w:val="004D63D0"/>
    <w:rsid w:val="004D66E7"/>
    <w:rsid w:val="004D72D8"/>
    <w:rsid w:val="004E0CC9"/>
    <w:rsid w:val="004E3999"/>
    <w:rsid w:val="004E5ADF"/>
    <w:rsid w:val="004E606C"/>
    <w:rsid w:val="004F0537"/>
    <w:rsid w:val="004F15C6"/>
    <w:rsid w:val="004F2FEC"/>
    <w:rsid w:val="004F39F3"/>
    <w:rsid w:val="004F3A1A"/>
    <w:rsid w:val="004F4502"/>
    <w:rsid w:val="004F4A04"/>
    <w:rsid w:val="004F4D9F"/>
    <w:rsid w:val="004F698A"/>
    <w:rsid w:val="005004A9"/>
    <w:rsid w:val="00502695"/>
    <w:rsid w:val="00502D27"/>
    <w:rsid w:val="005035A1"/>
    <w:rsid w:val="0050426F"/>
    <w:rsid w:val="0050582B"/>
    <w:rsid w:val="00507F25"/>
    <w:rsid w:val="00510398"/>
    <w:rsid w:val="005118B9"/>
    <w:rsid w:val="00512485"/>
    <w:rsid w:val="005128AD"/>
    <w:rsid w:val="00513253"/>
    <w:rsid w:val="005153ED"/>
    <w:rsid w:val="00515F29"/>
    <w:rsid w:val="00517C1E"/>
    <w:rsid w:val="00520003"/>
    <w:rsid w:val="0052008A"/>
    <w:rsid w:val="0052052D"/>
    <w:rsid w:val="00523526"/>
    <w:rsid w:val="00526314"/>
    <w:rsid w:val="00526C4C"/>
    <w:rsid w:val="005321DD"/>
    <w:rsid w:val="00536494"/>
    <w:rsid w:val="005424C4"/>
    <w:rsid w:val="005450CB"/>
    <w:rsid w:val="005518C0"/>
    <w:rsid w:val="005520AC"/>
    <w:rsid w:val="00560676"/>
    <w:rsid w:val="00562EFA"/>
    <w:rsid w:val="00563BB2"/>
    <w:rsid w:val="00565506"/>
    <w:rsid w:val="0056620A"/>
    <w:rsid w:val="00566622"/>
    <w:rsid w:val="00567E77"/>
    <w:rsid w:val="00570239"/>
    <w:rsid w:val="0057073A"/>
    <w:rsid w:val="00570D26"/>
    <w:rsid w:val="005713F0"/>
    <w:rsid w:val="00571785"/>
    <w:rsid w:val="005756C8"/>
    <w:rsid w:val="00575BF9"/>
    <w:rsid w:val="005761F4"/>
    <w:rsid w:val="00582319"/>
    <w:rsid w:val="00582D0C"/>
    <w:rsid w:val="005854BD"/>
    <w:rsid w:val="00586932"/>
    <w:rsid w:val="00590DA1"/>
    <w:rsid w:val="00594C4D"/>
    <w:rsid w:val="00597026"/>
    <w:rsid w:val="005974C0"/>
    <w:rsid w:val="005A220E"/>
    <w:rsid w:val="005A3DB4"/>
    <w:rsid w:val="005A53BB"/>
    <w:rsid w:val="005A6BEC"/>
    <w:rsid w:val="005A719B"/>
    <w:rsid w:val="005B10A6"/>
    <w:rsid w:val="005B24BD"/>
    <w:rsid w:val="005B34E1"/>
    <w:rsid w:val="005B613C"/>
    <w:rsid w:val="005C3022"/>
    <w:rsid w:val="005D52DF"/>
    <w:rsid w:val="005D6F77"/>
    <w:rsid w:val="005E2326"/>
    <w:rsid w:val="005E42A2"/>
    <w:rsid w:val="005E5C64"/>
    <w:rsid w:val="005E7469"/>
    <w:rsid w:val="005F00AD"/>
    <w:rsid w:val="005F46D5"/>
    <w:rsid w:val="005F4F82"/>
    <w:rsid w:val="005F5630"/>
    <w:rsid w:val="005F6669"/>
    <w:rsid w:val="0060054B"/>
    <w:rsid w:val="006026AD"/>
    <w:rsid w:val="00604648"/>
    <w:rsid w:val="00604EAE"/>
    <w:rsid w:val="00606BB1"/>
    <w:rsid w:val="0060779E"/>
    <w:rsid w:val="006104EF"/>
    <w:rsid w:val="00611110"/>
    <w:rsid w:val="00613D0B"/>
    <w:rsid w:val="0061494C"/>
    <w:rsid w:val="006208BC"/>
    <w:rsid w:val="0062163D"/>
    <w:rsid w:val="00623342"/>
    <w:rsid w:val="00624248"/>
    <w:rsid w:val="0062586F"/>
    <w:rsid w:val="006266D5"/>
    <w:rsid w:val="006273FB"/>
    <w:rsid w:val="00630BE1"/>
    <w:rsid w:val="00636341"/>
    <w:rsid w:val="00640946"/>
    <w:rsid w:val="00643900"/>
    <w:rsid w:val="00644606"/>
    <w:rsid w:val="006463BB"/>
    <w:rsid w:val="00647E1A"/>
    <w:rsid w:val="00651575"/>
    <w:rsid w:val="00661FAD"/>
    <w:rsid w:val="00663F0B"/>
    <w:rsid w:val="00667A57"/>
    <w:rsid w:val="00671434"/>
    <w:rsid w:val="00673E2C"/>
    <w:rsid w:val="0067599D"/>
    <w:rsid w:val="00681900"/>
    <w:rsid w:val="00681BFE"/>
    <w:rsid w:val="00683881"/>
    <w:rsid w:val="00687949"/>
    <w:rsid w:val="0069148C"/>
    <w:rsid w:val="00693602"/>
    <w:rsid w:val="00693882"/>
    <w:rsid w:val="00695981"/>
    <w:rsid w:val="006A5016"/>
    <w:rsid w:val="006A6CC0"/>
    <w:rsid w:val="006A71EE"/>
    <w:rsid w:val="006B02ED"/>
    <w:rsid w:val="006B043B"/>
    <w:rsid w:val="006B098F"/>
    <w:rsid w:val="006B34F5"/>
    <w:rsid w:val="006B38CB"/>
    <w:rsid w:val="006C19CE"/>
    <w:rsid w:val="006C33E0"/>
    <w:rsid w:val="006C3FA5"/>
    <w:rsid w:val="006C48AD"/>
    <w:rsid w:val="006C5F7A"/>
    <w:rsid w:val="006C7606"/>
    <w:rsid w:val="006D376F"/>
    <w:rsid w:val="006D39EB"/>
    <w:rsid w:val="006D41A9"/>
    <w:rsid w:val="006D603D"/>
    <w:rsid w:val="006E08B6"/>
    <w:rsid w:val="006E0F3E"/>
    <w:rsid w:val="006E76F8"/>
    <w:rsid w:val="006F019E"/>
    <w:rsid w:val="006F5661"/>
    <w:rsid w:val="006F5DAB"/>
    <w:rsid w:val="006F6255"/>
    <w:rsid w:val="006F662C"/>
    <w:rsid w:val="006F6824"/>
    <w:rsid w:val="006F691E"/>
    <w:rsid w:val="006F775C"/>
    <w:rsid w:val="00700CF4"/>
    <w:rsid w:val="0071007D"/>
    <w:rsid w:val="0071184A"/>
    <w:rsid w:val="00712E4D"/>
    <w:rsid w:val="00715540"/>
    <w:rsid w:val="00721301"/>
    <w:rsid w:val="00725223"/>
    <w:rsid w:val="00726D4A"/>
    <w:rsid w:val="00727776"/>
    <w:rsid w:val="00732F94"/>
    <w:rsid w:val="0073680B"/>
    <w:rsid w:val="00737051"/>
    <w:rsid w:val="00737579"/>
    <w:rsid w:val="0074026D"/>
    <w:rsid w:val="00743D35"/>
    <w:rsid w:val="0074446A"/>
    <w:rsid w:val="0074480D"/>
    <w:rsid w:val="0074621E"/>
    <w:rsid w:val="007501BC"/>
    <w:rsid w:val="00751118"/>
    <w:rsid w:val="00752F99"/>
    <w:rsid w:val="00756BF7"/>
    <w:rsid w:val="007573A3"/>
    <w:rsid w:val="00762929"/>
    <w:rsid w:val="0076407F"/>
    <w:rsid w:val="00766E2B"/>
    <w:rsid w:val="00772753"/>
    <w:rsid w:val="00774000"/>
    <w:rsid w:val="00774E0B"/>
    <w:rsid w:val="00776AC5"/>
    <w:rsid w:val="00776BD5"/>
    <w:rsid w:val="007770A7"/>
    <w:rsid w:val="00777378"/>
    <w:rsid w:val="007805E6"/>
    <w:rsid w:val="00781321"/>
    <w:rsid w:val="00781B66"/>
    <w:rsid w:val="00781DDF"/>
    <w:rsid w:val="007830B0"/>
    <w:rsid w:val="00783A10"/>
    <w:rsid w:val="00785807"/>
    <w:rsid w:val="0078765C"/>
    <w:rsid w:val="007918EF"/>
    <w:rsid w:val="0079418B"/>
    <w:rsid w:val="00795349"/>
    <w:rsid w:val="00796108"/>
    <w:rsid w:val="007A0DF2"/>
    <w:rsid w:val="007A467C"/>
    <w:rsid w:val="007A6464"/>
    <w:rsid w:val="007B200D"/>
    <w:rsid w:val="007B3EAC"/>
    <w:rsid w:val="007B57C9"/>
    <w:rsid w:val="007B722C"/>
    <w:rsid w:val="007C19D7"/>
    <w:rsid w:val="007C3DCF"/>
    <w:rsid w:val="007C4A0A"/>
    <w:rsid w:val="007C6229"/>
    <w:rsid w:val="007C6506"/>
    <w:rsid w:val="007D2B32"/>
    <w:rsid w:val="007D3D5E"/>
    <w:rsid w:val="007D48B7"/>
    <w:rsid w:val="007D7053"/>
    <w:rsid w:val="007D762F"/>
    <w:rsid w:val="007D7759"/>
    <w:rsid w:val="007E18AA"/>
    <w:rsid w:val="007E28DA"/>
    <w:rsid w:val="007E46B9"/>
    <w:rsid w:val="007F0A2E"/>
    <w:rsid w:val="007F4280"/>
    <w:rsid w:val="00801D33"/>
    <w:rsid w:val="008026FD"/>
    <w:rsid w:val="00807B94"/>
    <w:rsid w:val="00807E80"/>
    <w:rsid w:val="00811784"/>
    <w:rsid w:val="00811A03"/>
    <w:rsid w:val="00815F75"/>
    <w:rsid w:val="008211BA"/>
    <w:rsid w:val="0082179C"/>
    <w:rsid w:val="00821C29"/>
    <w:rsid w:val="00826996"/>
    <w:rsid w:val="00832152"/>
    <w:rsid w:val="00835377"/>
    <w:rsid w:val="00835549"/>
    <w:rsid w:val="00843156"/>
    <w:rsid w:val="008519B9"/>
    <w:rsid w:val="008540D4"/>
    <w:rsid w:val="00855F4C"/>
    <w:rsid w:val="00857974"/>
    <w:rsid w:val="008618F5"/>
    <w:rsid w:val="0086457A"/>
    <w:rsid w:val="0086483E"/>
    <w:rsid w:val="008656C2"/>
    <w:rsid w:val="00870E1E"/>
    <w:rsid w:val="00872571"/>
    <w:rsid w:val="00872703"/>
    <w:rsid w:val="00873CFF"/>
    <w:rsid w:val="008757F9"/>
    <w:rsid w:val="00877BB4"/>
    <w:rsid w:val="00880BE0"/>
    <w:rsid w:val="00880F62"/>
    <w:rsid w:val="00882FF5"/>
    <w:rsid w:val="0088741C"/>
    <w:rsid w:val="00887A80"/>
    <w:rsid w:val="00891D8D"/>
    <w:rsid w:val="00895398"/>
    <w:rsid w:val="008A000D"/>
    <w:rsid w:val="008A22DA"/>
    <w:rsid w:val="008A4A40"/>
    <w:rsid w:val="008A52AD"/>
    <w:rsid w:val="008A7EB7"/>
    <w:rsid w:val="008B46B0"/>
    <w:rsid w:val="008B5E6D"/>
    <w:rsid w:val="008B7C95"/>
    <w:rsid w:val="008C1D23"/>
    <w:rsid w:val="008C3B05"/>
    <w:rsid w:val="008D1273"/>
    <w:rsid w:val="008D2289"/>
    <w:rsid w:val="008D3ABB"/>
    <w:rsid w:val="008D584B"/>
    <w:rsid w:val="008E1212"/>
    <w:rsid w:val="008E3BD6"/>
    <w:rsid w:val="008F1F61"/>
    <w:rsid w:val="008F2A1D"/>
    <w:rsid w:val="008F464A"/>
    <w:rsid w:val="008F5FB6"/>
    <w:rsid w:val="008F72DD"/>
    <w:rsid w:val="008F733D"/>
    <w:rsid w:val="0090217F"/>
    <w:rsid w:val="009042C1"/>
    <w:rsid w:val="009043B7"/>
    <w:rsid w:val="00910255"/>
    <w:rsid w:val="009107D0"/>
    <w:rsid w:val="00910CC5"/>
    <w:rsid w:val="00910CFB"/>
    <w:rsid w:val="00913101"/>
    <w:rsid w:val="00916D66"/>
    <w:rsid w:val="00917030"/>
    <w:rsid w:val="00917511"/>
    <w:rsid w:val="00917B82"/>
    <w:rsid w:val="009216F5"/>
    <w:rsid w:val="009222B0"/>
    <w:rsid w:val="0092274C"/>
    <w:rsid w:val="009247DD"/>
    <w:rsid w:val="00927967"/>
    <w:rsid w:val="0093052B"/>
    <w:rsid w:val="00936068"/>
    <w:rsid w:val="00936D2C"/>
    <w:rsid w:val="009426B0"/>
    <w:rsid w:val="00942F37"/>
    <w:rsid w:val="00943847"/>
    <w:rsid w:val="009445DF"/>
    <w:rsid w:val="0094536E"/>
    <w:rsid w:val="009464ED"/>
    <w:rsid w:val="00953803"/>
    <w:rsid w:val="00963F36"/>
    <w:rsid w:val="009722AE"/>
    <w:rsid w:val="00974C70"/>
    <w:rsid w:val="00977EB0"/>
    <w:rsid w:val="00985323"/>
    <w:rsid w:val="00987728"/>
    <w:rsid w:val="0098798F"/>
    <w:rsid w:val="00987E28"/>
    <w:rsid w:val="00987F6B"/>
    <w:rsid w:val="00990324"/>
    <w:rsid w:val="00995A41"/>
    <w:rsid w:val="009A0CAF"/>
    <w:rsid w:val="009A32B3"/>
    <w:rsid w:val="009A4BCD"/>
    <w:rsid w:val="009A5E35"/>
    <w:rsid w:val="009A609F"/>
    <w:rsid w:val="009B171F"/>
    <w:rsid w:val="009B2DE9"/>
    <w:rsid w:val="009C600D"/>
    <w:rsid w:val="009C6384"/>
    <w:rsid w:val="009D024F"/>
    <w:rsid w:val="009D21E5"/>
    <w:rsid w:val="009D4371"/>
    <w:rsid w:val="009E29E7"/>
    <w:rsid w:val="009F15A4"/>
    <w:rsid w:val="009F2882"/>
    <w:rsid w:val="009F2E7E"/>
    <w:rsid w:val="00A10170"/>
    <w:rsid w:val="00A11CF0"/>
    <w:rsid w:val="00A1266F"/>
    <w:rsid w:val="00A140B5"/>
    <w:rsid w:val="00A15CB3"/>
    <w:rsid w:val="00A16A8A"/>
    <w:rsid w:val="00A20094"/>
    <w:rsid w:val="00A20653"/>
    <w:rsid w:val="00A22344"/>
    <w:rsid w:val="00A225F4"/>
    <w:rsid w:val="00A25EFA"/>
    <w:rsid w:val="00A26588"/>
    <w:rsid w:val="00A27C78"/>
    <w:rsid w:val="00A318F0"/>
    <w:rsid w:val="00A335FF"/>
    <w:rsid w:val="00A34C12"/>
    <w:rsid w:val="00A34D0F"/>
    <w:rsid w:val="00A3704A"/>
    <w:rsid w:val="00A40E68"/>
    <w:rsid w:val="00A436A2"/>
    <w:rsid w:val="00A437A0"/>
    <w:rsid w:val="00A46D4D"/>
    <w:rsid w:val="00A47F4B"/>
    <w:rsid w:val="00A53DF3"/>
    <w:rsid w:val="00A55327"/>
    <w:rsid w:val="00A560F8"/>
    <w:rsid w:val="00A572DE"/>
    <w:rsid w:val="00A60AB8"/>
    <w:rsid w:val="00A61694"/>
    <w:rsid w:val="00A65716"/>
    <w:rsid w:val="00A67628"/>
    <w:rsid w:val="00A70860"/>
    <w:rsid w:val="00A72668"/>
    <w:rsid w:val="00A73902"/>
    <w:rsid w:val="00A73E44"/>
    <w:rsid w:val="00A766C8"/>
    <w:rsid w:val="00A8190E"/>
    <w:rsid w:val="00A822DD"/>
    <w:rsid w:val="00A82B96"/>
    <w:rsid w:val="00A8760F"/>
    <w:rsid w:val="00A90554"/>
    <w:rsid w:val="00A90898"/>
    <w:rsid w:val="00A90960"/>
    <w:rsid w:val="00A91D86"/>
    <w:rsid w:val="00A93BDE"/>
    <w:rsid w:val="00A94F88"/>
    <w:rsid w:val="00AA0C5A"/>
    <w:rsid w:val="00AA1AC2"/>
    <w:rsid w:val="00AA26B8"/>
    <w:rsid w:val="00AA2C1F"/>
    <w:rsid w:val="00AA3453"/>
    <w:rsid w:val="00AA3C9D"/>
    <w:rsid w:val="00AA4D89"/>
    <w:rsid w:val="00AA5201"/>
    <w:rsid w:val="00AB38EB"/>
    <w:rsid w:val="00AB3EFB"/>
    <w:rsid w:val="00AB436B"/>
    <w:rsid w:val="00AB6340"/>
    <w:rsid w:val="00AB646E"/>
    <w:rsid w:val="00AB7915"/>
    <w:rsid w:val="00AC2F5E"/>
    <w:rsid w:val="00AC5B14"/>
    <w:rsid w:val="00AC71D8"/>
    <w:rsid w:val="00AD0490"/>
    <w:rsid w:val="00AD235A"/>
    <w:rsid w:val="00AD2759"/>
    <w:rsid w:val="00AD3D82"/>
    <w:rsid w:val="00AD594E"/>
    <w:rsid w:val="00AD629F"/>
    <w:rsid w:val="00AD70B0"/>
    <w:rsid w:val="00AD7E94"/>
    <w:rsid w:val="00AE5659"/>
    <w:rsid w:val="00AE7757"/>
    <w:rsid w:val="00AE78A2"/>
    <w:rsid w:val="00AF2510"/>
    <w:rsid w:val="00AF3855"/>
    <w:rsid w:val="00AF7ECE"/>
    <w:rsid w:val="00AF7EFB"/>
    <w:rsid w:val="00B020E3"/>
    <w:rsid w:val="00B03842"/>
    <w:rsid w:val="00B05A34"/>
    <w:rsid w:val="00B10518"/>
    <w:rsid w:val="00B10AA2"/>
    <w:rsid w:val="00B11635"/>
    <w:rsid w:val="00B12318"/>
    <w:rsid w:val="00B12365"/>
    <w:rsid w:val="00B1380B"/>
    <w:rsid w:val="00B13B4E"/>
    <w:rsid w:val="00B17ED7"/>
    <w:rsid w:val="00B224B2"/>
    <w:rsid w:val="00B22B65"/>
    <w:rsid w:val="00B23CF7"/>
    <w:rsid w:val="00B256C0"/>
    <w:rsid w:val="00B268B2"/>
    <w:rsid w:val="00B27A55"/>
    <w:rsid w:val="00B327FF"/>
    <w:rsid w:val="00B37580"/>
    <w:rsid w:val="00B406E4"/>
    <w:rsid w:val="00B40805"/>
    <w:rsid w:val="00B5102B"/>
    <w:rsid w:val="00B62365"/>
    <w:rsid w:val="00B650AE"/>
    <w:rsid w:val="00B71107"/>
    <w:rsid w:val="00B7159D"/>
    <w:rsid w:val="00B717F7"/>
    <w:rsid w:val="00B802CD"/>
    <w:rsid w:val="00B80874"/>
    <w:rsid w:val="00B83DFD"/>
    <w:rsid w:val="00B847F5"/>
    <w:rsid w:val="00B86184"/>
    <w:rsid w:val="00B879B9"/>
    <w:rsid w:val="00B97C4E"/>
    <w:rsid w:val="00BA3B1A"/>
    <w:rsid w:val="00BB2C07"/>
    <w:rsid w:val="00BB694E"/>
    <w:rsid w:val="00BB74AD"/>
    <w:rsid w:val="00BC004C"/>
    <w:rsid w:val="00BC252C"/>
    <w:rsid w:val="00BC391C"/>
    <w:rsid w:val="00BD2FF9"/>
    <w:rsid w:val="00BD4507"/>
    <w:rsid w:val="00BD4BDA"/>
    <w:rsid w:val="00BD517D"/>
    <w:rsid w:val="00BD5225"/>
    <w:rsid w:val="00BD75EF"/>
    <w:rsid w:val="00BE03AF"/>
    <w:rsid w:val="00BE166B"/>
    <w:rsid w:val="00BE2B46"/>
    <w:rsid w:val="00BE5025"/>
    <w:rsid w:val="00BE6887"/>
    <w:rsid w:val="00BF028B"/>
    <w:rsid w:val="00BF1077"/>
    <w:rsid w:val="00BF2B80"/>
    <w:rsid w:val="00BF71B4"/>
    <w:rsid w:val="00C00B25"/>
    <w:rsid w:val="00C00B3D"/>
    <w:rsid w:val="00C01ED6"/>
    <w:rsid w:val="00C01ED9"/>
    <w:rsid w:val="00C032B1"/>
    <w:rsid w:val="00C043FE"/>
    <w:rsid w:val="00C0740E"/>
    <w:rsid w:val="00C11EF7"/>
    <w:rsid w:val="00C1354F"/>
    <w:rsid w:val="00C145CC"/>
    <w:rsid w:val="00C15453"/>
    <w:rsid w:val="00C16202"/>
    <w:rsid w:val="00C16E09"/>
    <w:rsid w:val="00C20681"/>
    <w:rsid w:val="00C20B0B"/>
    <w:rsid w:val="00C20D1F"/>
    <w:rsid w:val="00C2255C"/>
    <w:rsid w:val="00C24695"/>
    <w:rsid w:val="00C25C78"/>
    <w:rsid w:val="00C30323"/>
    <w:rsid w:val="00C30AD4"/>
    <w:rsid w:val="00C32C61"/>
    <w:rsid w:val="00C34344"/>
    <w:rsid w:val="00C34EA3"/>
    <w:rsid w:val="00C41F09"/>
    <w:rsid w:val="00C454B1"/>
    <w:rsid w:val="00C50ECD"/>
    <w:rsid w:val="00C53243"/>
    <w:rsid w:val="00C5560F"/>
    <w:rsid w:val="00C55C07"/>
    <w:rsid w:val="00C55E8C"/>
    <w:rsid w:val="00C63458"/>
    <w:rsid w:val="00C64F45"/>
    <w:rsid w:val="00C67844"/>
    <w:rsid w:val="00C73942"/>
    <w:rsid w:val="00C77039"/>
    <w:rsid w:val="00C77CAC"/>
    <w:rsid w:val="00C854A2"/>
    <w:rsid w:val="00C8793F"/>
    <w:rsid w:val="00C95591"/>
    <w:rsid w:val="00C96077"/>
    <w:rsid w:val="00C96EF1"/>
    <w:rsid w:val="00CA010F"/>
    <w:rsid w:val="00CA0BA9"/>
    <w:rsid w:val="00CA24DB"/>
    <w:rsid w:val="00CA6C94"/>
    <w:rsid w:val="00CB4AEB"/>
    <w:rsid w:val="00CB53D9"/>
    <w:rsid w:val="00CC1515"/>
    <w:rsid w:val="00CC2EF6"/>
    <w:rsid w:val="00CC3A37"/>
    <w:rsid w:val="00CC62EE"/>
    <w:rsid w:val="00CD10A8"/>
    <w:rsid w:val="00CD16F6"/>
    <w:rsid w:val="00CD1D4A"/>
    <w:rsid w:val="00CD525F"/>
    <w:rsid w:val="00CE1610"/>
    <w:rsid w:val="00CE317F"/>
    <w:rsid w:val="00CE7CC8"/>
    <w:rsid w:val="00CF16B2"/>
    <w:rsid w:val="00CF2763"/>
    <w:rsid w:val="00CF3044"/>
    <w:rsid w:val="00CF5EF4"/>
    <w:rsid w:val="00CF667A"/>
    <w:rsid w:val="00CF6BE5"/>
    <w:rsid w:val="00D00AC3"/>
    <w:rsid w:val="00D03BA5"/>
    <w:rsid w:val="00D06636"/>
    <w:rsid w:val="00D1019A"/>
    <w:rsid w:val="00D12FE8"/>
    <w:rsid w:val="00D15610"/>
    <w:rsid w:val="00D15B48"/>
    <w:rsid w:val="00D2216E"/>
    <w:rsid w:val="00D231EB"/>
    <w:rsid w:val="00D23458"/>
    <w:rsid w:val="00D27557"/>
    <w:rsid w:val="00D3066C"/>
    <w:rsid w:val="00D31C10"/>
    <w:rsid w:val="00D3334D"/>
    <w:rsid w:val="00D33917"/>
    <w:rsid w:val="00D37A48"/>
    <w:rsid w:val="00D41D58"/>
    <w:rsid w:val="00D435CB"/>
    <w:rsid w:val="00D43D46"/>
    <w:rsid w:val="00D45694"/>
    <w:rsid w:val="00D46689"/>
    <w:rsid w:val="00D466D1"/>
    <w:rsid w:val="00D55518"/>
    <w:rsid w:val="00D5575E"/>
    <w:rsid w:val="00D565E5"/>
    <w:rsid w:val="00D57BE9"/>
    <w:rsid w:val="00D6472D"/>
    <w:rsid w:val="00D65E3A"/>
    <w:rsid w:val="00D67A28"/>
    <w:rsid w:val="00D67EFC"/>
    <w:rsid w:val="00D70306"/>
    <w:rsid w:val="00D8011B"/>
    <w:rsid w:val="00D80326"/>
    <w:rsid w:val="00D839DF"/>
    <w:rsid w:val="00D84E45"/>
    <w:rsid w:val="00D84E8C"/>
    <w:rsid w:val="00D87B59"/>
    <w:rsid w:val="00D96358"/>
    <w:rsid w:val="00D96F05"/>
    <w:rsid w:val="00DA0694"/>
    <w:rsid w:val="00DA1FEC"/>
    <w:rsid w:val="00DA2170"/>
    <w:rsid w:val="00DA49E4"/>
    <w:rsid w:val="00DA5C6A"/>
    <w:rsid w:val="00DA63DF"/>
    <w:rsid w:val="00DA7AFC"/>
    <w:rsid w:val="00DB128A"/>
    <w:rsid w:val="00DB4504"/>
    <w:rsid w:val="00DB60D8"/>
    <w:rsid w:val="00DC068B"/>
    <w:rsid w:val="00DC0FDF"/>
    <w:rsid w:val="00DC2276"/>
    <w:rsid w:val="00DC56F1"/>
    <w:rsid w:val="00DC5D6B"/>
    <w:rsid w:val="00DC6552"/>
    <w:rsid w:val="00DD3D49"/>
    <w:rsid w:val="00DD647B"/>
    <w:rsid w:val="00DD6D31"/>
    <w:rsid w:val="00DE2EAC"/>
    <w:rsid w:val="00DE4768"/>
    <w:rsid w:val="00DE5968"/>
    <w:rsid w:val="00DE687C"/>
    <w:rsid w:val="00DF19DD"/>
    <w:rsid w:val="00DF33DB"/>
    <w:rsid w:val="00DF7F9D"/>
    <w:rsid w:val="00E03964"/>
    <w:rsid w:val="00E0440A"/>
    <w:rsid w:val="00E11484"/>
    <w:rsid w:val="00E17442"/>
    <w:rsid w:val="00E17523"/>
    <w:rsid w:val="00E204AC"/>
    <w:rsid w:val="00E21039"/>
    <w:rsid w:val="00E243C4"/>
    <w:rsid w:val="00E2693C"/>
    <w:rsid w:val="00E2773E"/>
    <w:rsid w:val="00E34833"/>
    <w:rsid w:val="00E35E08"/>
    <w:rsid w:val="00E36751"/>
    <w:rsid w:val="00E379C9"/>
    <w:rsid w:val="00E4261E"/>
    <w:rsid w:val="00E4327A"/>
    <w:rsid w:val="00E457D2"/>
    <w:rsid w:val="00E47C98"/>
    <w:rsid w:val="00E506E1"/>
    <w:rsid w:val="00E5410C"/>
    <w:rsid w:val="00E5487B"/>
    <w:rsid w:val="00E54966"/>
    <w:rsid w:val="00E54A2A"/>
    <w:rsid w:val="00E559B3"/>
    <w:rsid w:val="00E5739D"/>
    <w:rsid w:val="00E57DF9"/>
    <w:rsid w:val="00E601FD"/>
    <w:rsid w:val="00E60FFC"/>
    <w:rsid w:val="00E622BF"/>
    <w:rsid w:val="00E627DD"/>
    <w:rsid w:val="00E630F7"/>
    <w:rsid w:val="00E648F6"/>
    <w:rsid w:val="00E665A0"/>
    <w:rsid w:val="00E670F3"/>
    <w:rsid w:val="00E6773F"/>
    <w:rsid w:val="00E678F3"/>
    <w:rsid w:val="00E7119E"/>
    <w:rsid w:val="00E717E7"/>
    <w:rsid w:val="00E74C3E"/>
    <w:rsid w:val="00E77085"/>
    <w:rsid w:val="00E77206"/>
    <w:rsid w:val="00E77F16"/>
    <w:rsid w:val="00E80F94"/>
    <w:rsid w:val="00E84C63"/>
    <w:rsid w:val="00E86939"/>
    <w:rsid w:val="00E86CEB"/>
    <w:rsid w:val="00E90012"/>
    <w:rsid w:val="00E91A7D"/>
    <w:rsid w:val="00E93747"/>
    <w:rsid w:val="00E94851"/>
    <w:rsid w:val="00EA1940"/>
    <w:rsid w:val="00EA2A42"/>
    <w:rsid w:val="00EA5324"/>
    <w:rsid w:val="00EA77B4"/>
    <w:rsid w:val="00EB22BD"/>
    <w:rsid w:val="00EB3F3A"/>
    <w:rsid w:val="00EB44CF"/>
    <w:rsid w:val="00EB7A13"/>
    <w:rsid w:val="00EC0AD8"/>
    <w:rsid w:val="00EC1B30"/>
    <w:rsid w:val="00EC4C96"/>
    <w:rsid w:val="00ED1A57"/>
    <w:rsid w:val="00EE02AE"/>
    <w:rsid w:val="00EE0BB5"/>
    <w:rsid w:val="00EE1915"/>
    <w:rsid w:val="00EE1D91"/>
    <w:rsid w:val="00EE1E2D"/>
    <w:rsid w:val="00EE21D6"/>
    <w:rsid w:val="00EE551B"/>
    <w:rsid w:val="00EE5E6F"/>
    <w:rsid w:val="00EE5EB8"/>
    <w:rsid w:val="00EF12DF"/>
    <w:rsid w:val="00EF1BDE"/>
    <w:rsid w:val="00EF39B8"/>
    <w:rsid w:val="00EF43B2"/>
    <w:rsid w:val="00EF62A7"/>
    <w:rsid w:val="00F0036A"/>
    <w:rsid w:val="00F00BAF"/>
    <w:rsid w:val="00F0138D"/>
    <w:rsid w:val="00F0627E"/>
    <w:rsid w:val="00F104BA"/>
    <w:rsid w:val="00F11A7E"/>
    <w:rsid w:val="00F13CD8"/>
    <w:rsid w:val="00F144FD"/>
    <w:rsid w:val="00F1563E"/>
    <w:rsid w:val="00F16655"/>
    <w:rsid w:val="00F203AD"/>
    <w:rsid w:val="00F20686"/>
    <w:rsid w:val="00F23424"/>
    <w:rsid w:val="00F26CFE"/>
    <w:rsid w:val="00F27B5C"/>
    <w:rsid w:val="00F305F2"/>
    <w:rsid w:val="00F3326E"/>
    <w:rsid w:val="00F334DE"/>
    <w:rsid w:val="00F3477A"/>
    <w:rsid w:val="00F37999"/>
    <w:rsid w:val="00F40D09"/>
    <w:rsid w:val="00F41147"/>
    <w:rsid w:val="00F4128E"/>
    <w:rsid w:val="00F415BE"/>
    <w:rsid w:val="00F41F20"/>
    <w:rsid w:val="00F4683A"/>
    <w:rsid w:val="00F508AC"/>
    <w:rsid w:val="00F5158C"/>
    <w:rsid w:val="00F526DA"/>
    <w:rsid w:val="00F56ADB"/>
    <w:rsid w:val="00F63AEC"/>
    <w:rsid w:val="00F66948"/>
    <w:rsid w:val="00F702AB"/>
    <w:rsid w:val="00F70C77"/>
    <w:rsid w:val="00F71987"/>
    <w:rsid w:val="00F72C9D"/>
    <w:rsid w:val="00F76556"/>
    <w:rsid w:val="00F81421"/>
    <w:rsid w:val="00F817F8"/>
    <w:rsid w:val="00F82226"/>
    <w:rsid w:val="00F8331B"/>
    <w:rsid w:val="00F869AA"/>
    <w:rsid w:val="00F91C19"/>
    <w:rsid w:val="00F92F7E"/>
    <w:rsid w:val="00F94C54"/>
    <w:rsid w:val="00F95527"/>
    <w:rsid w:val="00F9580A"/>
    <w:rsid w:val="00F965E2"/>
    <w:rsid w:val="00FA04DE"/>
    <w:rsid w:val="00FA131A"/>
    <w:rsid w:val="00FA34FF"/>
    <w:rsid w:val="00FA4D16"/>
    <w:rsid w:val="00FA7FAE"/>
    <w:rsid w:val="00FB3927"/>
    <w:rsid w:val="00FB44F0"/>
    <w:rsid w:val="00FB6368"/>
    <w:rsid w:val="00FB63A5"/>
    <w:rsid w:val="00FB6641"/>
    <w:rsid w:val="00FC1244"/>
    <w:rsid w:val="00FC15D6"/>
    <w:rsid w:val="00FC35E6"/>
    <w:rsid w:val="00FC7C10"/>
    <w:rsid w:val="00FD0CC8"/>
    <w:rsid w:val="00FD1DBA"/>
    <w:rsid w:val="00FD3E2D"/>
    <w:rsid w:val="00FE1222"/>
    <w:rsid w:val="00FE16FF"/>
    <w:rsid w:val="00FE4111"/>
    <w:rsid w:val="00FE6DF8"/>
    <w:rsid w:val="00FF0A34"/>
    <w:rsid w:val="00FF1B62"/>
    <w:rsid w:val="00FF3C75"/>
    <w:rsid w:val="00FF6C2C"/>
    <w:rsid w:val="01270789"/>
    <w:rsid w:val="0173399D"/>
    <w:rsid w:val="01C65852"/>
    <w:rsid w:val="01D9392F"/>
    <w:rsid w:val="035F78DF"/>
    <w:rsid w:val="037CD2D9"/>
    <w:rsid w:val="05C06A61"/>
    <w:rsid w:val="074C722E"/>
    <w:rsid w:val="07662372"/>
    <w:rsid w:val="087F1426"/>
    <w:rsid w:val="08E7A701"/>
    <w:rsid w:val="0B3A9C2D"/>
    <w:rsid w:val="0C082E2F"/>
    <w:rsid w:val="15009AF6"/>
    <w:rsid w:val="158267FA"/>
    <w:rsid w:val="15CFC486"/>
    <w:rsid w:val="15D18CF2"/>
    <w:rsid w:val="1611BE95"/>
    <w:rsid w:val="196113F0"/>
    <w:rsid w:val="19E0DC9F"/>
    <w:rsid w:val="1A565D25"/>
    <w:rsid w:val="1A7F7A08"/>
    <w:rsid w:val="1B910A3F"/>
    <w:rsid w:val="1BABB76B"/>
    <w:rsid w:val="1BAF42C5"/>
    <w:rsid w:val="1C6B4787"/>
    <w:rsid w:val="1D4DA8F6"/>
    <w:rsid w:val="1D5C5B1F"/>
    <w:rsid w:val="1E6706C0"/>
    <w:rsid w:val="1E74C4C5"/>
    <w:rsid w:val="1E99619D"/>
    <w:rsid w:val="22B72A2E"/>
    <w:rsid w:val="24B64D6E"/>
    <w:rsid w:val="24C98911"/>
    <w:rsid w:val="25021962"/>
    <w:rsid w:val="254EA3F4"/>
    <w:rsid w:val="274DF022"/>
    <w:rsid w:val="27655DD5"/>
    <w:rsid w:val="28DF9008"/>
    <w:rsid w:val="2B700000"/>
    <w:rsid w:val="2C68213E"/>
    <w:rsid w:val="2D706817"/>
    <w:rsid w:val="304E9D98"/>
    <w:rsid w:val="314B9D64"/>
    <w:rsid w:val="31A609E4"/>
    <w:rsid w:val="338045A0"/>
    <w:rsid w:val="33F7B09B"/>
    <w:rsid w:val="38FE4EA0"/>
    <w:rsid w:val="39DD380B"/>
    <w:rsid w:val="3C1705BE"/>
    <w:rsid w:val="3CB4DD4B"/>
    <w:rsid w:val="402FA5F9"/>
    <w:rsid w:val="40F9545A"/>
    <w:rsid w:val="412A9814"/>
    <w:rsid w:val="43055E21"/>
    <w:rsid w:val="4406542F"/>
    <w:rsid w:val="46A97591"/>
    <w:rsid w:val="470FCFFF"/>
    <w:rsid w:val="47560746"/>
    <w:rsid w:val="47861851"/>
    <w:rsid w:val="493CDE6C"/>
    <w:rsid w:val="49E5741B"/>
    <w:rsid w:val="4A7E2A2E"/>
    <w:rsid w:val="4AABF0EE"/>
    <w:rsid w:val="4AC98FE2"/>
    <w:rsid w:val="4BAEDF88"/>
    <w:rsid w:val="4BE11192"/>
    <w:rsid w:val="4CB6F5CA"/>
    <w:rsid w:val="4DB5A9E9"/>
    <w:rsid w:val="4F1EBC16"/>
    <w:rsid w:val="4FA0A890"/>
    <w:rsid w:val="509411F7"/>
    <w:rsid w:val="529794E3"/>
    <w:rsid w:val="529E0154"/>
    <w:rsid w:val="5721A4B9"/>
    <w:rsid w:val="5762D217"/>
    <w:rsid w:val="57901F84"/>
    <w:rsid w:val="580CA0AB"/>
    <w:rsid w:val="5A58BE48"/>
    <w:rsid w:val="5AA5A7E5"/>
    <w:rsid w:val="5B320949"/>
    <w:rsid w:val="5B8F282B"/>
    <w:rsid w:val="5E0DC7CF"/>
    <w:rsid w:val="5F453491"/>
    <w:rsid w:val="5F52A710"/>
    <w:rsid w:val="61002740"/>
    <w:rsid w:val="61956F2F"/>
    <w:rsid w:val="619BF047"/>
    <w:rsid w:val="64452508"/>
    <w:rsid w:val="645A2DDB"/>
    <w:rsid w:val="6485DBA4"/>
    <w:rsid w:val="65EA737A"/>
    <w:rsid w:val="66A309D7"/>
    <w:rsid w:val="66D8D046"/>
    <w:rsid w:val="691F2297"/>
    <w:rsid w:val="6AC97185"/>
    <w:rsid w:val="6B1D7EF1"/>
    <w:rsid w:val="6B2FF489"/>
    <w:rsid w:val="6CC2699F"/>
    <w:rsid w:val="6D4E607F"/>
    <w:rsid w:val="6D922C6A"/>
    <w:rsid w:val="6E3CE65A"/>
    <w:rsid w:val="700CB0C7"/>
    <w:rsid w:val="70A49C6F"/>
    <w:rsid w:val="71CE906B"/>
    <w:rsid w:val="71DD7EA2"/>
    <w:rsid w:val="71E45F9D"/>
    <w:rsid w:val="72AA0542"/>
    <w:rsid w:val="72EC5B18"/>
    <w:rsid w:val="739C239E"/>
    <w:rsid w:val="75488130"/>
    <w:rsid w:val="77857469"/>
    <w:rsid w:val="77E1E19A"/>
    <w:rsid w:val="7823C206"/>
    <w:rsid w:val="79D456F8"/>
    <w:rsid w:val="7B3883B4"/>
    <w:rsid w:val="7C2BE08E"/>
    <w:rsid w:val="7C6B7DDD"/>
    <w:rsid w:val="7DD70625"/>
    <w:rsid w:val="7E6F44B8"/>
    <w:rsid w:val="7EA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A7E5"/>
  <w15:chartTrackingRefBased/>
  <w15:docId w15:val="{9BD2ECD2-751C-4BEF-9CD8-C2AC0348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B0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4B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01A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2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F9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7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6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B847F5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2BD"/>
  </w:style>
  <w:style w:type="paragraph" w:styleId="Stopka">
    <w:name w:val="footer"/>
    <w:basedOn w:val="Normalny"/>
    <w:link w:val="StopkaZnak"/>
    <w:uiPriority w:val="99"/>
    <w:unhideWhenUsed/>
    <w:rsid w:val="00EB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2BD"/>
  </w:style>
  <w:style w:type="paragraph" w:styleId="Tekstdymka">
    <w:name w:val="Balloon Text"/>
    <w:basedOn w:val="Normalny"/>
    <w:link w:val="TekstdymkaZnak"/>
    <w:uiPriority w:val="99"/>
    <w:semiHidden/>
    <w:unhideWhenUsed/>
    <w:rsid w:val="0000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9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resource.html?uri=cellar:9e8d52e1-2c70-11e6-b497-01aa75ed71a1.0018.01/DOC_5&amp;format=PDF" TargetMode="External"/><Relationship Id="rId13" Type="http://schemas.openxmlformats.org/officeDocument/2006/relationships/hyperlink" Target="https://www.gov.pl/web/nfosigw/e11-wzrost-wykorzystania-transportu-przyjaznego-dla-srodowiska-program-priorytetowy-naszeau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e11-wzrost-wykorzystania-transportu-przyjaznego-dla-srodowiska-program-priorytetowy-naszeauto" TargetMode="External"/><Relationship Id="rId12" Type="http://schemas.openxmlformats.org/officeDocument/2006/relationships/hyperlink" Target="https://sudop.uokik.gov.pl/search/aidBeneficiary;jsessionid=V7Eeblxhyki97lJXQHXNNg02.undefin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resource.html?uri=cellar:9e8d52e1-2c70-11e6-b497-01aa75ed71a1.0018.01/DOC_5&amp;format=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gov/sprawdz-norme-eu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e11-wzrost-wykorzystania-transportu-przyjaznego-dla-srodowiska-program-priorytetowy-naszeaut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6625</Words>
  <Characters>39750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Instrukcja_wypełniania_wniosku</vt:lpstr>
    </vt:vector>
  </TitlesOfParts>
  <Company/>
  <LinksUpToDate>false</LinksUpToDate>
  <CharactersWithSpaces>46283</CharactersWithSpaces>
  <SharedDoc>false</SharedDoc>
  <HLinks>
    <vt:vector size="6" baseType="variant"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https://www.gov.pl/web/gov/sprawdz-norme-euro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Instrukcja_wypełniania_wniosku</dc:title>
  <dc:subject/>
  <dc:creator>Paprota Paweł</dc:creator>
  <cp:keywords/>
  <dc:description/>
  <cp:lastModifiedBy>Anita.Kurek</cp:lastModifiedBy>
  <cp:revision>9</cp:revision>
  <dcterms:created xsi:type="dcterms:W3CDTF">2025-06-13T10:22:00Z</dcterms:created>
  <dcterms:modified xsi:type="dcterms:W3CDTF">2025-06-27T11:45:00Z</dcterms:modified>
</cp:coreProperties>
</file>