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86" w:rsidRDefault="00B33286" w:rsidP="00B33286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33286" w:rsidRDefault="00B33286" w:rsidP="00B3328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5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B33286" w:rsidRDefault="00B33286" w:rsidP="00B3328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33286" w:rsidRDefault="00B33286" w:rsidP="00B3328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33286" w:rsidRDefault="00B33286" w:rsidP="00B3328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33286" w:rsidRPr="0083689F" w:rsidRDefault="00B33286" w:rsidP="00B3328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B33286" w:rsidRDefault="00B33286" w:rsidP="00B3328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33286" w:rsidRPr="009313B2" w:rsidRDefault="00B33286" w:rsidP="00B3328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33286" w:rsidRPr="009313B2" w:rsidRDefault="00B33286" w:rsidP="00B332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3286" w:rsidRPr="00914B7F" w:rsidRDefault="00B33286" w:rsidP="00B332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B33286" w:rsidRPr="00914B7F" w:rsidRDefault="00B33286" w:rsidP="00B332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B33286" w:rsidRPr="00D31810" w:rsidRDefault="00B33286" w:rsidP="00B3328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B33286" w:rsidRDefault="00B33286" w:rsidP="00B33286">
      <w:pPr>
        <w:pStyle w:val="Akapitzlist"/>
        <w:numPr>
          <w:ilvl w:val="0"/>
          <w:numId w:val="4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B33286" w:rsidRDefault="00B33286" w:rsidP="00B3328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B33286" w:rsidRDefault="00B33286" w:rsidP="00B33286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B33286" w:rsidRDefault="00B33286" w:rsidP="00B33286">
      <w:pPr>
        <w:pStyle w:val="Akapitzlist"/>
        <w:ind w:left="1814" w:hanging="3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B33286" w:rsidRDefault="00B33286" w:rsidP="00B33286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usuń drzwi tylne od strony kierowcy.</w:t>
      </w:r>
    </w:p>
    <w:p w:rsidR="00B33286" w:rsidRDefault="00B33286" w:rsidP="00B33286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B33286" w:rsidRPr="00DE4849" w:rsidRDefault="00B33286" w:rsidP="00B33286">
      <w:pPr>
        <w:pStyle w:val="Akapitzlist"/>
        <w:numPr>
          <w:ilvl w:val="0"/>
          <w:numId w:val="2"/>
        </w:numPr>
        <w:ind w:left="1831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B33286" w:rsidRPr="00DE4849" w:rsidRDefault="00B33286" w:rsidP="00B33286">
      <w:pPr>
        <w:pStyle w:val="Akapitzlist"/>
        <w:numPr>
          <w:ilvl w:val="0"/>
          <w:numId w:val="2"/>
        </w:numPr>
        <w:ind w:left="1831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hydrauliczny,</w:t>
      </w:r>
    </w:p>
    <w:p w:rsidR="00B33286" w:rsidRPr="00DE4849" w:rsidRDefault="00B33286" w:rsidP="00B33286">
      <w:pPr>
        <w:pStyle w:val="Akapitzlist"/>
        <w:numPr>
          <w:ilvl w:val="0"/>
          <w:numId w:val="2"/>
        </w:numPr>
        <w:ind w:left="1831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:rsidR="00B33286" w:rsidRPr="00DE4849" w:rsidRDefault="00B33286" w:rsidP="00B33286">
      <w:pPr>
        <w:pStyle w:val="Akapitzlist"/>
        <w:numPr>
          <w:ilvl w:val="0"/>
          <w:numId w:val="2"/>
        </w:numPr>
        <w:ind w:left="1831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(burzący).</w:t>
      </w:r>
    </w:p>
    <w:p w:rsidR="00B33286" w:rsidRPr="00840AD7" w:rsidRDefault="00B33286" w:rsidP="00B33286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B33286" w:rsidRDefault="00B33286" w:rsidP="00B332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B33286" w:rsidRPr="008C5FCC" w:rsidTr="00A005D7">
        <w:trPr>
          <w:jc w:val="center"/>
        </w:trPr>
        <w:tc>
          <w:tcPr>
            <w:tcW w:w="693" w:type="dxa"/>
          </w:tcPr>
          <w:p w:rsidR="00B33286" w:rsidRPr="008C5FCC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B33286" w:rsidRPr="008C5FCC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B33286" w:rsidRPr="008C5FCC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B33286" w:rsidRPr="008C5FCC" w:rsidTr="00A005D7">
        <w:trPr>
          <w:jc w:val="center"/>
        </w:trPr>
        <w:tc>
          <w:tcPr>
            <w:tcW w:w="693" w:type="dxa"/>
          </w:tcPr>
          <w:p w:rsidR="00B33286" w:rsidRPr="008C5FCC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B33286" w:rsidRPr="008C5FCC" w:rsidRDefault="00B33286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Sprawdził czy miejsce cięcia jest bezpieczne</w:t>
            </w:r>
          </w:p>
        </w:tc>
        <w:tc>
          <w:tcPr>
            <w:tcW w:w="1417" w:type="dxa"/>
          </w:tcPr>
          <w:p w:rsidR="00B33286" w:rsidRPr="008C5FCC" w:rsidRDefault="00B3328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86" w:rsidRPr="008C5FCC" w:rsidTr="00A005D7">
        <w:trPr>
          <w:jc w:val="center"/>
        </w:trPr>
        <w:tc>
          <w:tcPr>
            <w:tcW w:w="693" w:type="dxa"/>
          </w:tcPr>
          <w:p w:rsidR="00B33286" w:rsidRPr="008C5FCC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B33286" w:rsidRPr="008C5FCC" w:rsidRDefault="00B3328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narzędzia </w:t>
            </w:r>
          </w:p>
        </w:tc>
        <w:tc>
          <w:tcPr>
            <w:tcW w:w="1417" w:type="dxa"/>
          </w:tcPr>
          <w:p w:rsidR="00B33286" w:rsidRPr="008C5FCC" w:rsidRDefault="00B3328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86" w:rsidRPr="008C5FCC" w:rsidTr="00A005D7">
        <w:trPr>
          <w:jc w:val="center"/>
        </w:trPr>
        <w:tc>
          <w:tcPr>
            <w:tcW w:w="693" w:type="dxa"/>
          </w:tcPr>
          <w:p w:rsidR="00B33286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B33286" w:rsidRPr="008C5FCC" w:rsidRDefault="00B3328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Usunął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drzwi </w:t>
            </w:r>
            <w:r>
              <w:rPr>
                <w:rFonts w:ascii="Arial" w:hAnsi="Arial" w:cs="Arial"/>
                <w:sz w:val="22"/>
                <w:szCs w:val="22"/>
              </w:rPr>
              <w:t>tylne</w:t>
            </w:r>
            <w:r>
              <w:rPr>
                <w:rFonts w:ascii="Arial" w:hAnsi="Arial" w:cs="Arial"/>
                <w:sz w:val="22"/>
              </w:rPr>
              <w:t xml:space="preserve"> od strony kierowcy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33286" w:rsidRPr="008C5FCC" w:rsidRDefault="00B3328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86" w:rsidRPr="008C5FCC" w:rsidTr="00A005D7">
        <w:trPr>
          <w:jc w:val="center"/>
        </w:trPr>
        <w:tc>
          <w:tcPr>
            <w:tcW w:w="693" w:type="dxa"/>
          </w:tcPr>
          <w:p w:rsidR="00B33286" w:rsidRPr="008C5FCC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B33286" w:rsidRPr="008C5FCC" w:rsidRDefault="00B33286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C5FCC">
              <w:rPr>
                <w:rFonts w:ascii="Arial" w:hAnsi="Arial" w:cs="Arial"/>
                <w:sz w:val="22"/>
                <w:szCs w:val="22"/>
              </w:rPr>
              <w:t>graniczy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rozsypywane szkło</w:t>
            </w:r>
          </w:p>
        </w:tc>
        <w:tc>
          <w:tcPr>
            <w:tcW w:w="1417" w:type="dxa"/>
          </w:tcPr>
          <w:p w:rsidR="00B33286" w:rsidRPr="008C5FCC" w:rsidRDefault="00B3328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86" w:rsidRPr="008C5FCC" w:rsidTr="00A005D7">
        <w:trPr>
          <w:jc w:val="center"/>
        </w:trPr>
        <w:tc>
          <w:tcPr>
            <w:tcW w:w="693" w:type="dxa"/>
          </w:tcPr>
          <w:p w:rsidR="00B33286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B33286" w:rsidRDefault="00B33286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:rsidR="00B33286" w:rsidRPr="008C5FCC" w:rsidRDefault="00B3328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86" w:rsidRPr="008C5FCC" w:rsidTr="00A005D7">
        <w:trPr>
          <w:jc w:val="center"/>
        </w:trPr>
        <w:tc>
          <w:tcPr>
            <w:tcW w:w="693" w:type="dxa"/>
          </w:tcPr>
          <w:p w:rsidR="00B33286" w:rsidRDefault="00B3328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B33286" w:rsidRPr="008C5FCC" w:rsidRDefault="00B33286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B33286" w:rsidRPr="008C5FCC" w:rsidRDefault="00B3328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3286" w:rsidRDefault="00B33286" w:rsidP="00B332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B33286" w:rsidRDefault="00B33286" w:rsidP="00B3328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33286" w:rsidRDefault="00B33286" w:rsidP="00B332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33286" w:rsidRPr="00F01B99" w:rsidRDefault="00B33286" w:rsidP="00B33286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B33286" w:rsidRDefault="00B33286" w:rsidP="00B3328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B33286" w:rsidRDefault="00B33286" w:rsidP="00B332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33286" w:rsidRDefault="00B33286" w:rsidP="00B332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33286" w:rsidRPr="00421678" w:rsidRDefault="00B33286" w:rsidP="00B33286">
      <w:pPr>
        <w:jc w:val="both"/>
        <w:rPr>
          <w:rFonts w:ascii="Arial" w:hAnsi="Arial" w:cs="Arial"/>
          <w:sz w:val="22"/>
          <w:szCs w:val="22"/>
        </w:rPr>
      </w:pPr>
    </w:p>
    <w:p w:rsidR="00BF74D9" w:rsidRPr="00B33286" w:rsidRDefault="00BF74D9" w:rsidP="00B33286">
      <w:pPr>
        <w:suppressAutoHyphens w:val="0"/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BF74D9" w:rsidRPr="00B3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022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EB0162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96537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86"/>
    <w:rsid w:val="00B33286"/>
    <w:rsid w:val="00B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58EF"/>
  <w15:chartTrackingRefBased/>
  <w15:docId w15:val="{F5DCDD0A-DA85-4551-B8A9-CD38455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286"/>
    <w:pPr>
      <w:ind w:left="720"/>
      <w:contextualSpacing/>
    </w:pPr>
  </w:style>
  <w:style w:type="table" w:styleId="Tabela-Siatka">
    <w:name w:val="Table Grid"/>
    <w:basedOn w:val="Standardowy"/>
    <w:uiPriority w:val="59"/>
    <w:rsid w:val="00B3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2019-11-27T13:26:00Z</dcterms:created>
  <dcterms:modified xsi:type="dcterms:W3CDTF">2019-11-27T13:26:00Z</dcterms:modified>
</cp:coreProperties>
</file>