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10" w:rsidRPr="003B0D9C" w:rsidRDefault="00397C10" w:rsidP="00397C10">
      <w:pPr>
        <w:spacing w:after="0"/>
        <w:rPr>
          <w:kern w:val="0"/>
        </w:rPr>
      </w:pPr>
      <w:bookmarkStart w:id="0" w:name="_Toc133331363"/>
      <w:r w:rsidRPr="003B0D9C">
        <w:rPr>
          <w:kern w:val="0"/>
        </w:rPr>
        <w:t>……………………………………………………………</w:t>
      </w:r>
      <w:r>
        <w:rPr>
          <w:kern w:val="0"/>
        </w:rPr>
        <w:tab/>
      </w:r>
      <w:r>
        <w:rPr>
          <w:kern w:val="0"/>
        </w:rPr>
        <w:tab/>
        <w:t>Miejscowość ……….…….……………... dnia ………..……….…..</w:t>
      </w:r>
    </w:p>
    <w:p w:rsidR="00397C10" w:rsidRPr="003B0D9C" w:rsidRDefault="00397C10" w:rsidP="00397C10">
      <w:pPr>
        <w:rPr>
          <w:kern w:val="0"/>
          <w:sz w:val="20"/>
          <w:szCs w:val="20"/>
        </w:rPr>
      </w:pPr>
      <w:r w:rsidRPr="003B0D9C">
        <w:rPr>
          <w:kern w:val="0"/>
          <w:sz w:val="20"/>
          <w:szCs w:val="20"/>
        </w:rPr>
        <w:t>(imię i nazwisko wnioskodawcy)</w:t>
      </w:r>
    </w:p>
    <w:p w:rsidR="00397C10" w:rsidRPr="003B0D9C" w:rsidRDefault="00397C10" w:rsidP="00397C10">
      <w:pPr>
        <w:spacing w:after="0"/>
        <w:rPr>
          <w:kern w:val="0"/>
          <w:sz w:val="20"/>
          <w:szCs w:val="20"/>
        </w:rPr>
      </w:pPr>
    </w:p>
    <w:p w:rsidR="00397C10" w:rsidRPr="003B0D9C" w:rsidRDefault="00397C10" w:rsidP="00397C10">
      <w:pPr>
        <w:spacing w:after="0"/>
        <w:rPr>
          <w:kern w:val="0"/>
        </w:rPr>
      </w:pPr>
      <w:r w:rsidRPr="003B0D9C">
        <w:rPr>
          <w:kern w:val="0"/>
        </w:rPr>
        <w:t>……………………………………………………………</w:t>
      </w:r>
    </w:p>
    <w:p w:rsidR="00397C10" w:rsidRPr="003B0D9C" w:rsidRDefault="00397C10" w:rsidP="00397C10">
      <w:pPr>
        <w:rPr>
          <w:kern w:val="0"/>
          <w:sz w:val="20"/>
          <w:szCs w:val="20"/>
        </w:rPr>
      </w:pPr>
      <w:r w:rsidRPr="003B0D9C">
        <w:rPr>
          <w:kern w:val="0"/>
          <w:sz w:val="20"/>
          <w:szCs w:val="20"/>
        </w:rPr>
        <w:t>(adres)</w:t>
      </w:r>
    </w:p>
    <w:p w:rsidR="00397C10" w:rsidRPr="003B0D9C" w:rsidRDefault="00397C10" w:rsidP="00397C10">
      <w:pPr>
        <w:spacing w:before="240" w:after="0"/>
        <w:rPr>
          <w:kern w:val="0"/>
        </w:rPr>
      </w:pPr>
      <w:r w:rsidRPr="003B0D9C">
        <w:rPr>
          <w:kern w:val="0"/>
        </w:rPr>
        <w:t>……………………………………………………………</w:t>
      </w:r>
    </w:p>
    <w:p w:rsidR="00397C10" w:rsidRPr="003B0D9C" w:rsidRDefault="00397C10" w:rsidP="00397C10">
      <w:pPr>
        <w:spacing w:after="0"/>
        <w:rPr>
          <w:kern w:val="0"/>
          <w:sz w:val="20"/>
          <w:szCs w:val="20"/>
        </w:rPr>
      </w:pPr>
      <w:r w:rsidRPr="003B0D9C">
        <w:rPr>
          <w:kern w:val="0"/>
          <w:sz w:val="20"/>
          <w:szCs w:val="20"/>
        </w:rPr>
        <w:t>(</w:t>
      </w:r>
      <w:proofErr w:type="spellStart"/>
      <w:r w:rsidRPr="003B0D9C">
        <w:rPr>
          <w:kern w:val="0"/>
          <w:sz w:val="20"/>
          <w:szCs w:val="20"/>
        </w:rPr>
        <w:t>nr</w:t>
      </w:r>
      <w:proofErr w:type="spellEnd"/>
      <w:r w:rsidRPr="003B0D9C">
        <w:rPr>
          <w:kern w:val="0"/>
          <w:sz w:val="20"/>
          <w:szCs w:val="20"/>
        </w:rPr>
        <w:t>. telefonu/</w:t>
      </w:r>
      <w:proofErr w:type="spellStart"/>
      <w:r w:rsidRPr="003B0D9C">
        <w:rPr>
          <w:kern w:val="0"/>
          <w:sz w:val="20"/>
          <w:szCs w:val="20"/>
        </w:rPr>
        <w:t>sms</w:t>
      </w:r>
      <w:proofErr w:type="spellEnd"/>
      <w:r w:rsidRPr="003B0D9C">
        <w:rPr>
          <w:kern w:val="0"/>
          <w:sz w:val="20"/>
          <w:szCs w:val="20"/>
        </w:rPr>
        <w:t>, adres e-mail)</w:t>
      </w:r>
    </w:p>
    <w:p w:rsidR="00397C10" w:rsidRPr="00892B8C" w:rsidRDefault="00397C10" w:rsidP="00397C10">
      <w:pPr>
        <w:spacing w:after="0"/>
        <w:ind w:left="5664"/>
        <w:rPr>
          <w:kern w:val="0"/>
          <w:sz w:val="28"/>
          <w:szCs w:val="28"/>
        </w:rPr>
      </w:pPr>
      <w:r w:rsidRPr="00892B8C">
        <w:rPr>
          <w:kern w:val="0"/>
          <w:sz w:val="28"/>
          <w:szCs w:val="28"/>
        </w:rPr>
        <w:t>Komenda Powiatowa</w:t>
      </w:r>
    </w:p>
    <w:p w:rsidR="00397C10" w:rsidRPr="003B0D9C" w:rsidRDefault="00397C10" w:rsidP="00397C10">
      <w:pPr>
        <w:spacing w:after="0"/>
        <w:ind w:left="5664"/>
        <w:rPr>
          <w:kern w:val="0"/>
          <w:sz w:val="28"/>
          <w:szCs w:val="28"/>
        </w:rPr>
      </w:pPr>
      <w:r w:rsidRPr="003B0D9C">
        <w:rPr>
          <w:kern w:val="0"/>
          <w:sz w:val="28"/>
          <w:szCs w:val="28"/>
        </w:rPr>
        <w:t xml:space="preserve">Państwowej Straży Pożarnej </w:t>
      </w:r>
    </w:p>
    <w:p w:rsidR="00397C10" w:rsidRDefault="00397C10" w:rsidP="00397C10">
      <w:pPr>
        <w:spacing w:after="0"/>
        <w:ind w:left="5664"/>
        <w:rPr>
          <w:kern w:val="0"/>
          <w:sz w:val="28"/>
          <w:szCs w:val="28"/>
        </w:rPr>
      </w:pPr>
      <w:r>
        <w:rPr>
          <w:kern w:val="0"/>
          <w:sz w:val="28"/>
          <w:szCs w:val="28"/>
        </w:rPr>
        <w:t>w Brzozowie</w:t>
      </w:r>
    </w:p>
    <w:p w:rsidR="00397C10" w:rsidRDefault="00397C10" w:rsidP="00397C10">
      <w:pPr>
        <w:spacing w:after="0"/>
        <w:ind w:left="5664"/>
        <w:rPr>
          <w:kern w:val="0"/>
          <w:sz w:val="28"/>
          <w:szCs w:val="28"/>
        </w:rPr>
      </w:pPr>
      <w:r w:rsidRPr="003B0D9C">
        <w:rPr>
          <w:kern w:val="0"/>
          <w:sz w:val="28"/>
          <w:szCs w:val="28"/>
        </w:rPr>
        <w:t xml:space="preserve">ul. </w:t>
      </w:r>
      <w:r>
        <w:rPr>
          <w:kern w:val="0"/>
          <w:sz w:val="28"/>
          <w:szCs w:val="28"/>
        </w:rPr>
        <w:t xml:space="preserve">Mickiewicza 1 </w:t>
      </w:r>
    </w:p>
    <w:p w:rsidR="00397C10" w:rsidRPr="00892B8C" w:rsidRDefault="00397C10" w:rsidP="00397C10">
      <w:pPr>
        <w:spacing w:after="0"/>
        <w:ind w:left="5664"/>
        <w:rPr>
          <w:kern w:val="0"/>
          <w:sz w:val="28"/>
          <w:szCs w:val="28"/>
        </w:rPr>
      </w:pPr>
      <w:r>
        <w:rPr>
          <w:kern w:val="0"/>
          <w:sz w:val="28"/>
          <w:szCs w:val="28"/>
        </w:rPr>
        <w:t>36-200 Brzozów</w:t>
      </w:r>
    </w:p>
    <w:p w:rsidR="00397C10" w:rsidRPr="003B0D9C" w:rsidRDefault="00397C10" w:rsidP="00397C10">
      <w:pPr>
        <w:spacing w:after="0"/>
        <w:rPr>
          <w:b/>
          <w:bCs/>
          <w:kern w:val="0"/>
          <w:sz w:val="24"/>
          <w:szCs w:val="24"/>
        </w:rPr>
      </w:pPr>
    </w:p>
    <w:bookmarkEnd w:id="0"/>
    <w:p w:rsidR="003F3DCB" w:rsidRDefault="003F3DCB" w:rsidP="00397C10">
      <w:pPr>
        <w:jc w:val="center"/>
        <w:rPr>
          <w:b/>
          <w:bCs/>
          <w:kern w:val="0"/>
          <w:sz w:val="24"/>
          <w:szCs w:val="24"/>
        </w:rPr>
      </w:pPr>
    </w:p>
    <w:p w:rsidR="00DA7835" w:rsidRPr="00397C10" w:rsidRDefault="00DA7835" w:rsidP="00397C10">
      <w:pPr>
        <w:jc w:val="center"/>
        <w:rPr>
          <w:b/>
          <w:bCs/>
          <w:kern w:val="0"/>
          <w:sz w:val="24"/>
          <w:szCs w:val="24"/>
        </w:rPr>
      </w:pPr>
      <w:r w:rsidRPr="00397C10">
        <w:rPr>
          <w:b/>
          <w:bCs/>
          <w:kern w:val="0"/>
          <w:sz w:val="24"/>
          <w:szCs w:val="24"/>
        </w:rPr>
        <w:t>WNIOSEK O ZAPEWNIENIE DOSTĘPNOŚCI</w:t>
      </w:r>
    </w:p>
    <w:p w:rsidR="00DA7835" w:rsidRPr="00DA7835" w:rsidRDefault="00397C10" w:rsidP="00230D10">
      <w:pPr>
        <w:rPr>
          <w:rFonts w:cstheme="minorHAnsi"/>
          <w:kern w:val="0"/>
          <w:sz w:val="24"/>
          <w:szCs w:val="24"/>
        </w:rPr>
      </w:pPr>
      <w:r>
        <w:rPr>
          <w:rFonts w:cstheme="minorHAnsi"/>
          <w:kern w:val="0"/>
          <w:sz w:val="24"/>
          <w:szCs w:val="24"/>
        </w:rPr>
        <w:t>n</w:t>
      </w:r>
      <w:r w:rsidR="00DA7835" w:rsidRPr="00DA7835">
        <w:rPr>
          <w:rFonts w:cstheme="minorHAnsi"/>
          <w:kern w:val="0"/>
          <w:sz w:val="24"/>
          <w:szCs w:val="24"/>
        </w:rPr>
        <w:t>a podstawie</w:t>
      </w:r>
      <w:r w:rsidR="00230D10">
        <w:rPr>
          <w:rFonts w:cstheme="minorHAnsi"/>
          <w:kern w:val="0"/>
          <w:sz w:val="24"/>
          <w:szCs w:val="24"/>
        </w:rPr>
        <w:t xml:space="preserve"> </w:t>
      </w:r>
      <w:r w:rsidR="00DA7835" w:rsidRPr="00DA7835">
        <w:rPr>
          <w:rFonts w:cstheme="minorHAnsi"/>
          <w:kern w:val="0"/>
          <w:sz w:val="24"/>
          <w:szCs w:val="24"/>
        </w:rPr>
        <w:t xml:space="preserve">art. 30 ustawy z dnia 19 lipca 2019 r. o zapewnieniu dostępności osobom </w:t>
      </w:r>
      <w:r w:rsidR="009D5426">
        <w:rPr>
          <w:rFonts w:cstheme="minorHAnsi"/>
          <w:kern w:val="0"/>
          <w:sz w:val="24"/>
          <w:szCs w:val="24"/>
        </w:rPr>
        <w:br/>
      </w:r>
      <w:r w:rsidR="00DA7835" w:rsidRPr="00DA7835">
        <w:rPr>
          <w:rFonts w:cstheme="minorHAnsi"/>
          <w:kern w:val="0"/>
          <w:sz w:val="24"/>
          <w:szCs w:val="24"/>
        </w:rPr>
        <w:t>ze szczególnymi potrzebami (Dz. U. z 202</w:t>
      </w:r>
      <w:r w:rsidR="00230D10">
        <w:rPr>
          <w:rFonts w:cstheme="minorHAnsi"/>
          <w:kern w:val="0"/>
          <w:sz w:val="24"/>
          <w:szCs w:val="24"/>
        </w:rPr>
        <w:t>2</w:t>
      </w:r>
      <w:r w:rsidR="00DA7835" w:rsidRPr="00DA7835">
        <w:rPr>
          <w:rFonts w:cstheme="minorHAnsi"/>
          <w:kern w:val="0"/>
          <w:sz w:val="24"/>
          <w:szCs w:val="24"/>
        </w:rPr>
        <w:t xml:space="preserve"> r. poz. </w:t>
      </w:r>
      <w:r w:rsidR="00230D10">
        <w:rPr>
          <w:rFonts w:cstheme="minorHAnsi"/>
          <w:kern w:val="0"/>
          <w:sz w:val="24"/>
          <w:szCs w:val="24"/>
        </w:rPr>
        <w:t>2240</w:t>
      </w:r>
      <w:r w:rsidR="00DA7835" w:rsidRPr="00DA7835">
        <w:rPr>
          <w:rFonts w:cstheme="minorHAnsi"/>
          <w:kern w:val="0"/>
          <w:sz w:val="24"/>
          <w:szCs w:val="24"/>
        </w:rPr>
        <w:t>)</w:t>
      </w:r>
    </w:p>
    <w:p w:rsidR="00782478" w:rsidRDefault="00782478" w:rsidP="00782478">
      <w:pPr>
        <w:spacing w:after="200" w:line="276" w:lineRule="auto"/>
        <w:rPr>
          <w:rFonts w:cstheme="minorHAnsi"/>
          <w:kern w:val="0"/>
          <w:sz w:val="24"/>
          <w:szCs w:val="24"/>
        </w:rPr>
      </w:pPr>
      <w:r>
        <w:rPr>
          <w:rFonts w:cstheme="minorHAnsi"/>
          <w:kern w:val="0"/>
          <w:sz w:val="24"/>
          <w:szCs w:val="24"/>
        </w:rPr>
        <w:t>jako:</w:t>
      </w:r>
    </w:p>
    <w:p w:rsidR="00DA7835" w:rsidRPr="00DA7835" w:rsidRDefault="00DA7835" w:rsidP="00397C10">
      <w:pPr>
        <w:numPr>
          <w:ilvl w:val="0"/>
          <w:numId w:val="2"/>
        </w:numPr>
        <w:spacing w:after="0" w:line="276" w:lineRule="auto"/>
        <w:ind w:left="284" w:hanging="284"/>
        <w:rPr>
          <w:rFonts w:cstheme="minorHAnsi"/>
          <w:kern w:val="0"/>
          <w:sz w:val="24"/>
          <w:szCs w:val="24"/>
        </w:rPr>
      </w:pPr>
      <w:r w:rsidRPr="00DA7835">
        <w:rPr>
          <w:rFonts w:cstheme="minorHAnsi"/>
          <w:kern w:val="0"/>
          <w:sz w:val="24"/>
          <w:szCs w:val="24"/>
        </w:rPr>
        <w:t>osoba ze szczególnymi potrzebami,</w:t>
      </w:r>
    </w:p>
    <w:p w:rsidR="00DA7835" w:rsidRPr="00DA7835" w:rsidRDefault="00DA7835" w:rsidP="00397C10">
      <w:pPr>
        <w:numPr>
          <w:ilvl w:val="0"/>
          <w:numId w:val="2"/>
        </w:numPr>
        <w:spacing w:after="0" w:line="276" w:lineRule="auto"/>
        <w:ind w:left="284" w:hanging="284"/>
        <w:rPr>
          <w:rFonts w:cstheme="minorHAnsi"/>
          <w:kern w:val="0"/>
          <w:sz w:val="24"/>
          <w:szCs w:val="24"/>
        </w:rPr>
      </w:pPr>
      <w:r w:rsidRPr="00DA7835">
        <w:rPr>
          <w:rFonts w:cstheme="minorHAnsi"/>
          <w:kern w:val="0"/>
          <w:sz w:val="24"/>
          <w:szCs w:val="24"/>
        </w:rPr>
        <w:t>przedstawiciel ustawowy osoby ze szczególnymi potrzebami</w:t>
      </w:r>
      <w:r w:rsidR="00A71585">
        <w:rPr>
          <w:rFonts w:cstheme="minorHAnsi"/>
          <w:kern w:val="0"/>
          <w:sz w:val="24"/>
          <w:szCs w:val="24"/>
        </w:rPr>
        <w:t>,</w:t>
      </w:r>
      <w:r w:rsidRPr="00DA7835">
        <w:rPr>
          <w:rFonts w:cstheme="minorHAnsi"/>
          <w:kern w:val="0"/>
          <w:sz w:val="24"/>
          <w:szCs w:val="24"/>
        </w:rPr>
        <w:t xml:space="preserve"> *</w:t>
      </w:r>
    </w:p>
    <w:p w:rsidR="00DA7835" w:rsidRPr="00DA7835" w:rsidRDefault="00DA7835" w:rsidP="00DA7835">
      <w:pPr>
        <w:rPr>
          <w:rFonts w:cstheme="minorHAnsi"/>
          <w:b/>
          <w:bCs/>
          <w:kern w:val="0"/>
          <w:sz w:val="24"/>
          <w:szCs w:val="24"/>
        </w:rPr>
      </w:pPr>
    </w:p>
    <w:p w:rsidR="00DA7835" w:rsidRPr="00DA7835" w:rsidRDefault="00DA7835" w:rsidP="00DA7835">
      <w:pPr>
        <w:rPr>
          <w:rFonts w:cstheme="minorHAnsi"/>
          <w:kern w:val="0"/>
          <w:sz w:val="24"/>
          <w:szCs w:val="24"/>
        </w:rPr>
      </w:pPr>
      <w:r w:rsidRPr="00DA7835">
        <w:rPr>
          <w:rFonts w:cstheme="minorHAnsi"/>
          <w:b/>
          <w:bCs/>
          <w:kern w:val="0"/>
          <w:sz w:val="24"/>
          <w:szCs w:val="24"/>
        </w:rPr>
        <w:t>wnoszę o zapewnienie dostępności</w:t>
      </w:r>
      <w:r w:rsidRPr="00DA7835">
        <w:rPr>
          <w:rFonts w:cstheme="minorHAnsi"/>
          <w:kern w:val="0"/>
          <w:sz w:val="24"/>
          <w:szCs w:val="24"/>
        </w:rPr>
        <w:t xml:space="preserve"> w zakresie:</w:t>
      </w:r>
    </w:p>
    <w:p w:rsidR="00DA7835" w:rsidRPr="00DA7835" w:rsidRDefault="00DA7835" w:rsidP="00397C10">
      <w:pPr>
        <w:numPr>
          <w:ilvl w:val="0"/>
          <w:numId w:val="4"/>
        </w:numPr>
        <w:spacing w:after="0" w:line="276" w:lineRule="auto"/>
        <w:ind w:left="284" w:hanging="284"/>
        <w:rPr>
          <w:rFonts w:cstheme="minorHAnsi"/>
          <w:kern w:val="0"/>
          <w:sz w:val="24"/>
          <w:szCs w:val="24"/>
        </w:rPr>
      </w:pPr>
      <w:r w:rsidRPr="00DA7835">
        <w:rPr>
          <w:rFonts w:cstheme="minorHAnsi"/>
          <w:kern w:val="0"/>
          <w:sz w:val="24"/>
          <w:szCs w:val="24"/>
        </w:rPr>
        <w:t>dostępności architektonicznej,</w:t>
      </w:r>
    </w:p>
    <w:p w:rsidR="00DA7835" w:rsidRPr="00DA7835" w:rsidRDefault="00DA7835" w:rsidP="00397C10">
      <w:pPr>
        <w:numPr>
          <w:ilvl w:val="0"/>
          <w:numId w:val="4"/>
        </w:numPr>
        <w:spacing w:after="0" w:line="276" w:lineRule="auto"/>
        <w:ind w:left="284" w:hanging="284"/>
        <w:rPr>
          <w:kern w:val="0"/>
          <w:sz w:val="24"/>
          <w:szCs w:val="24"/>
        </w:rPr>
      </w:pPr>
      <w:r w:rsidRPr="00DA7835">
        <w:rPr>
          <w:kern w:val="0"/>
          <w:sz w:val="24"/>
          <w:szCs w:val="24"/>
        </w:rPr>
        <w:t>dostępności informacyjno – komunikacyjnej,</w:t>
      </w:r>
      <w:r w:rsidR="00A71585" w:rsidRPr="00A71585">
        <w:rPr>
          <w:rFonts w:cstheme="minorHAnsi"/>
          <w:kern w:val="0"/>
          <w:sz w:val="24"/>
          <w:szCs w:val="24"/>
        </w:rPr>
        <w:t xml:space="preserve"> </w:t>
      </w:r>
      <w:r w:rsidR="00A71585" w:rsidRPr="00DA7835">
        <w:rPr>
          <w:rFonts w:cstheme="minorHAnsi"/>
          <w:kern w:val="0"/>
          <w:sz w:val="24"/>
          <w:szCs w:val="24"/>
        </w:rPr>
        <w:t>*</w:t>
      </w:r>
    </w:p>
    <w:p w:rsidR="00DA7835" w:rsidRDefault="00DA7835" w:rsidP="00DA7835">
      <w:pPr>
        <w:widowControl w:val="0"/>
        <w:tabs>
          <w:tab w:val="left" w:pos="370"/>
        </w:tabs>
        <w:kinsoku w:val="0"/>
        <w:overflowPunct w:val="0"/>
        <w:autoSpaceDE w:val="0"/>
        <w:autoSpaceDN w:val="0"/>
        <w:adjustRightInd w:val="0"/>
        <w:spacing w:after="0" w:line="360" w:lineRule="auto"/>
        <w:rPr>
          <w:rFonts w:cstheme="minorHAnsi"/>
          <w:b/>
          <w:bCs/>
          <w:kern w:val="0"/>
          <w:sz w:val="24"/>
          <w:szCs w:val="24"/>
        </w:rPr>
      </w:pPr>
    </w:p>
    <w:p w:rsidR="00DA7835" w:rsidRPr="00DA7835" w:rsidRDefault="00DA7835" w:rsidP="00DA7835">
      <w:pPr>
        <w:widowControl w:val="0"/>
        <w:tabs>
          <w:tab w:val="left" w:pos="370"/>
        </w:tabs>
        <w:kinsoku w:val="0"/>
        <w:overflowPunct w:val="0"/>
        <w:autoSpaceDE w:val="0"/>
        <w:autoSpaceDN w:val="0"/>
        <w:adjustRightInd w:val="0"/>
        <w:spacing w:after="0" w:line="360" w:lineRule="auto"/>
        <w:rPr>
          <w:rFonts w:eastAsia="Times New Roman" w:cstheme="minorHAnsi"/>
          <w:kern w:val="0"/>
          <w:sz w:val="24"/>
          <w:szCs w:val="24"/>
          <w:lang w:eastAsia="pl-PL"/>
        </w:rPr>
      </w:pPr>
      <w:r w:rsidRPr="00DA7835">
        <w:rPr>
          <w:rFonts w:eastAsia="Times New Roman" w:cstheme="minorHAnsi"/>
          <w:kern w:val="0"/>
          <w:sz w:val="24"/>
          <w:szCs w:val="24"/>
          <w:lang w:eastAsia="pl-PL"/>
        </w:rPr>
        <w:t xml:space="preserve">Wskazuję barierę utrudniającą lub uniemożliwiającą zapewnienie dostępności </w:t>
      </w:r>
      <w:r w:rsidR="009D5426">
        <w:rPr>
          <w:rFonts w:eastAsia="Times New Roman" w:cstheme="minorHAnsi"/>
          <w:kern w:val="0"/>
          <w:sz w:val="24"/>
          <w:szCs w:val="24"/>
          <w:lang w:eastAsia="pl-PL"/>
        </w:rPr>
        <w:br/>
      </w:r>
      <w:r w:rsidRPr="00DA7835">
        <w:rPr>
          <w:rFonts w:eastAsia="Times New Roman" w:cstheme="minorHAnsi"/>
          <w:kern w:val="0"/>
          <w:sz w:val="24"/>
          <w:szCs w:val="24"/>
          <w:lang w:eastAsia="pl-PL"/>
        </w:rPr>
        <w:t>w ………………………………………………………………………. (wraz z uzasadnieniem):</w:t>
      </w:r>
    </w:p>
    <w:p w:rsidR="00DA7835" w:rsidRPr="00DA7835" w:rsidRDefault="00DA7835" w:rsidP="00DA7835">
      <w:pPr>
        <w:widowControl w:val="0"/>
        <w:tabs>
          <w:tab w:val="left" w:pos="370"/>
        </w:tabs>
        <w:kinsoku w:val="0"/>
        <w:overflowPunct w:val="0"/>
        <w:autoSpaceDE w:val="0"/>
        <w:autoSpaceDN w:val="0"/>
        <w:adjustRightInd w:val="0"/>
        <w:spacing w:after="0" w:line="360" w:lineRule="auto"/>
        <w:rPr>
          <w:rFonts w:eastAsia="Times New Roman" w:cstheme="minorHAnsi"/>
          <w:kern w:val="0"/>
          <w:sz w:val="24"/>
          <w:szCs w:val="24"/>
          <w:lang w:eastAsia="pl-PL"/>
        </w:rPr>
      </w:pPr>
      <w:r w:rsidRPr="00DA7835">
        <w:rPr>
          <w:rFonts w:eastAsia="Times New Roman" w:cstheme="minorHAnsi"/>
          <w:kern w:val="0"/>
          <w:sz w:val="24"/>
          <w:szCs w:val="24"/>
          <w:lang w:eastAsia="pl-PL"/>
        </w:rPr>
        <w:t>………………………………………………………………………………………………………………………………………………..………………………………………………………………………………………………………………………………………………..</w:t>
      </w:r>
    </w:p>
    <w:p w:rsidR="00DA7835" w:rsidRPr="00DA7835" w:rsidRDefault="00DA7835" w:rsidP="00DA7835">
      <w:pPr>
        <w:widowControl w:val="0"/>
        <w:tabs>
          <w:tab w:val="left" w:pos="370"/>
        </w:tabs>
        <w:kinsoku w:val="0"/>
        <w:overflowPunct w:val="0"/>
        <w:autoSpaceDE w:val="0"/>
        <w:autoSpaceDN w:val="0"/>
        <w:adjustRightInd w:val="0"/>
        <w:spacing w:after="0" w:line="360" w:lineRule="auto"/>
        <w:rPr>
          <w:rFonts w:eastAsia="Times New Roman" w:cstheme="minorHAnsi"/>
          <w:kern w:val="0"/>
          <w:sz w:val="24"/>
          <w:szCs w:val="24"/>
          <w:lang w:eastAsia="pl-PL"/>
        </w:rPr>
      </w:pPr>
      <w:r w:rsidRPr="00DA7835">
        <w:rPr>
          <w:rFonts w:eastAsia="Times New Roman" w:cstheme="minorHAnsi"/>
          <w:kern w:val="0"/>
          <w:sz w:val="24"/>
          <w:szCs w:val="24"/>
          <w:lang w:eastAsia="pl-PL"/>
        </w:rPr>
        <w:t>………………………………………………………………………………………………………………………………………………..…………………………………………………..…………………………………………..………………………….…………………..</w:t>
      </w:r>
    </w:p>
    <w:p w:rsidR="009D5426" w:rsidRPr="00DA7835" w:rsidRDefault="009D5426" w:rsidP="00DA7835">
      <w:pPr>
        <w:widowControl w:val="0"/>
        <w:tabs>
          <w:tab w:val="left" w:pos="370"/>
        </w:tabs>
        <w:kinsoku w:val="0"/>
        <w:overflowPunct w:val="0"/>
        <w:autoSpaceDE w:val="0"/>
        <w:autoSpaceDN w:val="0"/>
        <w:adjustRightInd w:val="0"/>
        <w:spacing w:after="0" w:line="360" w:lineRule="auto"/>
        <w:rPr>
          <w:rFonts w:eastAsia="Times New Roman" w:cstheme="minorHAnsi"/>
          <w:kern w:val="0"/>
          <w:sz w:val="24"/>
          <w:szCs w:val="24"/>
          <w:lang w:eastAsia="pl-PL"/>
        </w:rPr>
      </w:pPr>
    </w:p>
    <w:p w:rsidR="00DA7835" w:rsidRPr="00DA7835" w:rsidRDefault="00DA7835" w:rsidP="00DA7835">
      <w:pPr>
        <w:widowControl w:val="0"/>
        <w:tabs>
          <w:tab w:val="left" w:pos="370"/>
        </w:tabs>
        <w:kinsoku w:val="0"/>
        <w:overflowPunct w:val="0"/>
        <w:autoSpaceDE w:val="0"/>
        <w:autoSpaceDN w:val="0"/>
        <w:adjustRightInd w:val="0"/>
        <w:spacing w:after="0" w:line="360" w:lineRule="auto"/>
        <w:rPr>
          <w:rFonts w:eastAsia="Times New Roman" w:cstheme="minorHAnsi"/>
          <w:kern w:val="0"/>
          <w:sz w:val="24"/>
          <w:szCs w:val="24"/>
          <w:lang w:eastAsia="pl-PL"/>
        </w:rPr>
      </w:pPr>
      <w:r w:rsidRPr="00DA7835">
        <w:rPr>
          <w:rFonts w:eastAsia="Times New Roman" w:cstheme="minorHAnsi"/>
          <w:kern w:val="0"/>
          <w:sz w:val="24"/>
          <w:szCs w:val="24"/>
          <w:lang w:eastAsia="pl-PL"/>
        </w:rPr>
        <w:t>Jednocześnie wskazuję preferowany sposób zapewnienia dostępności:</w:t>
      </w:r>
    </w:p>
    <w:p w:rsidR="00DA7835" w:rsidRPr="00DA7835" w:rsidRDefault="00DA7835" w:rsidP="00DA7835">
      <w:pPr>
        <w:widowControl w:val="0"/>
        <w:tabs>
          <w:tab w:val="left" w:pos="366"/>
        </w:tabs>
        <w:kinsoku w:val="0"/>
        <w:overflowPunct w:val="0"/>
        <w:autoSpaceDE w:val="0"/>
        <w:autoSpaceDN w:val="0"/>
        <w:adjustRightInd w:val="0"/>
        <w:spacing w:after="0" w:line="360" w:lineRule="auto"/>
        <w:rPr>
          <w:rFonts w:eastAsia="Times New Roman" w:cstheme="minorHAnsi"/>
          <w:kern w:val="0"/>
          <w:sz w:val="24"/>
          <w:szCs w:val="24"/>
          <w:lang w:eastAsia="pl-PL"/>
        </w:rPr>
      </w:pPr>
      <w:r w:rsidRPr="00DA7835">
        <w:rPr>
          <w:rFonts w:eastAsia="Times New Roman" w:cstheme="minorHAnsi"/>
          <w:kern w:val="0"/>
          <w:sz w:val="24"/>
          <w:szCs w:val="24"/>
          <w:lang w:eastAsia="pl-PL"/>
        </w:rPr>
        <w:t>……………………………………………………………………………………………………………………….……………………………………………………………………………………………………….………………………………………………………………</w:t>
      </w:r>
    </w:p>
    <w:p w:rsidR="00A71585" w:rsidRPr="00DA7835" w:rsidRDefault="00A71585" w:rsidP="00A71585">
      <w:pPr>
        <w:widowControl w:val="0"/>
        <w:tabs>
          <w:tab w:val="left" w:pos="366"/>
        </w:tabs>
        <w:kinsoku w:val="0"/>
        <w:overflowPunct w:val="0"/>
        <w:autoSpaceDE w:val="0"/>
        <w:autoSpaceDN w:val="0"/>
        <w:adjustRightInd w:val="0"/>
        <w:spacing w:after="0" w:line="360" w:lineRule="auto"/>
        <w:ind w:right="114"/>
        <w:rPr>
          <w:rFonts w:eastAsia="Times New Roman"/>
          <w:kern w:val="0"/>
          <w:sz w:val="24"/>
          <w:szCs w:val="24"/>
          <w:lang w:eastAsia="pl-PL"/>
        </w:rPr>
      </w:pPr>
      <w:r w:rsidRPr="00DA7835">
        <w:rPr>
          <w:rFonts w:eastAsia="Times New Roman"/>
          <w:kern w:val="0"/>
          <w:sz w:val="24"/>
          <w:szCs w:val="24"/>
          <w:lang w:eastAsia="pl-PL"/>
        </w:rPr>
        <w:t>*</w:t>
      </w:r>
      <w:r w:rsidRPr="00DA7835">
        <w:rPr>
          <w:rFonts w:eastAsia="Times New Roman"/>
          <w:kern w:val="0"/>
          <w:sz w:val="20"/>
          <w:szCs w:val="20"/>
          <w:lang w:eastAsia="pl-PL"/>
        </w:rPr>
        <w:t>właściwe podkreślić</w:t>
      </w:r>
    </w:p>
    <w:p w:rsidR="00DA7835" w:rsidRPr="00DA7835" w:rsidRDefault="00DA7835" w:rsidP="00DA7835">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sidRPr="00DA7835">
        <w:rPr>
          <w:rFonts w:eastAsia="Times New Roman" w:cstheme="minorHAnsi"/>
          <w:kern w:val="0"/>
          <w:sz w:val="24"/>
          <w:szCs w:val="24"/>
          <w:lang w:eastAsia="pl-PL"/>
        </w:rPr>
        <w:lastRenderedPageBreak/>
        <w:t>Proszę skontaktować się ze mną w następujący sposób:</w:t>
      </w:r>
    </w:p>
    <w:p w:rsidR="00DA7835" w:rsidRPr="00DA7835" w:rsidRDefault="00DA7835" w:rsidP="00DA7835">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sidRPr="00DA7835">
        <w:rPr>
          <w:rFonts w:eastAsia="Times New Roman" w:cstheme="minorHAnsi"/>
          <w:kern w:val="0"/>
          <w:sz w:val="24"/>
          <w:szCs w:val="24"/>
          <w:lang w:eastAsia="pl-PL"/>
        </w:rPr>
        <w:t>Telefonicznie ……………………………………….…………………..…</w:t>
      </w:r>
    </w:p>
    <w:p w:rsidR="00DA7835" w:rsidRPr="00DA7835" w:rsidRDefault="00DA7835" w:rsidP="00DA7835">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sidRPr="00DA7835">
        <w:rPr>
          <w:rFonts w:eastAsia="Times New Roman" w:cstheme="minorHAnsi"/>
          <w:kern w:val="0"/>
          <w:sz w:val="24"/>
          <w:szCs w:val="24"/>
          <w:lang w:eastAsia="pl-PL"/>
        </w:rPr>
        <w:t>Adres pocztowy ..…………………………………………..……….…..</w:t>
      </w:r>
    </w:p>
    <w:p w:rsidR="00DA7835" w:rsidRPr="00DA7835" w:rsidRDefault="00DA7835" w:rsidP="00DA7835">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sidRPr="00DA7835">
        <w:rPr>
          <w:rFonts w:eastAsia="Times New Roman" w:cstheme="minorHAnsi"/>
          <w:kern w:val="0"/>
          <w:sz w:val="24"/>
          <w:szCs w:val="24"/>
          <w:lang w:eastAsia="pl-PL"/>
        </w:rPr>
        <w:t>Adres email ……………………………………………………………..…</w:t>
      </w:r>
    </w:p>
    <w:p w:rsidR="00DA7835" w:rsidRPr="00DA7835" w:rsidRDefault="00DA7835" w:rsidP="00DA7835">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sidRPr="00DA7835">
        <w:rPr>
          <w:rFonts w:eastAsia="Times New Roman" w:cstheme="minorHAnsi"/>
          <w:kern w:val="0"/>
          <w:sz w:val="24"/>
          <w:szCs w:val="24"/>
          <w:lang w:eastAsia="pl-PL"/>
        </w:rPr>
        <w:t>Inna forma (jaka?) ..…………..………………………………………..</w:t>
      </w:r>
    </w:p>
    <w:p w:rsidR="00DA7835" w:rsidRPr="00DA7835" w:rsidRDefault="00DA7835" w:rsidP="00DA7835">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p>
    <w:p w:rsidR="00DA7835" w:rsidRPr="00DA7835" w:rsidRDefault="00DA7835" w:rsidP="00DA7835">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p>
    <w:p w:rsidR="00DA7835" w:rsidRPr="00DA7835" w:rsidRDefault="009D5426" w:rsidP="009D5426">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t>………</w:t>
      </w:r>
      <w:r w:rsidR="00DA7835" w:rsidRPr="00DA7835">
        <w:rPr>
          <w:rFonts w:eastAsia="Times New Roman" w:cstheme="minorHAnsi"/>
          <w:kern w:val="0"/>
          <w:sz w:val="24"/>
          <w:szCs w:val="24"/>
          <w:lang w:eastAsia="pl-PL"/>
        </w:rPr>
        <w:t>…………………………………………………</w:t>
      </w:r>
    </w:p>
    <w:p w:rsidR="00DA7835" w:rsidRPr="00DA7835" w:rsidRDefault="009D5426" w:rsidP="009D5426">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Pr>
          <w:rFonts w:eastAsia="Times New Roman" w:cstheme="minorHAnsi"/>
          <w:kern w:val="0"/>
          <w:sz w:val="24"/>
          <w:szCs w:val="24"/>
          <w:lang w:eastAsia="pl-PL"/>
        </w:rPr>
        <w:tab/>
      </w:r>
      <w:r w:rsidR="00DA7835" w:rsidRPr="00DA7835">
        <w:rPr>
          <w:rFonts w:eastAsia="Times New Roman" w:cstheme="minorHAnsi"/>
          <w:kern w:val="0"/>
          <w:sz w:val="24"/>
          <w:szCs w:val="24"/>
          <w:lang w:eastAsia="pl-PL"/>
        </w:rPr>
        <w:t>podpis wnioskodawcy</w:t>
      </w:r>
    </w:p>
    <w:p w:rsidR="00CA2B97" w:rsidRDefault="00CA2B97" w:rsidP="00DA7835">
      <w:pPr>
        <w:spacing w:after="0" w:line="240" w:lineRule="auto"/>
        <w:jc w:val="center"/>
        <w:rPr>
          <w:rFonts w:cstheme="minorHAnsi"/>
          <w:b/>
          <w:bCs/>
          <w:kern w:val="0"/>
          <w:sz w:val="24"/>
          <w:szCs w:val="24"/>
        </w:rPr>
      </w:pPr>
    </w:p>
    <w:p w:rsidR="00DA7835" w:rsidRPr="00DA7835" w:rsidRDefault="00DA7835" w:rsidP="00DA7835">
      <w:pPr>
        <w:spacing w:after="0" w:line="240" w:lineRule="auto"/>
        <w:jc w:val="center"/>
        <w:rPr>
          <w:rFonts w:cstheme="minorHAnsi"/>
          <w:b/>
          <w:bCs/>
          <w:kern w:val="0"/>
          <w:sz w:val="24"/>
          <w:szCs w:val="24"/>
        </w:rPr>
      </w:pPr>
      <w:r w:rsidRPr="00DA7835">
        <w:rPr>
          <w:rFonts w:cstheme="minorHAnsi"/>
          <w:b/>
          <w:bCs/>
          <w:kern w:val="0"/>
          <w:sz w:val="24"/>
          <w:szCs w:val="24"/>
        </w:rPr>
        <w:t>KLAUZULA INFORMACYJNA</w:t>
      </w:r>
    </w:p>
    <w:p w:rsidR="008D0932" w:rsidRPr="008D0932" w:rsidRDefault="008D0932" w:rsidP="00CA2B97">
      <w:pPr>
        <w:spacing w:before="100" w:beforeAutospacing="1" w:after="100" w:afterAutospacing="1" w:line="240" w:lineRule="auto"/>
        <w:jc w:val="both"/>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Zgodnie z art. 13 ust. 1 i 2 ogólnego Rozporządzenia Parlamentu Europejskiego i Rady (UE) 2016/679 z dnia 27 kwietnia 2016 r. w sprawie ochrony osób fizycznych w związku z przetwarzaniem danych osobowych i w sprawie swobodnego przepływu takich danych oraz uchylenia dyrektywy 95/46/WE (RODO), informujemy, że:</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Administratorem przetwarzającym Pani/Pana dane osobowe jest Komendant Powiatowy Państwowej Straży Pożarnej, z siedzibą w Brzozowie, ul. Mickiewicza 1, tel. 13 4341141, fax. 13 4344000, e-mail: kpbrzozow@podkarpacie.straz.pl</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W Komendzie Powiatowej Państwowej Straży Pożarnej w Brzozowie wyznaczony został Inspektor Ochrony Danych – kpt. mgr Urszula Rędziniak, ul. Mochnackiego 4, 35-016 Rzeszów, tel. 17 7470224, e-mail: iod@podkarpacie.straz.pl</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Pani/Pana dane osobowe przetwarzane będą w celu wypełnienia obowiązku prawnego ciążącego na administratorze i wykonania zadania realizowanego w imieniu publicznym lub w ramach sprawowanej władzy publicznej powierzonej administratorowi oraz prowadzenia rejestru korespondencji przychodzącej i wychodzącej – na podstawie art. 6 ust. 1 lit. c oraz e RODO.</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Pani/Pana dane osobowe są przetwarzane na podstawie art. 6 ust. 1 lit. c, d i e RODO – w związku z obsługą zgłoszenia alarmowego o zdarzeniu oraz prowadzenia działań ratowniczych w celu ochrony życia, zdrowia, mienia lub środowiska przed pożarem, klęską żywiołową lub innym miejscowym zagrożeniem. Administrator przetwarza dane osobowe osoby zgłaszającej, osób poszkodowanych, właścicieli lub zarządców obiektów, wobec których prowadzone są działania jednostek ochrony przeciwpożarowej.</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 xml:space="preserve">Państwowa Straż Pożarna przetwarza dane osobowe w SWD PSP w celu ochrony życia, zdrowia, mienia lub środowiska przed pożarem, klęską żywiołową lub innym miejscowym zagrożeniem, w zakresie niezbędnym do realizacji zadań wynikających z ustawy z dnia 24 sierpnia 1991 r. o ochronie przeciwpożarowej, uzyskane w związku z prowadzeniem działań ratowniczych oraz obsługą zgłoszeń alarmowych, o których mowa w art. 2 </w:t>
      </w:r>
      <w:proofErr w:type="spellStart"/>
      <w:r w:rsidRPr="008D0932">
        <w:rPr>
          <w:rFonts w:ascii="Arial" w:eastAsia="Times New Roman" w:hAnsi="Arial" w:cs="Arial"/>
          <w:kern w:val="0"/>
          <w:sz w:val="16"/>
          <w:szCs w:val="16"/>
          <w:lang w:eastAsia="pl-PL"/>
        </w:rPr>
        <w:t>pkt</w:t>
      </w:r>
      <w:proofErr w:type="spellEnd"/>
      <w:r w:rsidRPr="008D0932">
        <w:rPr>
          <w:rFonts w:ascii="Arial" w:eastAsia="Times New Roman" w:hAnsi="Arial" w:cs="Arial"/>
          <w:kern w:val="0"/>
          <w:sz w:val="16"/>
          <w:szCs w:val="16"/>
          <w:lang w:eastAsia="pl-PL"/>
        </w:rPr>
        <w:t xml:space="preserve"> 2 ustawy z dnia 22 listopada 2013 r. o systemie powiadamiania ratunkowego, w tym dane osobowe osoby zgłaszającej oraz osób, których zgłoszenie dotyczy.</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 xml:space="preserve">Komendant Powiatowy Państwowej Straży Pożarnej jest </w:t>
      </w:r>
      <w:proofErr w:type="spellStart"/>
      <w:r w:rsidRPr="008D0932">
        <w:rPr>
          <w:rFonts w:ascii="Arial" w:eastAsia="Times New Roman" w:hAnsi="Arial" w:cs="Arial"/>
          <w:kern w:val="0"/>
          <w:sz w:val="16"/>
          <w:szCs w:val="16"/>
          <w:lang w:eastAsia="pl-PL"/>
        </w:rPr>
        <w:t>współadministratorem</w:t>
      </w:r>
      <w:proofErr w:type="spellEnd"/>
      <w:r w:rsidRPr="008D0932">
        <w:rPr>
          <w:rFonts w:ascii="Arial" w:eastAsia="Times New Roman" w:hAnsi="Arial" w:cs="Arial"/>
          <w:kern w:val="0"/>
          <w:sz w:val="16"/>
          <w:szCs w:val="16"/>
          <w:lang w:eastAsia="pl-PL"/>
        </w:rPr>
        <w:t xml:space="preserve"> danych osobowych przetwarzanych w SWD PSP w zakresie właściwości swojego działania.</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Pani/Pana dane osobowe są przetwarzane na podstawie art. 6 ust. 1 lit. c, d oraz e RODO, w związku z art. 5 a ustawy o zasadach zarządzania mieniem państwowym, w obiekcie Komendy Powiatowej Państwowej Straży Pożarnej w Brzozowie i jego bezpośrednim otoczeniu prowadzona jest obserwacja i rejestracja obrazu zdarzeń w postaci monitoringu wizyjnego. Monitoring prowadzony jest w celu zapewnienia bezpieczeństwa i porządku oraz ochrony osób i mienia w obiekcie. Dane zapisywane są w sposób ciągły, nowe dane nadpisywane są na najstarszych danych już istniejących. Dane dostępne są w czasie nie krótszym niż 7 dni i nie dłuższym niż 30 dni od momentu zapisu.</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Odbiorcami Pana/Pani danych osobowych będą te podmioty, którym administrator ma obowiązek przekazywania danych na gruncie obowiązujących przepisów prawa oraz nadrzędne jednostki organizacyjne Państwowej Straży Pożarnej.</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Administrator przetwarza dane osobowe osoby, która złożyła podanie lub wniosek w sprawie, w zakresie koniecznym do urzędowego załatwienia tej sprawy.</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W sytuacjach określonych przepisami prawa, gdzie podanie danych osobowych jest wymogiem ustawowym koniecznym dla realizacji celu, nie podanie prawidłowych danych skutkuje brakiem możliwości załatwienia sprawy.</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Dane nie będą udostępniane innym odbiorcom, z wyłączeniem podmiotów do tego uprawnionych, jak podmioty upoważnione do odbioru danych na podstawie odpowiednich przepisów prawa oraz podmioty, które przetwarzają dane osobowe w imieniu Administratora na podstawie zawartej z Administratorem umowy powierzenia danych osobowych.</w:t>
      </w:r>
    </w:p>
    <w:p w:rsidR="008D0932" w:rsidRPr="008D0932" w:rsidRDefault="008D0932" w:rsidP="00CA2B97">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Dane osobowe będą przetwarzane oraz przechowywane na podstawie przepisów prawa, przez okres niezbędny do realizacji celów przetwarzania, lecz nie krócej niż okres wynikający z wymogów archiwalnych określonych w Jednolitym Rzeczowym Wykazie Akt dla jednostek Państwowej Straży Pożarnej. Dane te podlegają przeglądowi nie rzadziej niż co 5 lat od dnia ich uzyskania.</w:t>
      </w:r>
    </w:p>
    <w:p w:rsidR="008D0932" w:rsidRPr="008D0932" w:rsidRDefault="008D0932" w:rsidP="00CA2B97">
      <w:pPr>
        <w:numPr>
          <w:ilvl w:val="0"/>
          <w:numId w:val="5"/>
        </w:numPr>
        <w:tabs>
          <w:tab w:val="clear" w:pos="720"/>
          <w:tab w:val="num" w:pos="0"/>
        </w:tabs>
        <w:spacing w:after="0" w:line="240" w:lineRule="auto"/>
        <w:ind w:left="425" w:hanging="425"/>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Przysługuje Pani/Panu prawo do:</w:t>
      </w:r>
    </w:p>
    <w:p w:rsidR="008D0932" w:rsidRPr="008D0932" w:rsidRDefault="008D0932" w:rsidP="00CA2B97">
      <w:pPr>
        <w:numPr>
          <w:ilvl w:val="0"/>
          <w:numId w:val="6"/>
        </w:numPr>
        <w:tabs>
          <w:tab w:val="clear" w:pos="720"/>
          <w:tab w:val="num" w:pos="426"/>
        </w:tabs>
        <w:spacing w:after="0" w:line="240" w:lineRule="auto"/>
        <w:ind w:left="425" w:firstLine="1"/>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żądania od administratora dostępu do treści swoich danych, ich sprostowania, usunięcia ograniczenia przetwarzania, wniesienia sprzeciwu wobec przetwarzania;</w:t>
      </w:r>
    </w:p>
    <w:p w:rsidR="008D0932" w:rsidRPr="008D0932" w:rsidRDefault="008D0932" w:rsidP="00CA2B97">
      <w:pPr>
        <w:numPr>
          <w:ilvl w:val="0"/>
          <w:numId w:val="6"/>
        </w:numPr>
        <w:tabs>
          <w:tab w:val="clear" w:pos="720"/>
          <w:tab w:val="num" w:pos="0"/>
        </w:tabs>
        <w:spacing w:after="0" w:line="240" w:lineRule="auto"/>
        <w:ind w:left="425" w:firstLine="1"/>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wniesienia skargi do organu nadzorczego, którym jest Urząd Ochrony Danych Osobowych (00-193 Warszawa, ul. Stawki 2, Tel. 22 5310300, fax. 22 5310301, e-mail: kancelaria@uodo.gov.pl).</w:t>
      </w:r>
    </w:p>
    <w:p w:rsidR="008D0932" w:rsidRPr="008D0932" w:rsidRDefault="008D0932" w:rsidP="00CA2B97">
      <w:pPr>
        <w:numPr>
          <w:ilvl w:val="0"/>
          <w:numId w:val="7"/>
        </w:numPr>
        <w:tabs>
          <w:tab w:val="clear" w:pos="720"/>
          <w:tab w:val="num" w:pos="0"/>
        </w:tabs>
        <w:spacing w:after="0" w:line="240" w:lineRule="auto"/>
        <w:ind w:left="425" w:hanging="425"/>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Pani/Pana dane osobowe nie będą przekazywane do państwa trzeciego lub organizacji międzynarodowej.</w:t>
      </w:r>
    </w:p>
    <w:p w:rsidR="00AB64B3" w:rsidRPr="00CA2B97" w:rsidRDefault="008D0932" w:rsidP="00CA2B97">
      <w:pPr>
        <w:numPr>
          <w:ilvl w:val="0"/>
          <w:numId w:val="7"/>
        </w:numPr>
        <w:tabs>
          <w:tab w:val="clear" w:pos="720"/>
          <w:tab w:val="num" w:pos="0"/>
        </w:tabs>
        <w:spacing w:before="100" w:beforeAutospacing="1" w:after="100" w:afterAutospacing="1" w:line="240" w:lineRule="auto"/>
        <w:ind w:left="426" w:hanging="426"/>
        <w:rPr>
          <w:sz w:val="16"/>
          <w:szCs w:val="16"/>
        </w:rPr>
      </w:pPr>
      <w:r w:rsidRPr="008D0932">
        <w:rPr>
          <w:rFonts w:ascii="Arial" w:eastAsia="Times New Roman" w:hAnsi="Arial" w:cs="Arial"/>
          <w:kern w:val="0"/>
          <w:sz w:val="16"/>
          <w:szCs w:val="16"/>
          <w:lang w:eastAsia="pl-PL"/>
        </w:rPr>
        <w:t>Przetwarzanie podanych przez Panią/Pana danych osobowych nie będzie podlegało zautomatyzowanemu podejmowaniu decyzji, w tym profilowaniu, o którym mowa w art. 22 ust. 1 i 4 RODO.</w:t>
      </w:r>
    </w:p>
    <w:sectPr w:rsidR="00AB64B3" w:rsidRPr="00CA2B97" w:rsidSect="00CA2B97">
      <w:footerReference w:type="default" r:id="rId7"/>
      <w:pgSz w:w="11906" w:h="16838"/>
      <w:pgMar w:top="993"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827" w:rsidRDefault="008A5827" w:rsidP="00A71585">
      <w:pPr>
        <w:spacing w:after="0" w:line="240" w:lineRule="auto"/>
      </w:pPr>
      <w:r>
        <w:separator/>
      </w:r>
    </w:p>
  </w:endnote>
  <w:endnote w:type="continuationSeparator" w:id="0">
    <w:p w:rsidR="008A5827" w:rsidRDefault="008A5827" w:rsidP="00A71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585" w:rsidRPr="00A71585" w:rsidRDefault="00A71585">
    <w:pPr>
      <w:pStyle w:val="Stopka"/>
      <w:jc w:val="right"/>
      <w:rPr>
        <w:rFonts w:ascii="Arial" w:hAnsi="Arial" w:cs="Arial"/>
        <w:sz w:val="24"/>
        <w:szCs w:val="24"/>
      </w:rPr>
    </w:pPr>
  </w:p>
  <w:p w:rsidR="00A71585" w:rsidRDefault="00A7158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827" w:rsidRDefault="008A5827" w:rsidP="00A71585">
      <w:pPr>
        <w:spacing w:after="0" w:line="240" w:lineRule="auto"/>
      </w:pPr>
      <w:r>
        <w:separator/>
      </w:r>
    </w:p>
  </w:footnote>
  <w:footnote w:type="continuationSeparator" w:id="0">
    <w:p w:rsidR="008A5827" w:rsidRDefault="008A5827" w:rsidP="00A715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B202B"/>
    <w:multiLevelType w:val="hybridMultilevel"/>
    <w:tmpl w:val="FEFA5AE0"/>
    <w:lvl w:ilvl="0" w:tplc="4C6AE278">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nsid w:val="24C31708"/>
    <w:multiLevelType w:val="multilevel"/>
    <w:tmpl w:val="8CA0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B1336"/>
    <w:multiLevelType w:val="multilevel"/>
    <w:tmpl w:val="71F64A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CE5267"/>
    <w:multiLevelType w:val="hybridMultilevel"/>
    <w:tmpl w:val="5B24E538"/>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23A16C0"/>
    <w:multiLevelType w:val="hybridMultilevel"/>
    <w:tmpl w:val="17B6F652"/>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6B3939CD"/>
    <w:multiLevelType w:val="multilevel"/>
    <w:tmpl w:val="47C8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A7835"/>
    <w:rsid w:val="00003D22"/>
    <w:rsid w:val="00215404"/>
    <w:rsid w:val="00230D10"/>
    <w:rsid w:val="00295512"/>
    <w:rsid w:val="00300D73"/>
    <w:rsid w:val="00397C10"/>
    <w:rsid w:val="003B1E20"/>
    <w:rsid w:val="003F3DCB"/>
    <w:rsid w:val="00621A44"/>
    <w:rsid w:val="006C070A"/>
    <w:rsid w:val="00742DF3"/>
    <w:rsid w:val="00776CA8"/>
    <w:rsid w:val="00782478"/>
    <w:rsid w:val="008A5827"/>
    <w:rsid w:val="008D0932"/>
    <w:rsid w:val="009A6194"/>
    <w:rsid w:val="009D5426"/>
    <w:rsid w:val="00A71585"/>
    <w:rsid w:val="00A72F15"/>
    <w:rsid w:val="00AB64B3"/>
    <w:rsid w:val="00AF1154"/>
    <w:rsid w:val="00CA2B97"/>
    <w:rsid w:val="00CC794E"/>
    <w:rsid w:val="00DA7835"/>
    <w:rsid w:val="00DE27B1"/>
    <w:rsid w:val="00DE29C9"/>
    <w:rsid w:val="00E77F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A4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A7158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71585"/>
  </w:style>
  <w:style w:type="paragraph" w:styleId="Stopka">
    <w:name w:val="footer"/>
    <w:basedOn w:val="Normalny"/>
    <w:link w:val="StopkaZnak"/>
    <w:uiPriority w:val="99"/>
    <w:unhideWhenUsed/>
    <w:rsid w:val="00A715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1585"/>
  </w:style>
  <w:style w:type="paragraph" w:styleId="NormalnyWeb">
    <w:name w:val="Normal (Web)"/>
    <w:basedOn w:val="Normalny"/>
    <w:uiPriority w:val="99"/>
    <w:semiHidden/>
    <w:unhideWhenUsed/>
    <w:rsid w:val="008D0932"/>
    <w:pPr>
      <w:spacing w:before="100" w:beforeAutospacing="1" w:after="100" w:afterAutospacing="1" w:line="240" w:lineRule="auto"/>
    </w:pPr>
    <w:rPr>
      <w:rFonts w:ascii="Times New Roman" w:eastAsia="Times New Roman" w:hAnsi="Times New Roman" w:cs="Times New Roman"/>
      <w:kern w:val="0"/>
      <w:sz w:val="24"/>
      <w:szCs w:val="24"/>
      <w:lang w:eastAsia="pl-PL"/>
    </w:rPr>
  </w:style>
</w:styles>
</file>

<file path=word/webSettings.xml><?xml version="1.0" encoding="utf-8"?>
<w:webSettings xmlns:r="http://schemas.openxmlformats.org/officeDocument/2006/relationships" xmlns:w="http://schemas.openxmlformats.org/wordprocessingml/2006/main">
  <w:divs>
    <w:div w:id="14123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920</Words>
  <Characters>5521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M.Sowa (KG PSP)</dc:creator>
  <cp:lastModifiedBy>bbiedka</cp:lastModifiedBy>
  <cp:revision>10</cp:revision>
  <dcterms:created xsi:type="dcterms:W3CDTF">2023-09-28T10:17:00Z</dcterms:created>
  <dcterms:modified xsi:type="dcterms:W3CDTF">2023-09-29T07:19:00Z</dcterms:modified>
</cp:coreProperties>
</file>