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33" w:rsidRPr="00F945C7" w:rsidRDefault="00575633" w:rsidP="00F945C7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 xml:space="preserve">Kielce, </w:t>
      </w:r>
      <w:r w:rsidRPr="00F945C7">
        <w:rPr>
          <w:rFonts w:cstheme="minorHAnsi"/>
          <w:color w:val="000000" w:themeColor="text1"/>
          <w:sz w:val="24"/>
          <w:szCs w:val="24"/>
        </w:rPr>
        <w:t xml:space="preserve">dnia 09 kwietnia </w:t>
      </w:r>
      <w:r w:rsidRPr="00F945C7">
        <w:rPr>
          <w:rFonts w:cstheme="minorHAnsi"/>
          <w:sz w:val="24"/>
          <w:szCs w:val="24"/>
        </w:rPr>
        <w:t>2024 r.</w:t>
      </w:r>
    </w:p>
    <w:p w:rsidR="00575633" w:rsidRPr="00F945C7" w:rsidRDefault="00575633" w:rsidP="00F945C7">
      <w:pPr>
        <w:spacing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WOO-I.420.3.2024.PP.2</w:t>
      </w:r>
    </w:p>
    <w:p w:rsidR="00575633" w:rsidRPr="00F945C7" w:rsidRDefault="00575633" w:rsidP="00F945C7">
      <w:pPr>
        <w:spacing w:before="240" w:line="360" w:lineRule="auto"/>
        <w:jc w:val="both"/>
        <w:rPr>
          <w:rFonts w:cstheme="minorHAnsi"/>
          <w:b/>
          <w:sz w:val="24"/>
          <w:szCs w:val="24"/>
        </w:rPr>
      </w:pPr>
      <w:r w:rsidRPr="00F945C7">
        <w:rPr>
          <w:rFonts w:cstheme="minorHAnsi"/>
          <w:b/>
          <w:sz w:val="24"/>
          <w:szCs w:val="24"/>
        </w:rPr>
        <w:t>OBWIESZCZENIE</w:t>
      </w:r>
    </w:p>
    <w:p w:rsidR="00D824EB" w:rsidRPr="00F945C7" w:rsidRDefault="00575633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Zgodnie z art. 61 § 4 oraz art. 49 ustawy z dnia 14 czerwca 1960 r. – Kodeks postępowania administracyjnego (tekst jedn. Dz. U. z 2023 r., poz. 775 ze zm. – cyt. dalej jako „k.p.a.”), w</w:t>
      </w:r>
      <w:r w:rsidR="00F945C7">
        <w:rPr>
          <w:rFonts w:cstheme="minorHAnsi"/>
          <w:sz w:val="24"/>
          <w:szCs w:val="24"/>
        </w:rPr>
        <w:t> </w:t>
      </w:r>
      <w:r w:rsidRPr="00F945C7">
        <w:rPr>
          <w:rFonts w:cstheme="minorHAnsi"/>
          <w:sz w:val="24"/>
          <w:szCs w:val="24"/>
        </w:rPr>
        <w:t>związku z art. 73 ust.</w:t>
      </w:r>
      <w:r w:rsidR="00324DD4" w:rsidRPr="00F945C7">
        <w:rPr>
          <w:rFonts w:cstheme="minorHAnsi"/>
          <w:sz w:val="24"/>
          <w:szCs w:val="24"/>
        </w:rPr>
        <w:t xml:space="preserve"> </w:t>
      </w:r>
      <w:r w:rsidRPr="00F945C7">
        <w:rPr>
          <w:rFonts w:cstheme="minorHAnsi"/>
          <w:sz w:val="24"/>
          <w:szCs w:val="24"/>
        </w:rPr>
        <w:t>1, art. 74 ust. 3 oraz art. 75 ust. 1 pkt 1 lit. d ustawy z dnia 3</w:t>
      </w:r>
      <w:r w:rsidR="00F945C7">
        <w:rPr>
          <w:rFonts w:cstheme="minorHAnsi"/>
          <w:sz w:val="24"/>
          <w:szCs w:val="24"/>
        </w:rPr>
        <w:t> </w:t>
      </w:r>
      <w:r w:rsidRPr="00F945C7">
        <w:rPr>
          <w:rFonts w:cstheme="minorHAnsi"/>
          <w:sz w:val="24"/>
          <w:szCs w:val="24"/>
        </w:rPr>
        <w:t>października 2008 r. o udostępnianiu informacji o środowisku i jego ochronie, udziale społeczeństwa w ochronie środowiska oraz o ocenach oddziaływania na środowisko (tekst jedn. Dz. U. z 2023 r. poz. 1094 ze zm. – cyt. dalej jako „UUOŚ”),</w:t>
      </w:r>
    </w:p>
    <w:p w:rsidR="00575633" w:rsidRPr="00F945C7" w:rsidRDefault="00575633" w:rsidP="00F945C7">
      <w:pPr>
        <w:spacing w:before="240" w:line="360" w:lineRule="auto"/>
        <w:jc w:val="both"/>
        <w:rPr>
          <w:rFonts w:cstheme="minorHAnsi"/>
          <w:b/>
          <w:sz w:val="24"/>
          <w:szCs w:val="24"/>
        </w:rPr>
      </w:pPr>
      <w:r w:rsidRPr="00F945C7">
        <w:rPr>
          <w:rFonts w:cstheme="minorHAnsi"/>
          <w:b/>
          <w:sz w:val="24"/>
          <w:szCs w:val="24"/>
        </w:rPr>
        <w:t>Regionalny Dyrektor Ochrony Środowiska w Kielcach</w:t>
      </w:r>
    </w:p>
    <w:p w:rsidR="00575633" w:rsidRPr="00F945C7" w:rsidRDefault="00575633" w:rsidP="00F945C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945C7">
        <w:rPr>
          <w:rFonts w:cstheme="minorHAnsi"/>
          <w:sz w:val="24"/>
          <w:szCs w:val="24"/>
        </w:rPr>
        <w:t>zawiadamia strony o wszczęciu postępowania, zmierzającego do wydania decyzji o</w:t>
      </w:r>
      <w:r w:rsidR="00F945C7">
        <w:rPr>
          <w:rFonts w:cstheme="minorHAnsi"/>
          <w:sz w:val="24"/>
          <w:szCs w:val="24"/>
        </w:rPr>
        <w:t> </w:t>
      </w:r>
      <w:r w:rsidRPr="00F945C7">
        <w:rPr>
          <w:rFonts w:cstheme="minorHAnsi"/>
          <w:sz w:val="24"/>
          <w:szCs w:val="24"/>
        </w:rPr>
        <w:t xml:space="preserve">środowiskowych uwarunkowaniach dla przedsięwzięcia polegającego na </w:t>
      </w:r>
      <w:r w:rsidRPr="00F945C7">
        <w:rPr>
          <w:rFonts w:cstheme="minorHAnsi"/>
          <w:b/>
          <w:sz w:val="24"/>
          <w:szCs w:val="24"/>
        </w:rPr>
        <w:t xml:space="preserve">zmianie lasu na użytek rolny na działce ewidencyjnej o nr 408, obręb Podpolichno, gmina Chęciny. </w:t>
      </w:r>
    </w:p>
    <w:p w:rsidR="00575633" w:rsidRPr="00F945C7" w:rsidRDefault="00575633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 xml:space="preserve">Planowane zamierzenie polegało będzie na przekształceniu gruntów leśnych o powierzchni 0,45 ha na użytek rolny. </w:t>
      </w:r>
    </w:p>
    <w:p w:rsidR="00D74533" w:rsidRPr="00F945C7" w:rsidRDefault="00575633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Ponadto informuję, iż tut. organ w dniu 09.04.2024 r. pismem znak: WOO-I.420.3.2024.PP.3 wystąpił do Wnioskodawcy o uzupełnienie kart</w:t>
      </w:r>
      <w:r w:rsidR="00D74533" w:rsidRPr="00F945C7">
        <w:rPr>
          <w:rFonts w:cstheme="minorHAnsi"/>
          <w:sz w:val="24"/>
          <w:szCs w:val="24"/>
        </w:rPr>
        <w:t>y informacyjnej przedsięwzięcia.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Informuję, że w myśl art. 49 k.p.a., zawiadomienie stron postępowania o czynnościach następuje w formie publicznego obwieszczenia. Zawiadomienie uważa się za dokonane po upływie 14 dni od dnia, w którym nastąpiło publiczne obwiesz</w:t>
      </w:r>
      <w:r w:rsidR="00BB776F" w:rsidRPr="00F945C7">
        <w:rPr>
          <w:rFonts w:cstheme="minorHAnsi"/>
          <w:sz w:val="24"/>
          <w:szCs w:val="24"/>
        </w:rPr>
        <w:t xml:space="preserve">czenie. Wskazuje się </w:t>
      </w:r>
      <w:r w:rsidR="00D824EB" w:rsidRPr="00F945C7">
        <w:rPr>
          <w:rFonts w:cstheme="minorHAnsi"/>
          <w:sz w:val="24"/>
          <w:szCs w:val="24"/>
        </w:rPr>
        <w:t>dzień 12</w:t>
      </w:r>
      <w:r w:rsidR="00BB776F" w:rsidRPr="00F945C7">
        <w:rPr>
          <w:rFonts w:cstheme="minorHAnsi"/>
          <w:sz w:val="24"/>
          <w:szCs w:val="24"/>
        </w:rPr>
        <w:t>.04.2024</w:t>
      </w:r>
      <w:r w:rsidRPr="00F945C7">
        <w:rPr>
          <w:rFonts w:cstheme="minorHAnsi"/>
          <w:sz w:val="24"/>
          <w:szCs w:val="24"/>
        </w:rPr>
        <w:t xml:space="preserve"> r. jako dzień, w którym nastąpiło publiczne obwieszczenie.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Z uwagi na długotrwałą procedurę postępowania zmierzającego do wydania decyzji o</w:t>
      </w:r>
      <w:r w:rsidR="00D74533" w:rsidRPr="00F945C7">
        <w:rPr>
          <w:rFonts w:cstheme="minorHAnsi"/>
          <w:sz w:val="24"/>
          <w:szCs w:val="24"/>
        </w:rPr>
        <w:t> </w:t>
      </w:r>
      <w:r w:rsidRPr="00F945C7">
        <w:rPr>
          <w:rFonts w:cstheme="minorHAnsi"/>
          <w:sz w:val="24"/>
          <w:szCs w:val="24"/>
        </w:rPr>
        <w:t>środowiskowych uwarunkowaniach, w tym konieczność zapewnienia stronom udziału na każdym etapie postępowania oraz informowania stron w drodze obwieszczeń, wyznaczam przewidywan</w:t>
      </w:r>
      <w:r w:rsidR="00BB776F" w:rsidRPr="00F945C7">
        <w:rPr>
          <w:rFonts w:cstheme="minorHAnsi"/>
          <w:sz w:val="24"/>
          <w:szCs w:val="24"/>
        </w:rPr>
        <w:t>y t</w:t>
      </w:r>
      <w:r w:rsidR="00D824EB" w:rsidRPr="00F945C7">
        <w:rPr>
          <w:rFonts w:cstheme="minorHAnsi"/>
          <w:sz w:val="24"/>
          <w:szCs w:val="24"/>
        </w:rPr>
        <w:t>ermin załatwienia sprawy – 26.06</w:t>
      </w:r>
      <w:r w:rsidR="00BB776F" w:rsidRPr="00F945C7">
        <w:rPr>
          <w:rFonts w:cstheme="minorHAnsi"/>
          <w:sz w:val="24"/>
          <w:szCs w:val="24"/>
        </w:rPr>
        <w:t>.2024</w:t>
      </w:r>
      <w:r w:rsidRPr="00F945C7">
        <w:rPr>
          <w:rFonts w:cstheme="minorHAnsi"/>
          <w:sz w:val="24"/>
          <w:szCs w:val="24"/>
        </w:rPr>
        <w:t xml:space="preserve"> r.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lastRenderedPageBreak/>
        <w:t>Jednocześnie informuję, zgodnie z art. 10 § 1 i art. 73 § 1 k.p.a., o możliwości zapoznawania się z</w:t>
      </w:r>
      <w:r w:rsidR="00D74533" w:rsidRPr="00F945C7">
        <w:rPr>
          <w:rFonts w:cstheme="minorHAnsi"/>
          <w:sz w:val="24"/>
          <w:szCs w:val="24"/>
        </w:rPr>
        <w:t> </w:t>
      </w:r>
      <w:r w:rsidRPr="00F945C7">
        <w:rPr>
          <w:rFonts w:cstheme="minorHAnsi"/>
          <w:sz w:val="24"/>
          <w:szCs w:val="24"/>
        </w:rPr>
        <w:t>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</w:t>
      </w:r>
      <w:r w:rsidR="00F945C7" w:rsidRPr="00F945C7">
        <w:rPr>
          <w:rFonts w:cstheme="minorHAnsi"/>
          <w:sz w:val="24"/>
          <w:szCs w:val="24"/>
        </w:rPr>
        <w:t>ji elektronicznej przez elektron</w:t>
      </w:r>
      <w:r w:rsidRPr="00F945C7">
        <w:rPr>
          <w:rFonts w:cstheme="minorHAnsi"/>
          <w:sz w:val="24"/>
          <w:szCs w:val="24"/>
        </w:rPr>
        <w:t>iczną skrzynkę podawczą organu.</w:t>
      </w:r>
    </w:p>
    <w:p w:rsidR="00BB776F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Z aktami sprawy strony mogą zapoznać się po uprzednim umówieniu się z pracownikiem tutejszej Dyrekcji (nr telefonu do kontaktu: (41)3435361 lub (41)3435363).</w:t>
      </w:r>
    </w:p>
    <w:p w:rsidR="001D418E" w:rsidRPr="00F945C7" w:rsidRDefault="00BB776F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 xml:space="preserve"> 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 </w:t>
      </w:r>
    </w:p>
    <w:p w:rsidR="00D824EB" w:rsidRPr="00F945C7" w:rsidRDefault="00D824EB" w:rsidP="00F945C7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Aldona Sobolak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Regionalny Dyrektor Ochrony Środowiska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w Kielcach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/-podpisany cyfrowo/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B776F" w:rsidRPr="00F945C7" w:rsidRDefault="001D418E" w:rsidP="00F945C7">
      <w:pPr>
        <w:spacing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Obwieszczenie nastąpiło w dniach: od………………….do…………………</w:t>
      </w:r>
      <w:bookmarkStart w:id="0" w:name="_GoBack"/>
      <w:bookmarkEnd w:id="0"/>
    </w:p>
    <w:p w:rsidR="00324DD4" w:rsidRPr="00F945C7" w:rsidRDefault="00D74533" w:rsidP="00F945C7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F945C7">
        <w:rPr>
          <w:rFonts w:cstheme="minorHAnsi"/>
          <w:b/>
          <w:sz w:val="24"/>
          <w:szCs w:val="24"/>
          <w:u w:val="single"/>
        </w:rPr>
        <w:t>Otrzymują:</w:t>
      </w:r>
    </w:p>
    <w:p w:rsidR="00D74533" w:rsidRPr="00F945C7" w:rsidRDefault="00D74533" w:rsidP="00F945C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:rsidR="00D74533" w:rsidRPr="00F945C7" w:rsidRDefault="00D74533" w:rsidP="00F945C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Pozostał</w:t>
      </w:r>
      <w:r w:rsidR="00BB776F" w:rsidRPr="00F945C7">
        <w:rPr>
          <w:rFonts w:cstheme="minorHAnsi"/>
          <w:sz w:val="24"/>
          <w:szCs w:val="24"/>
        </w:rPr>
        <w:t>e strony poprzez obwieszczenie:</w:t>
      </w:r>
    </w:p>
    <w:p w:rsidR="00BB776F" w:rsidRPr="00F945C7" w:rsidRDefault="00D74533" w:rsidP="00F945C7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945C7">
        <w:rPr>
          <w:rFonts w:asciiTheme="minorHAnsi" w:hAnsiTheme="minorHAnsi" w:cstheme="minorHAnsi"/>
        </w:rPr>
        <w:t xml:space="preserve">wywieszone na tablicy ogłoszeń w siedzibie Regionalnej Dyrekcji Ochrony Środowiska w Kielcach, </w:t>
      </w:r>
    </w:p>
    <w:p w:rsidR="00BB776F" w:rsidRPr="00F945C7" w:rsidRDefault="00D74533" w:rsidP="00F945C7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945C7">
        <w:rPr>
          <w:rFonts w:asciiTheme="minorHAnsi" w:hAnsiTheme="minorHAnsi" w:cstheme="minorHAnsi"/>
        </w:rPr>
        <w:t>udostępnione w Biuletynie Informacji Publicznej Regionalnej Dyrekcji Ochrony Środowiska w Kielcach</w:t>
      </w:r>
      <w:r w:rsidR="00BB776F" w:rsidRPr="00F945C7">
        <w:rPr>
          <w:rFonts w:asciiTheme="minorHAnsi" w:hAnsiTheme="minorHAnsi" w:cstheme="minorHAnsi"/>
        </w:rPr>
        <w:t>,</w:t>
      </w:r>
    </w:p>
    <w:p w:rsidR="00D74533" w:rsidRPr="00F945C7" w:rsidRDefault="00BB776F" w:rsidP="00F945C7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945C7">
        <w:rPr>
          <w:rFonts w:asciiTheme="minorHAnsi" w:hAnsiTheme="minorHAnsi" w:cstheme="minorHAnsi"/>
        </w:rPr>
        <w:t>udostępnione za po</w:t>
      </w:r>
      <w:r w:rsidR="00D824EB" w:rsidRPr="00F945C7">
        <w:rPr>
          <w:rFonts w:asciiTheme="minorHAnsi" w:hAnsiTheme="minorHAnsi" w:cstheme="minorHAnsi"/>
        </w:rPr>
        <w:t>średnictwem Burmistrza Gminy i</w:t>
      </w:r>
      <w:r w:rsidR="00255543" w:rsidRPr="00F945C7">
        <w:rPr>
          <w:rFonts w:asciiTheme="minorHAnsi" w:hAnsiTheme="minorHAnsi" w:cstheme="minorHAnsi"/>
        </w:rPr>
        <w:t xml:space="preserve"> Miasta Chęciny </w:t>
      </w:r>
      <w:r w:rsidRPr="00F945C7">
        <w:rPr>
          <w:rFonts w:asciiTheme="minorHAnsi" w:hAnsiTheme="minorHAnsi" w:cstheme="minorHAnsi"/>
        </w:rPr>
        <w:t>w Biuletynie Informacji Publicznej lub publiczne ogłoszenie dokonane w sposób zwyczajowo przyjęty w danej miejscowości.</w:t>
      </w:r>
    </w:p>
    <w:p w:rsidR="00BB776F" w:rsidRPr="00F945C7" w:rsidRDefault="00BB776F" w:rsidP="00F945C7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BB776F" w:rsidRPr="00F945C7" w:rsidRDefault="00BB776F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824EB" w:rsidRPr="00F945C7" w:rsidRDefault="00D824EB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824EB" w:rsidRPr="00F945C7" w:rsidRDefault="00D824EB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D418E" w:rsidRPr="00F945C7" w:rsidRDefault="001D418E" w:rsidP="00F945C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945C7">
        <w:rPr>
          <w:rFonts w:asciiTheme="minorHAnsi" w:hAnsiTheme="minorHAnsi" w:cstheme="minorHAnsi"/>
          <w:color w:val="auto"/>
        </w:rPr>
        <w:t>Art. 10 § 1 k.p.a. „Organy administracji publicznej obowiązane są zapewnić stronom czynny udział w</w:t>
      </w:r>
      <w:r w:rsidR="00BB776F" w:rsidRPr="00F945C7">
        <w:rPr>
          <w:rFonts w:asciiTheme="minorHAnsi" w:hAnsiTheme="minorHAnsi" w:cstheme="minorHAnsi"/>
          <w:color w:val="auto"/>
        </w:rPr>
        <w:t> </w:t>
      </w:r>
      <w:r w:rsidRPr="00F945C7">
        <w:rPr>
          <w:rFonts w:asciiTheme="minorHAnsi" w:hAnsiTheme="minorHAnsi" w:cstheme="minorHAnsi"/>
          <w:color w:val="auto"/>
        </w:rPr>
        <w:t xml:space="preserve">każdym stadium postępowania, a przed wydaniem decyzji umożliwić im wypowiedzenie się co do zebranych dowodów i materiałów oraz zgłoszonych żądań”. </w:t>
      </w:r>
    </w:p>
    <w:p w:rsidR="001D418E" w:rsidRPr="00F945C7" w:rsidRDefault="001D418E" w:rsidP="00F945C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945C7">
        <w:rPr>
          <w:rFonts w:asciiTheme="minorHAnsi" w:hAnsiTheme="minorHAnsi" w:cstheme="minorHAnsi"/>
          <w:color w:val="auto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1D418E" w:rsidRPr="00F945C7" w:rsidRDefault="001D418E" w:rsidP="00F945C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945C7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1D418E" w:rsidRPr="00F945C7" w:rsidRDefault="001D418E" w:rsidP="00F945C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945C7">
        <w:rPr>
          <w:rFonts w:asciiTheme="minorHAnsi" w:hAnsiTheme="minorHAnsi" w:cstheme="minorHAnsi"/>
          <w:color w:val="auto"/>
        </w:rPr>
        <w:t xml:space="preserve">Art. 61 § 4 k.p.a. „O wszczęciu postępowania z urzędu lub na żądanie jednej ze stron należy zawiadomić wszystkie osoby będące stronami w sprawie”. </w:t>
      </w:r>
    </w:p>
    <w:p w:rsidR="00324DD4" w:rsidRPr="00F945C7" w:rsidRDefault="00324DD4" w:rsidP="00F945C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F945C7">
        <w:rPr>
          <w:rFonts w:asciiTheme="minorHAnsi" w:hAnsiTheme="minorHAnsi" w:cstheme="minorHAnsi"/>
          <w:color w:val="auto"/>
        </w:rPr>
        <w:t>Art. 73 ust. 1 UUOŚ „ Postępowanie w sprawie wydania decyzji o środowiskowych uwarunkowaniach wszczyna się na wniosek podmiotu planującego podjęcie realizacji przedsięwzięcia”.</w:t>
      </w:r>
    </w:p>
    <w:p w:rsidR="00D824EB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</w:t>
      </w:r>
      <w:r w:rsidR="00BB776F" w:rsidRPr="00F945C7">
        <w:rPr>
          <w:rFonts w:cstheme="minorHAnsi"/>
          <w:sz w:val="24"/>
          <w:szCs w:val="24"/>
        </w:rPr>
        <w:t> </w:t>
      </w:r>
      <w:r w:rsidRPr="00F945C7">
        <w:rPr>
          <w:rFonts w:cstheme="minorHAnsi"/>
          <w:sz w:val="24"/>
          <w:szCs w:val="24"/>
        </w:rPr>
        <w:t>Kodeksu postępowania administracyjnego</w:t>
      </w:r>
      <w:r w:rsidR="00324DD4" w:rsidRPr="00F945C7">
        <w:rPr>
          <w:rFonts w:cstheme="minorHAnsi"/>
          <w:sz w:val="24"/>
          <w:szCs w:val="24"/>
        </w:rPr>
        <w:t xml:space="preserve">, </w:t>
      </w:r>
      <w:r w:rsidR="00324DD4" w:rsidRPr="00F945C7">
        <w:rPr>
          <w:rFonts w:cstheme="minorHAnsi"/>
          <w:sz w:val="24"/>
          <w:szCs w:val="24"/>
          <w:shd w:val="clear" w:color="auto" w:fill="FFFFFF"/>
        </w:rPr>
        <w:t>z tym że zawiadomienie to następuje w formie publicznego obwieszczenia w siedzibie organu właściwego w sprawie oraz przez udostępnienie pisma w Biuletynie Informacji Publicznej na stronie podmiotowej tego organu.</w:t>
      </w:r>
      <w:r w:rsidRPr="00F945C7">
        <w:rPr>
          <w:rFonts w:cstheme="minorHAnsi"/>
          <w:sz w:val="24"/>
          <w:szCs w:val="24"/>
        </w:rPr>
        <w:t>”.</w:t>
      </w:r>
    </w:p>
    <w:p w:rsidR="00D824EB" w:rsidRPr="00F945C7" w:rsidRDefault="001726DB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</w:t>
      </w:r>
      <w:r w:rsidR="00F945C7">
        <w:rPr>
          <w:rFonts w:cstheme="minorHAnsi"/>
          <w:sz w:val="24"/>
          <w:szCs w:val="24"/>
        </w:rPr>
        <w:t xml:space="preserve"> przyjęty w danej miejscowości”</w:t>
      </w:r>
    </w:p>
    <w:p w:rsidR="001D418E" w:rsidRPr="00F945C7" w:rsidRDefault="001D418E" w:rsidP="00F945C7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F945C7">
        <w:rPr>
          <w:rFonts w:cstheme="minorHAnsi"/>
          <w:b/>
          <w:sz w:val="24"/>
          <w:szCs w:val="24"/>
          <w:u w:val="single"/>
        </w:rPr>
        <w:t>Informacja administratora o przetwarzaniu danych osobowych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(zwanej dalej RODO) i art. 61 §5 ustawy z dnia 14 czerwca 1960 r. Kodeks postępowania administracyjnego informujemy, że: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1/ Administratorem Pana/Pani danych osobowych jest Regionalny Dyrektor Ochrony Środowiska w Kielcach, ul. Karola Szymanowskiego 6, 25-361 Kielce;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2/ dane kontaktowe Inspektora Ochrony Danych: adres e-mail: iod@kielce rdos.gov.pl;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3/ Pana/Pani dane osobowe będą przetwarzane przez Regionalną Dyrekcję Ochrony Środowiska w Kielcach w celu prowadzenia postępowania administracyjnego, zgodnie z art. 6 ust.1 lit c) RODO;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Podanie Pana/Pani danych osobowych jest dobrowolne, ale niezbędne do realizacji obowiązku prawnego w postaci rozpatrzenia sprawy;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5/ podane przez Pana/Panią dane osobowe będą przechowywane przez okres wymagany przepisami prawa;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6/ posiada Pan/Pani prawo dostępu do swoich danych osobowych oraz prawo ich sprostowania, ograniczenia ich przetwarzania oraz prawo do przenoszenia danych;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>7/ w związku z przetwarzaniem Pana/Pani danych osobowych ma Pan/Pani prawo wniesienia skargi do Prezesa Urzędu Ochrony Danych Osobowych.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45C7">
        <w:rPr>
          <w:rFonts w:cstheme="minorHAnsi"/>
          <w:sz w:val="24"/>
          <w:szCs w:val="24"/>
        </w:rPr>
        <w:t xml:space="preserve">Więcej informacji dotyczących Polityki Prywatności może Pan/Pani uzyskać na stronie internetowej </w:t>
      </w:r>
      <w:r w:rsidRPr="00F945C7">
        <w:rPr>
          <w:rFonts w:cstheme="minorHAnsi"/>
          <w:sz w:val="24"/>
          <w:szCs w:val="24"/>
          <w:u w:val="single"/>
        </w:rPr>
        <w:t>www.gov.pl/web/rdos-kielce.</w:t>
      </w:r>
    </w:p>
    <w:p w:rsidR="001D418E" w:rsidRPr="00F945C7" w:rsidRDefault="001D418E" w:rsidP="00F945C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1D418E" w:rsidRPr="00F945C7" w:rsidSect="0057563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57" w:rsidRDefault="00F87057" w:rsidP="00575633">
      <w:pPr>
        <w:spacing w:after="0" w:line="240" w:lineRule="auto"/>
      </w:pPr>
      <w:r>
        <w:separator/>
      </w:r>
    </w:p>
  </w:endnote>
  <w:endnote w:type="continuationSeparator" w:id="0">
    <w:p w:rsidR="00F87057" w:rsidRDefault="00F87057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228705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:rsidR="00324DD4" w:rsidRPr="00F945C7" w:rsidRDefault="00324DD4">
        <w:pPr>
          <w:pStyle w:val="Stopka"/>
          <w:jc w:val="center"/>
          <w:rPr>
            <w:rFonts w:cstheme="minorHAnsi"/>
            <w:sz w:val="24"/>
            <w:szCs w:val="24"/>
          </w:rPr>
        </w:pPr>
        <w:r w:rsidRPr="00F945C7">
          <w:rPr>
            <w:rFonts w:cstheme="minorHAnsi"/>
            <w:sz w:val="24"/>
            <w:szCs w:val="24"/>
          </w:rPr>
          <w:fldChar w:fldCharType="begin"/>
        </w:r>
        <w:r w:rsidRPr="00F945C7">
          <w:rPr>
            <w:rFonts w:cstheme="minorHAnsi"/>
            <w:sz w:val="24"/>
            <w:szCs w:val="24"/>
          </w:rPr>
          <w:instrText>PAGE   \* MERGEFORMAT</w:instrText>
        </w:r>
        <w:r w:rsidRPr="00F945C7">
          <w:rPr>
            <w:rFonts w:cstheme="minorHAnsi"/>
            <w:sz w:val="24"/>
            <w:szCs w:val="24"/>
          </w:rPr>
          <w:fldChar w:fldCharType="separate"/>
        </w:r>
        <w:r w:rsidR="002A738F">
          <w:rPr>
            <w:rFonts w:cstheme="minorHAnsi"/>
            <w:noProof/>
            <w:sz w:val="24"/>
            <w:szCs w:val="24"/>
          </w:rPr>
          <w:t>3</w:t>
        </w:r>
        <w:r w:rsidRPr="00F945C7">
          <w:rPr>
            <w:rFonts w:cstheme="minorHAnsi"/>
            <w:sz w:val="24"/>
            <w:szCs w:val="24"/>
          </w:rPr>
          <w:fldChar w:fldCharType="end"/>
        </w:r>
      </w:p>
    </w:sdtContent>
  </w:sdt>
  <w:p w:rsidR="001D418E" w:rsidRPr="00F945C7" w:rsidRDefault="001D418E" w:rsidP="001D418E">
    <w:pPr>
      <w:pStyle w:val="Stopka"/>
      <w:jc w:val="center"/>
      <w:rPr>
        <w:rFonts w:cstheme="minorHAnsi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4"/>
        <w:szCs w:val="24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F945C7" w:rsidRDefault="001D418E">
        <w:pPr>
          <w:pStyle w:val="Stopka"/>
          <w:jc w:val="center"/>
          <w:rPr>
            <w:rFonts w:cstheme="minorHAnsi"/>
            <w:sz w:val="24"/>
            <w:szCs w:val="24"/>
          </w:rPr>
        </w:pPr>
        <w:r w:rsidRPr="00F945C7">
          <w:rPr>
            <w:rFonts w:cstheme="minorHAnsi"/>
            <w:sz w:val="24"/>
            <w:szCs w:val="24"/>
          </w:rPr>
          <w:fldChar w:fldCharType="begin"/>
        </w:r>
        <w:r w:rsidRPr="00F945C7">
          <w:rPr>
            <w:rFonts w:cstheme="minorHAnsi"/>
            <w:sz w:val="24"/>
            <w:szCs w:val="24"/>
          </w:rPr>
          <w:instrText>PAGE   \* MERGEFORMAT</w:instrText>
        </w:r>
        <w:r w:rsidRPr="00F945C7">
          <w:rPr>
            <w:rFonts w:cstheme="minorHAnsi"/>
            <w:sz w:val="24"/>
            <w:szCs w:val="24"/>
          </w:rPr>
          <w:fldChar w:fldCharType="separate"/>
        </w:r>
        <w:r w:rsidR="00F87057">
          <w:rPr>
            <w:rFonts w:cstheme="minorHAnsi"/>
            <w:noProof/>
            <w:sz w:val="24"/>
            <w:szCs w:val="24"/>
          </w:rPr>
          <w:t>1</w:t>
        </w:r>
        <w:r w:rsidRPr="00F945C7">
          <w:rPr>
            <w:rFonts w:cstheme="minorHAnsi"/>
            <w:sz w:val="24"/>
            <w:szCs w:val="24"/>
          </w:rPr>
          <w:fldChar w:fldCharType="end"/>
        </w:r>
      </w:p>
    </w:sdtContent>
  </w:sdt>
  <w:p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57" w:rsidRDefault="00F87057" w:rsidP="00575633">
      <w:pPr>
        <w:spacing w:after="0" w:line="240" w:lineRule="auto"/>
      </w:pPr>
      <w:r>
        <w:separator/>
      </w:r>
    </w:p>
  </w:footnote>
  <w:footnote w:type="continuationSeparator" w:id="0">
    <w:p w:rsidR="00F87057" w:rsidRDefault="00F87057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41523EBD" wp14:editId="0B3DA444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575633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  <w:p w:rsidR="00F945C7" w:rsidRPr="00F945C7" w:rsidRDefault="00F945C7">
    <w:pPr>
      <w:pStyle w:val="Nagwek"/>
      <w:rPr>
        <w:rFonts w:ascii="Garamond" w:hAnsi="Garamond"/>
        <w:b/>
        <w:bCs/>
        <w:smallCaps/>
        <w:sz w:val="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4"/>
    <w:rsid w:val="001726DB"/>
    <w:rsid w:val="001D418E"/>
    <w:rsid w:val="00255543"/>
    <w:rsid w:val="002A738F"/>
    <w:rsid w:val="00324DD4"/>
    <w:rsid w:val="00343916"/>
    <w:rsid w:val="00471C4E"/>
    <w:rsid w:val="004A6C10"/>
    <w:rsid w:val="00554B20"/>
    <w:rsid w:val="005611FB"/>
    <w:rsid w:val="00575633"/>
    <w:rsid w:val="005810E6"/>
    <w:rsid w:val="005C2844"/>
    <w:rsid w:val="00796E58"/>
    <w:rsid w:val="00836FE8"/>
    <w:rsid w:val="008E3A34"/>
    <w:rsid w:val="00A60740"/>
    <w:rsid w:val="00A70C24"/>
    <w:rsid w:val="00AB71A2"/>
    <w:rsid w:val="00BA3103"/>
    <w:rsid w:val="00BB776F"/>
    <w:rsid w:val="00CD1C55"/>
    <w:rsid w:val="00D74533"/>
    <w:rsid w:val="00D824EB"/>
    <w:rsid w:val="00E24BA7"/>
    <w:rsid w:val="00E44E2E"/>
    <w:rsid w:val="00F56832"/>
    <w:rsid w:val="00F87057"/>
    <w:rsid w:val="00F945C7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14</cp:revision>
  <cp:lastPrinted>2024-04-09T11:02:00Z</cp:lastPrinted>
  <dcterms:created xsi:type="dcterms:W3CDTF">2024-04-08T06:32:00Z</dcterms:created>
  <dcterms:modified xsi:type="dcterms:W3CDTF">2024-04-10T08:50:00Z</dcterms:modified>
</cp:coreProperties>
</file>