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D9F9" w14:textId="77777777" w:rsidR="005F6500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04890C7D" w14:textId="77777777" w:rsidR="005F6500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r w:rsidRPr="00FB52C7">
        <w:rPr>
          <w:rFonts w:cs="Arial"/>
        </w:rPr>
        <w:t>29 listopada 2024</w:t>
      </w:r>
      <w:bookmarkEnd w:id="1"/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p w14:paraId="4FFFC82C" w14:textId="3C9EA997" w:rsidR="005F6500" w:rsidRPr="00F60D15" w:rsidRDefault="00000000" w:rsidP="00935D92">
      <w:pPr>
        <w:autoSpaceDE w:val="0"/>
        <w:autoSpaceDN w:val="0"/>
        <w:adjustRightInd w:val="0"/>
        <w:rPr>
          <w:rFonts w:cs="Arial"/>
        </w:rPr>
      </w:pPr>
      <w:bookmarkStart w:id="2" w:name="ezdSprawaZnak"/>
      <w:bookmarkEnd w:id="0"/>
      <w:r>
        <w:rPr>
          <w:rFonts w:cs="Arial"/>
        </w:rPr>
        <w:t>PS-VIII.431.27.2024</w:t>
      </w:r>
      <w:bookmarkEnd w:id="2"/>
    </w:p>
    <w:p w14:paraId="4A42F544" w14:textId="77777777" w:rsidR="005F6500" w:rsidRPr="00D9001F" w:rsidRDefault="00000000" w:rsidP="00F30191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3" w:name="_Hlk69461572"/>
      <w:r w:rsidRPr="00D9001F">
        <w:rPr>
          <w:rFonts w:cs="Arial"/>
          <w:b/>
          <w:bCs/>
        </w:rPr>
        <w:t>Pan</w:t>
      </w:r>
    </w:p>
    <w:p w14:paraId="05C814C3" w14:textId="332BB83D" w:rsidR="005F6500" w:rsidRPr="00D9001F" w:rsidRDefault="00ED17AA" w:rsidP="00F30191">
      <w:pPr>
        <w:spacing w:before="0"/>
        <w:ind w:left="3540" w:firstLine="1416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[…]*</w:t>
      </w:r>
    </w:p>
    <w:p w14:paraId="67D13542" w14:textId="77777777" w:rsidR="005F6500" w:rsidRPr="00D9001F" w:rsidRDefault="00000000" w:rsidP="00F30191">
      <w:pPr>
        <w:spacing w:before="0"/>
        <w:ind w:left="4247" w:firstLine="709"/>
        <w:rPr>
          <w:rFonts w:cs="Arial"/>
          <w:b/>
          <w:color w:val="000000"/>
        </w:rPr>
      </w:pPr>
      <w:r w:rsidRPr="00D9001F">
        <w:rPr>
          <w:rFonts w:cs="Arial"/>
          <w:b/>
          <w:color w:val="000000"/>
        </w:rPr>
        <w:t>Dyrektor</w:t>
      </w:r>
    </w:p>
    <w:p w14:paraId="5FF51C8F" w14:textId="77777777" w:rsidR="005F6500" w:rsidRPr="00D9001F" w:rsidRDefault="00000000" w:rsidP="00F30191">
      <w:pPr>
        <w:spacing w:before="0"/>
        <w:ind w:left="4956"/>
        <w:rPr>
          <w:rFonts w:cs="Arial"/>
          <w:b/>
          <w:color w:val="000000"/>
        </w:rPr>
      </w:pPr>
      <w:r w:rsidRPr="00D9001F">
        <w:rPr>
          <w:rFonts w:cs="Arial"/>
          <w:b/>
          <w:color w:val="000000"/>
        </w:rPr>
        <w:t>Miejskiego Ośrodka Pomocy Społecznej w Pelplinie</w:t>
      </w:r>
    </w:p>
    <w:p w14:paraId="59559641" w14:textId="77777777" w:rsidR="005F6500" w:rsidRPr="00D9001F" w:rsidRDefault="00000000" w:rsidP="00F30191">
      <w:pPr>
        <w:spacing w:before="0"/>
        <w:ind w:left="4247" w:firstLine="709"/>
        <w:rPr>
          <w:rFonts w:cs="Arial"/>
          <w:b/>
          <w:color w:val="000000"/>
        </w:rPr>
      </w:pPr>
      <w:r w:rsidRPr="00D9001F">
        <w:rPr>
          <w:rFonts w:cs="Arial"/>
          <w:b/>
          <w:color w:val="000000"/>
        </w:rPr>
        <w:t>ul. Plan Grunwaldzki 7/1</w:t>
      </w:r>
    </w:p>
    <w:p w14:paraId="43722291" w14:textId="77777777" w:rsidR="005F6500" w:rsidRPr="00D9001F" w:rsidRDefault="00000000" w:rsidP="00F30191">
      <w:pPr>
        <w:spacing w:before="0"/>
        <w:ind w:left="4247" w:firstLine="709"/>
        <w:rPr>
          <w:rFonts w:cs="Arial"/>
          <w:b/>
          <w:color w:val="000000"/>
        </w:rPr>
      </w:pPr>
      <w:r w:rsidRPr="00D9001F">
        <w:rPr>
          <w:rFonts w:cs="Arial"/>
          <w:b/>
          <w:color w:val="000000"/>
        </w:rPr>
        <w:t>83-130 Pelplin</w:t>
      </w:r>
    </w:p>
    <w:p w14:paraId="0CA4DE2F" w14:textId="77777777" w:rsidR="005F6500" w:rsidRPr="00D9001F" w:rsidRDefault="00000000" w:rsidP="00F30191">
      <w:pPr>
        <w:spacing w:after="12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 w:rsidRPr="00D9001F"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2BEC6BD2" w14:textId="6DF5D501" w:rsidR="005F6500" w:rsidRPr="007B2BEC" w:rsidRDefault="00000000" w:rsidP="00F30191">
      <w:pPr>
        <w:spacing w:after="120"/>
        <w:rPr>
          <w:rFonts w:cs="Arial"/>
        </w:rPr>
      </w:pPr>
      <w:r w:rsidRPr="007B2BEC">
        <w:rPr>
          <w:rFonts w:cs="Arial"/>
        </w:rPr>
        <w:t xml:space="preserve">Na podstawie art. 186 ust. 1 pkt 3 ustawy z dnia 9 czerwca 2011 r. o wspieraniu rodziny i systemie pieczy zastępczej (Dz. U. z 2024 r. poz. 177 ze zm.) zwanej dalej „ustawą” oraz rozporządzenia Ministra Pracy i Polityki Społecznej z dnia 21 sierpnia 2015 r. w sprawie przeprowadzania kontroli przez wojewodę oraz wzoru legitymacji uprawniającej do przeprowadzania kontroli (Dz. U. z 2015 poz. 1477) upoważnieni pracownicy Wydziału Polityki Społecznej Pomorskiego Urzędu Wojewódzkiego </w:t>
      </w:r>
      <w:r>
        <w:rPr>
          <w:rFonts w:cs="Arial"/>
        </w:rPr>
        <w:br/>
      </w:r>
      <w:r w:rsidRPr="007B2BEC">
        <w:rPr>
          <w:rFonts w:cs="Arial"/>
        </w:rPr>
        <w:t>w Gdańsku:</w:t>
      </w:r>
    </w:p>
    <w:p w14:paraId="27F11A5A" w14:textId="746712DB" w:rsidR="005F6500" w:rsidRPr="007B2BEC" w:rsidRDefault="00ED17AA" w:rsidP="00F30191">
      <w:pPr>
        <w:rPr>
          <w:rFonts w:cs="Arial"/>
        </w:rPr>
      </w:pPr>
      <w:r>
        <w:rPr>
          <w:rFonts w:cs="Arial"/>
        </w:rPr>
        <w:t>[…]*</w:t>
      </w:r>
      <w:r w:rsidRPr="007B2BEC">
        <w:rPr>
          <w:rFonts w:cs="Arial"/>
        </w:rPr>
        <w:t>, straszy inspektor wojewódzki, kierujący zespołem inspektorów, na podstawie Upoważnienia Nr 258/2024 znak PS-VIII.0030.28.2024 z dnia 8 października 2024 r.</w:t>
      </w:r>
    </w:p>
    <w:p w14:paraId="678CB7F9" w14:textId="314B5C96" w:rsidR="005F6500" w:rsidRPr="007B2BEC" w:rsidRDefault="00ED17AA" w:rsidP="00F30191">
      <w:pPr>
        <w:rPr>
          <w:rFonts w:cs="Arial"/>
        </w:rPr>
      </w:pPr>
      <w:r>
        <w:rPr>
          <w:rFonts w:cs="Arial"/>
        </w:rPr>
        <w:t>[…]*</w:t>
      </w:r>
      <w:r w:rsidRPr="007B2BEC">
        <w:rPr>
          <w:rFonts w:cs="Arial"/>
        </w:rPr>
        <w:t xml:space="preserve">, inspektor wojewódzki, członek zespołu inspektorów, na podstawie Upoważnienia Nr 257/2024, znak PS-VIII.0030.28.2024 z dnia 8 października 2024 r. </w:t>
      </w:r>
    </w:p>
    <w:p w14:paraId="1C7ABE06" w14:textId="77777777" w:rsidR="005F6500" w:rsidRPr="007B2BEC" w:rsidRDefault="00000000" w:rsidP="00F30191">
      <w:pPr>
        <w:spacing w:after="120"/>
        <w:rPr>
          <w:rFonts w:cs="Arial"/>
        </w:rPr>
      </w:pPr>
      <w:r w:rsidRPr="007B2BEC">
        <w:rPr>
          <w:rFonts w:cs="Arial"/>
        </w:rPr>
        <w:t xml:space="preserve">w dniach od 14 października 2024  r. do 28 października 2024 r.  przeprowadzili </w:t>
      </w:r>
      <w:r>
        <w:rPr>
          <w:rFonts w:cs="Arial"/>
        </w:rPr>
        <w:br/>
      </w:r>
      <w:r w:rsidRPr="007B2BEC">
        <w:rPr>
          <w:rFonts w:cs="Arial"/>
        </w:rPr>
        <w:t xml:space="preserve">w Miejskim Ośrodku Pomocy Społecznej w Pelplinie z siedzibą przy ul. Placu Grunwaldzkim 7/1 83-130 Pelplin, zwanym dalej „Ośrodkiem”, kontrolę planową </w:t>
      </w:r>
      <w:r>
        <w:rPr>
          <w:rFonts w:cs="Arial"/>
        </w:rPr>
        <w:br/>
      </w:r>
      <w:r w:rsidRPr="007B2BEC">
        <w:rPr>
          <w:rFonts w:cs="Arial"/>
        </w:rPr>
        <w:t>w trybie zwykłym w zakresie: Praca z rodziną przeżywającą trudności w wypełnianiu funkcji opiekuńczo-wychowawczych.</w:t>
      </w:r>
    </w:p>
    <w:p w14:paraId="2BD8BB9B" w14:textId="77777777" w:rsidR="005F6500" w:rsidRPr="007B2BEC" w:rsidRDefault="00000000" w:rsidP="00F30191">
      <w:pPr>
        <w:spacing w:after="240"/>
        <w:rPr>
          <w:rFonts w:cs="Arial"/>
        </w:rPr>
      </w:pPr>
      <w:r w:rsidRPr="007B2BEC">
        <w:rPr>
          <w:rFonts w:cs="Arial"/>
        </w:rPr>
        <w:t xml:space="preserve">Zgodnie z § 13 ust. 4 rozporządzenia Ministra Pracy i Polityki Społecznej z dnia </w:t>
      </w:r>
      <w:r w:rsidRPr="007B2BEC">
        <w:rPr>
          <w:rFonts w:cs="Arial"/>
        </w:rPr>
        <w:br/>
        <w:t xml:space="preserve">21 sierpnia 2015 r. w sprawie przeprowadzania kontroli przez wojewodę oraz wzoru legitymacji uprawniającej do przeprowadzania kontroli </w:t>
      </w:r>
      <w:r w:rsidRPr="00E24008">
        <w:rPr>
          <w:rFonts w:cs="Arial"/>
        </w:rPr>
        <w:t>przekazuję Panu wystąpienie pokontrolne.</w:t>
      </w:r>
    </w:p>
    <w:p w14:paraId="34A1F177" w14:textId="77777777" w:rsidR="005F6500" w:rsidRPr="00A43743" w:rsidRDefault="00000000" w:rsidP="00F30191">
      <w:pPr>
        <w:keepNext/>
        <w:keepLines/>
        <w:spacing w:after="120"/>
        <w:outlineLvl w:val="1"/>
        <w:rPr>
          <w:rFonts w:cs="Arial"/>
          <w:b/>
        </w:rPr>
      </w:pPr>
      <w:r w:rsidRPr="00A43743">
        <w:rPr>
          <w:rFonts w:cs="Arial"/>
          <w:b/>
        </w:rPr>
        <w:t>Data rozpoczęcia i zakończenia kontroli:</w:t>
      </w:r>
    </w:p>
    <w:p w14:paraId="43B938FF" w14:textId="77777777" w:rsidR="005F6500" w:rsidRPr="00A43743" w:rsidRDefault="00000000" w:rsidP="00F30191">
      <w:pPr>
        <w:rPr>
          <w:rFonts w:cs="Arial"/>
        </w:rPr>
      </w:pPr>
      <w:r w:rsidRPr="00A43743">
        <w:rPr>
          <w:rFonts w:cs="Arial"/>
        </w:rPr>
        <w:t>kontrolę przeprowadzono w okresie od 14 października 2024 r. do 28 października 2014 r., w tym w siedzibie Ośrodka w dniach 14, 16, 18, 22, 25, i 28 października 2024 r.</w:t>
      </w:r>
    </w:p>
    <w:p w14:paraId="33CC7584" w14:textId="77777777" w:rsidR="005F6500" w:rsidRPr="00A43743" w:rsidRDefault="00000000" w:rsidP="00F30191">
      <w:pPr>
        <w:keepNext/>
        <w:keepLines/>
        <w:spacing w:before="240" w:after="120"/>
        <w:outlineLvl w:val="1"/>
        <w:rPr>
          <w:rFonts w:cs="Arial"/>
          <w:b/>
        </w:rPr>
      </w:pPr>
      <w:r w:rsidRPr="00A43743">
        <w:rPr>
          <w:rFonts w:cs="Arial"/>
          <w:b/>
        </w:rPr>
        <w:t>Okres objęty kontrolą:</w:t>
      </w:r>
    </w:p>
    <w:p w14:paraId="45C50B7D" w14:textId="77777777" w:rsidR="005F6500" w:rsidRPr="00A43743" w:rsidRDefault="00000000" w:rsidP="00F30191">
      <w:pPr>
        <w:rPr>
          <w:rFonts w:cs="Arial"/>
        </w:rPr>
      </w:pPr>
      <w:r w:rsidRPr="00A43743">
        <w:rPr>
          <w:rFonts w:cs="Arial"/>
        </w:rPr>
        <w:t>od 1 lipca 2023 r. do dnia rozpoczęcia kontroli tj. do 14 października 2024 r.</w:t>
      </w:r>
    </w:p>
    <w:p w14:paraId="33569FA4" w14:textId="77777777" w:rsidR="005F6500" w:rsidRPr="00A43743" w:rsidRDefault="00000000" w:rsidP="00F30191">
      <w:pPr>
        <w:keepNext/>
        <w:keepLines/>
        <w:spacing w:before="240" w:after="120"/>
        <w:outlineLvl w:val="1"/>
        <w:rPr>
          <w:rFonts w:cs="Arial"/>
          <w:b/>
        </w:rPr>
      </w:pPr>
      <w:r w:rsidRPr="00A43743">
        <w:rPr>
          <w:rFonts w:cs="Arial"/>
          <w:b/>
        </w:rPr>
        <w:lastRenderedPageBreak/>
        <w:t>Kierownik jednostki kontrolowanej:</w:t>
      </w:r>
    </w:p>
    <w:p w14:paraId="1D371944" w14:textId="1E9FD2CF" w:rsidR="005F6500" w:rsidRPr="00A43743" w:rsidRDefault="00000000" w:rsidP="00F30191">
      <w:pPr>
        <w:spacing w:after="240"/>
        <w:rPr>
          <w:rFonts w:cs="Arial"/>
        </w:rPr>
      </w:pPr>
      <w:r w:rsidRPr="00A43743">
        <w:rPr>
          <w:rFonts w:cs="Arial"/>
        </w:rPr>
        <w:t xml:space="preserve">w okresie objętym kontrolą funkcję Dyrektora Miejskiego Ośrodka Pomocy Społecznej w Pelplinie pełnił Pan </w:t>
      </w:r>
      <w:r w:rsidR="00ED17AA">
        <w:rPr>
          <w:rFonts w:cs="Arial"/>
        </w:rPr>
        <w:t>[…]*</w:t>
      </w:r>
      <w:r w:rsidRPr="00A43743">
        <w:rPr>
          <w:rFonts w:cs="Arial"/>
        </w:rPr>
        <w:t>.</w:t>
      </w:r>
    </w:p>
    <w:p w14:paraId="65D11281" w14:textId="77777777" w:rsidR="005F6500" w:rsidRPr="00A43743" w:rsidRDefault="00000000" w:rsidP="00F30191">
      <w:pPr>
        <w:keepNext/>
        <w:keepLines/>
        <w:spacing w:before="240" w:after="120"/>
        <w:outlineLvl w:val="1"/>
        <w:rPr>
          <w:rFonts w:cs="Arial"/>
          <w:b/>
        </w:rPr>
      </w:pPr>
      <w:r w:rsidRPr="00A43743">
        <w:rPr>
          <w:rFonts w:cs="Arial"/>
          <w:b/>
        </w:rPr>
        <w:t>Ustaleń kontroli dokonano na podstawie:</w:t>
      </w:r>
    </w:p>
    <w:p w14:paraId="20BFBFAC" w14:textId="77777777" w:rsidR="005F6500" w:rsidRPr="00A43743" w:rsidRDefault="00000000" w:rsidP="00F30191">
      <w:pPr>
        <w:numPr>
          <w:ilvl w:val="0"/>
          <w:numId w:val="4"/>
        </w:numPr>
        <w:contextualSpacing/>
        <w:rPr>
          <w:rFonts w:cs="Arial"/>
        </w:rPr>
      </w:pPr>
      <w:r w:rsidRPr="00A43743">
        <w:rPr>
          <w:rFonts w:cs="Arial"/>
        </w:rPr>
        <w:t>analizy dokumentacji,</w:t>
      </w:r>
    </w:p>
    <w:p w14:paraId="7728F708" w14:textId="77777777" w:rsidR="005F6500" w:rsidRPr="00A43743" w:rsidRDefault="00000000" w:rsidP="00F30191">
      <w:pPr>
        <w:numPr>
          <w:ilvl w:val="0"/>
          <w:numId w:val="4"/>
        </w:numPr>
        <w:contextualSpacing/>
        <w:rPr>
          <w:rFonts w:cs="Arial"/>
        </w:rPr>
      </w:pPr>
      <w:r w:rsidRPr="00A43743">
        <w:rPr>
          <w:rFonts w:cs="Arial"/>
        </w:rPr>
        <w:t>rozmów z Dyrektorem i asystentem rodziny,</w:t>
      </w:r>
    </w:p>
    <w:p w14:paraId="7999EE08" w14:textId="77777777" w:rsidR="005F6500" w:rsidRPr="00A43743" w:rsidRDefault="00000000" w:rsidP="00F30191">
      <w:pPr>
        <w:numPr>
          <w:ilvl w:val="0"/>
          <w:numId w:val="4"/>
        </w:numPr>
        <w:contextualSpacing/>
        <w:rPr>
          <w:rFonts w:cs="Arial"/>
        </w:rPr>
      </w:pPr>
      <w:r w:rsidRPr="00A43743">
        <w:rPr>
          <w:rFonts w:cs="Arial"/>
        </w:rPr>
        <w:t>pisemnych wyjaśnień Dyrektora i asystenta rodziny.</w:t>
      </w:r>
    </w:p>
    <w:p w14:paraId="214D9A20" w14:textId="77777777" w:rsidR="005F6500" w:rsidRPr="00A43743" w:rsidRDefault="00000000" w:rsidP="00F30191">
      <w:pPr>
        <w:keepNext/>
        <w:keepLines/>
        <w:spacing w:before="240" w:after="120"/>
        <w:outlineLvl w:val="1"/>
        <w:rPr>
          <w:rFonts w:cs="Arial"/>
          <w:b/>
        </w:rPr>
      </w:pPr>
      <w:r w:rsidRPr="00A43743">
        <w:rPr>
          <w:rFonts w:cs="Arial"/>
          <w:b/>
        </w:rPr>
        <w:t>Ocena skontrolowanej działalności:</w:t>
      </w:r>
    </w:p>
    <w:p w14:paraId="391E82C9" w14:textId="77777777" w:rsidR="005F6500" w:rsidRPr="00A43743" w:rsidRDefault="00000000" w:rsidP="00F30191">
      <w:pPr>
        <w:rPr>
          <w:rFonts w:cs="Arial"/>
        </w:rPr>
      </w:pPr>
      <w:r w:rsidRPr="00A43743">
        <w:rPr>
          <w:rFonts w:cs="Arial"/>
        </w:rPr>
        <w:t xml:space="preserve">działalność Miejskiego Ośrodka Pomocy Społecznej w Pelplinie w zakresie objętym kontrolą oceniono negatywnie. </w:t>
      </w:r>
    </w:p>
    <w:p w14:paraId="628C2598" w14:textId="122FF4CF" w:rsidR="005F6500" w:rsidRPr="00D9001F" w:rsidRDefault="00000000" w:rsidP="00F30191">
      <w:pPr>
        <w:keepNext/>
        <w:keepLines/>
        <w:spacing w:before="240" w:after="240"/>
        <w:outlineLvl w:val="1"/>
        <w:rPr>
          <w:rFonts w:cs="Arial"/>
          <w:b/>
        </w:rPr>
      </w:pPr>
      <w:r w:rsidRPr="00D9001F">
        <w:rPr>
          <w:rFonts w:cs="Arial"/>
          <w:b/>
        </w:rPr>
        <w:t>Ustalenia kontroli:</w:t>
      </w:r>
      <w:r w:rsidR="00ED17AA">
        <w:rPr>
          <w:rFonts w:cs="Arial"/>
          <w:b/>
        </w:rPr>
        <w:t>[…]*</w:t>
      </w:r>
    </w:p>
    <w:p w14:paraId="42B8DA2D" w14:textId="77777777" w:rsidR="005F6500" w:rsidRPr="00D9001F" w:rsidRDefault="00000000" w:rsidP="00F30191">
      <w:pPr>
        <w:spacing w:after="120"/>
        <w:rPr>
          <w:rFonts w:cs="Arial"/>
          <w:b/>
          <w:bCs/>
        </w:rPr>
      </w:pPr>
      <w:r w:rsidRPr="00D9001F">
        <w:rPr>
          <w:rFonts w:cs="Arial"/>
          <w:b/>
          <w:bCs/>
        </w:rPr>
        <w:t>Wnioski:</w:t>
      </w:r>
    </w:p>
    <w:p w14:paraId="4896D247" w14:textId="77777777" w:rsidR="005F6500" w:rsidRDefault="00000000" w:rsidP="00F30191">
      <w:pPr>
        <w:numPr>
          <w:ilvl w:val="0"/>
          <w:numId w:val="6"/>
        </w:numPr>
        <w:spacing w:after="120"/>
        <w:contextualSpacing/>
        <w:rPr>
          <w:rFonts w:cs="Arial"/>
          <w:szCs w:val="20"/>
        </w:rPr>
      </w:pPr>
      <w:r w:rsidRPr="00D9001F">
        <w:rPr>
          <w:rFonts w:cs="Arial"/>
          <w:szCs w:val="20"/>
        </w:rPr>
        <w:t xml:space="preserve">Kierownik Ośrodka </w:t>
      </w:r>
      <w:r>
        <w:rPr>
          <w:rFonts w:cs="Arial"/>
          <w:szCs w:val="20"/>
        </w:rPr>
        <w:t xml:space="preserve">nie </w:t>
      </w:r>
      <w:r w:rsidRPr="00D9001F">
        <w:rPr>
          <w:rFonts w:cs="Arial"/>
          <w:szCs w:val="20"/>
        </w:rPr>
        <w:t xml:space="preserve">dokonał weryfikacji w Rejestrze Sprawców Przestępstw na tle seksualnym z dostępem ograniczonym asystenta rodziny zatrudnionego </w:t>
      </w:r>
      <w:r w:rsidRPr="00D9001F">
        <w:rPr>
          <w:rFonts w:cs="Arial"/>
          <w:szCs w:val="20"/>
        </w:rPr>
        <w:br/>
        <w:t xml:space="preserve">w Ośrodku </w:t>
      </w:r>
      <w:r>
        <w:rPr>
          <w:rFonts w:cs="Arial"/>
          <w:szCs w:val="20"/>
        </w:rPr>
        <w:t>do</w:t>
      </w:r>
      <w:r w:rsidRPr="00D9001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sierpnia</w:t>
      </w:r>
      <w:r w:rsidRPr="00D9001F">
        <w:rPr>
          <w:rFonts w:cs="Arial"/>
          <w:szCs w:val="20"/>
        </w:rPr>
        <w:t xml:space="preserve"> 202</w:t>
      </w:r>
      <w:r>
        <w:rPr>
          <w:rFonts w:cs="Arial"/>
          <w:szCs w:val="20"/>
        </w:rPr>
        <w:t>3</w:t>
      </w:r>
      <w:r w:rsidRPr="00D9001F">
        <w:rPr>
          <w:rFonts w:cs="Arial"/>
          <w:szCs w:val="20"/>
        </w:rPr>
        <w:t xml:space="preserve"> r.</w:t>
      </w:r>
    </w:p>
    <w:p w14:paraId="5D0DD724" w14:textId="0AF983AC" w:rsidR="005F6500" w:rsidRPr="00C07CF7" w:rsidRDefault="00000000" w:rsidP="00F30191">
      <w:pPr>
        <w:numPr>
          <w:ilvl w:val="0"/>
          <w:numId w:val="6"/>
        </w:numPr>
        <w:spacing w:after="120"/>
        <w:contextualSpacing/>
        <w:rPr>
          <w:rFonts w:cs="Arial"/>
          <w:szCs w:val="20"/>
        </w:rPr>
      </w:pPr>
      <w:r w:rsidRPr="00D9001F">
        <w:rPr>
          <w:rFonts w:cs="Arial"/>
        </w:rPr>
        <w:t>Ustalono, że w przypadku 4 rodzin objętych wsparciem asystenta rodziny</w:t>
      </w:r>
      <w:r>
        <w:rPr>
          <w:rFonts w:cs="Arial"/>
        </w:rPr>
        <w:t xml:space="preserve"> </w:t>
      </w:r>
      <w:r w:rsidRPr="00D9001F">
        <w:rPr>
          <w:rFonts w:cs="Arial"/>
        </w:rPr>
        <w:t xml:space="preserve">pracownicy socjalni nie sporządzili wywiadów środowiskowych, w tym w jednej rodzinie pracownik socjalny </w:t>
      </w:r>
      <w:r w:rsidRPr="00874FA4">
        <w:rPr>
          <w:rFonts w:cs="Arial"/>
        </w:rPr>
        <w:t xml:space="preserve">przeprowadził wywiad </w:t>
      </w:r>
      <w:r w:rsidR="00ED17AA">
        <w:rPr>
          <w:rFonts w:cs="Arial"/>
        </w:rPr>
        <w:t>[…]*</w:t>
      </w:r>
      <w:r w:rsidRPr="00874FA4">
        <w:rPr>
          <w:rFonts w:cs="Arial"/>
        </w:rPr>
        <w:t xml:space="preserve">, co jest niezgodne </w:t>
      </w:r>
      <w:r w:rsidR="008728A5">
        <w:rPr>
          <w:rFonts w:cs="Arial"/>
        </w:rPr>
        <w:br/>
      </w:r>
      <w:r w:rsidRPr="00874FA4">
        <w:rPr>
          <w:rFonts w:cs="Arial"/>
        </w:rPr>
        <w:t>z art. 11 ust.1 ustawy</w:t>
      </w:r>
      <w:r>
        <w:rPr>
          <w:rFonts w:cs="Arial"/>
        </w:rPr>
        <w:t>.</w:t>
      </w:r>
    </w:p>
    <w:p w14:paraId="770368C0" w14:textId="77777777" w:rsidR="005F6500" w:rsidRDefault="00000000" w:rsidP="00F30191">
      <w:pPr>
        <w:numPr>
          <w:ilvl w:val="0"/>
          <w:numId w:val="6"/>
        </w:numPr>
        <w:spacing w:after="120"/>
        <w:contextualSpacing/>
        <w:rPr>
          <w:rFonts w:cs="Arial"/>
          <w:szCs w:val="20"/>
        </w:rPr>
      </w:pPr>
      <w:r w:rsidRPr="00C508A0">
        <w:rPr>
          <w:rFonts w:cs="Arial"/>
          <w:szCs w:val="20"/>
        </w:rPr>
        <w:t>Ustalono, że w przypadku dwóch rodzin</w:t>
      </w:r>
      <w:r>
        <w:rPr>
          <w:rFonts w:cs="Arial"/>
          <w:szCs w:val="20"/>
        </w:rPr>
        <w:t>,</w:t>
      </w:r>
      <w:r w:rsidRPr="00C508A0">
        <w:rPr>
          <w:rFonts w:cs="Arial"/>
          <w:szCs w:val="20"/>
        </w:rPr>
        <w:t xml:space="preserve"> pracownik socjalny pomimo braku zgody ww. rodzin na współpracę z asystentem rodziny</w:t>
      </w:r>
      <w:r>
        <w:rPr>
          <w:rFonts w:cs="Arial"/>
          <w:szCs w:val="20"/>
        </w:rPr>
        <w:t>,</w:t>
      </w:r>
      <w:r w:rsidRPr="00C508A0">
        <w:rPr>
          <w:rFonts w:cs="Arial"/>
          <w:szCs w:val="20"/>
        </w:rPr>
        <w:t xml:space="preserve"> wystąpił do Dyrektora Ośrodka o jego przydzielenie.</w:t>
      </w:r>
    </w:p>
    <w:p w14:paraId="58D6846F" w14:textId="77777777" w:rsidR="005F6500" w:rsidRDefault="00000000" w:rsidP="00F30191">
      <w:pPr>
        <w:numPr>
          <w:ilvl w:val="0"/>
          <w:numId w:val="6"/>
        </w:numPr>
        <w:spacing w:after="120"/>
        <w:contextualSpacing/>
        <w:rPr>
          <w:rFonts w:cs="Arial"/>
          <w:szCs w:val="20"/>
        </w:rPr>
      </w:pPr>
      <w:r w:rsidRPr="00A6781C">
        <w:rPr>
          <w:rFonts w:cs="Arial"/>
          <w:szCs w:val="20"/>
        </w:rPr>
        <w:t xml:space="preserve">Ustalono, że w 5 rodzinach asystent rodziny nie ma udokumentowanej </w:t>
      </w:r>
      <w:r>
        <w:rPr>
          <w:rFonts w:cs="Arial"/>
          <w:szCs w:val="20"/>
        </w:rPr>
        <w:t>zgody</w:t>
      </w:r>
      <w:r w:rsidRPr="00A6781C">
        <w:rPr>
          <w:rFonts w:cs="Arial"/>
          <w:szCs w:val="20"/>
        </w:rPr>
        <w:t xml:space="preserve"> dotyczącej współpracy ze strony rodziny</w:t>
      </w:r>
      <w:r>
        <w:rPr>
          <w:rFonts w:cs="Arial"/>
          <w:szCs w:val="20"/>
        </w:rPr>
        <w:t>.</w:t>
      </w:r>
    </w:p>
    <w:p w14:paraId="38A38BBD" w14:textId="77777777" w:rsidR="005F6500" w:rsidRPr="00FF50EF" w:rsidRDefault="00000000" w:rsidP="00F30191">
      <w:pPr>
        <w:numPr>
          <w:ilvl w:val="0"/>
          <w:numId w:val="6"/>
        </w:numPr>
        <w:spacing w:after="120"/>
        <w:contextualSpacing/>
        <w:rPr>
          <w:rFonts w:cs="Arial"/>
          <w:szCs w:val="20"/>
        </w:rPr>
      </w:pPr>
      <w:r w:rsidRPr="00243DB9">
        <w:rPr>
          <w:rFonts w:cs="Arial"/>
          <w:szCs w:val="20"/>
        </w:rPr>
        <w:t xml:space="preserve">W przypadku </w:t>
      </w:r>
      <w:r>
        <w:rPr>
          <w:rFonts w:cs="Arial"/>
          <w:szCs w:val="20"/>
        </w:rPr>
        <w:t>rodziców,</w:t>
      </w:r>
      <w:r w:rsidRPr="00243DB9">
        <w:rPr>
          <w:rFonts w:cs="Arial"/>
          <w:szCs w:val="20"/>
        </w:rPr>
        <w:t xml:space="preserve"> któr</w:t>
      </w:r>
      <w:r>
        <w:rPr>
          <w:rFonts w:cs="Arial"/>
          <w:szCs w:val="20"/>
        </w:rPr>
        <w:t>zy</w:t>
      </w:r>
      <w:r w:rsidRPr="00243DB9">
        <w:rPr>
          <w:rFonts w:cs="Arial"/>
          <w:szCs w:val="20"/>
        </w:rPr>
        <w:t xml:space="preserve"> prowadzi</w:t>
      </w:r>
      <w:r>
        <w:rPr>
          <w:rFonts w:cs="Arial"/>
          <w:szCs w:val="20"/>
        </w:rPr>
        <w:t>li</w:t>
      </w:r>
      <w:r w:rsidRPr="00243DB9">
        <w:rPr>
          <w:rFonts w:cs="Arial"/>
          <w:szCs w:val="20"/>
        </w:rPr>
        <w:t xml:space="preserve"> odrębne gospodarstw</w:t>
      </w:r>
      <w:r>
        <w:rPr>
          <w:rFonts w:cs="Arial"/>
          <w:szCs w:val="20"/>
        </w:rPr>
        <w:t>a</w:t>
      </w:r>
      <w:r w:rsidRPr="00243DB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domowe </w:t>
      </w:r>
      <w:r w:rsidRPr="00D9001F">
        <w:rPr>
          <w:rFonts w:cs="Arial"/>
        </w:rPr>
        <w:t>Ośrodek przydzielił tego samego asystenta rodziny do współpracy</w:t>
      </w:r>
      <w:r>
        <w:rPr>
          <w:rFonts w:cs="Arial"/>
        </w:rPr>
        <w:t>.</w:t>
      </w:r>
    </w:p>
    <w:p w14:paraId="75349D56" w14:textId="77777777" w:rsidR="005F6500" w:rsidRDefault="00000000" w:rsidP="00F30191">
      <w:pPr>
        <w:numPr>
          <w:ilvl w:val="0"/>
          <w:numId w:val="6"/>
        </w:numPr>
        <w:spacing w:before="0" w:after="120"/>
        <w:contextualSpacing/>
        <w:rPr>
          <w:rFonts w:cs="Arial"/>
          <w:szCs w:val="20"/>
        </w:rPr>
      </w:pPr>
      <w:r w:rsidRPr="00FF50EF">
        <w:rPr>
          <w:rFonts w:cs="Arial"/>
          <w:szCs w:val="20"/>
        </w:rPr>
        <w:t xml:space="preserve">Asystent rodziny </w:t>
      </w:r>
      <w:r>
        <w:rPr>
          <w:rFonts w:cs="Arial"/>
          <w:szCs w:val="20"/>
        </w:rPr>
        <w:t xml:space="preserve">współpracował z </w:t>
      </w:r>
      <w:r w:rsidRPr="00F742BB">
        <w:rPr>
          <w:rFonts w:cs="Arial"/>
          <w:szCs w:val="20"/>
        </w:rPr>
        <w:t xml:space="preserve"> rodziną zastępczą spokrewnioną</w:t>
      </w:r>
      <w:r>
        <w:rPr>
          <w:rFonts w:cs="Arial"/>
          <w:szCs w:val="20"/>
        </w:rPr>
        <w:t xml:space="preserve"> </w:t>
      </w:r>
      <w:r w:rsidRPr="00FF50EF">
        <w:rPr>
          <w:rFonts w:cs="Arial"/>
          <w:szCs w:val="20"/>
        </w:rPr>
        <w:t>i nawiązał współpracę z koordynatorem rodzinnej pieczy zastępczej.</w:t>
      </w:r>
    </w:p>
    <w:p w14:paraId="7E84D79C" w14:textId="77777777" w:rsidR="005F6500" w:rsidRDefault="00000000" w:rsidP="00F30191">
      <w:pPr>
        <w:numPr>
          <w:ilvl w:val="0"/>
          <w:numId w:val="6"/>
        </w:numPr>
        <w:spacing w:after="120"/>
        <w:contextualSpacing/>
        <w:rPr>
          <w:rFonts w:cs="Arial"/>
          <w:szCs w:val="20"/>
        </w:rPr>
      </w:pPr>
      <w:r w:rsidRPr="00D9001F">
        <w:rPr>
          <w:rFonts w:cs="Arial"/>
          <w:szCs w:val="20"/>
        </w:rPr>
        <w:t>Ustalono, że w przypadku czasowego umieszczania dziecka poza rodziną asystent rodziny nie sporządz</w:t>
      </w:r>
      <w:r>
        <w:rPr>
          <w:rFonts w:cs="Arial"/>
          <w:szCs w:val="20"/>
        </w:rPr>
        <w:t>ał</w:t>
      </w:r>
      <w:r w:rsidRPr="00D9001F">
        <w:rPr>
          <w:rFonts w:cs="Arial"/>
          <w:szCs w:val="20"/>
        </w:rPr>
        <w:t xml:space="preserve"> planu pracy z rodziną skoordynowanego </w:t>
      </w:r>
      <w:r w:rsidRPr="00D9001F">
        <w:rPr>
          <w:rFonts w:cs="Arial"/>
          <w:szCs w:val="20"/>
        </w:rPr>
        <w:br/>
        <w:t>z planem pomocy dziecku.</w:t>
      </w:r>
    </w:p>
    <w:p w14:paraId="4950871D" w14:textId="77777777" w:rsidR="005F6500" w:rsidRPr="000F5F51" w:rsidRDefault="00000000" w:rsidP="00F30191">
      <w:pPr>
        <w:numPr>
          <w:ilvl w:val="0"/>
          <w:numId w:val="6"/>
        </w:numPr>
        <w:spacing w:after="120"/>
        <w:contextualSpacing/>
        <w:rPr>
          <w:rFonts w:cs="Arial"/>
        </w:rPr>
      </w:pPr>
      <w:r w:rsidRPr="000F5F51">
        <w:rPr>
          <w:rFonts w:cs="Arial"/>
          <w:bCs/>
        </w:rPr>
        <w:t>Ustalono, że dokument „plan pracy z rodziną” jest niezgodny z art. 15 ust. 3, zgodnie z którym plan pracy z rodziną obejmuje zakres realizowanych działań mających na celu przezwyciężenie trudnych sytuacji życiowych, a także zawiera terminy ich realizacji i przewidywanego efekty. Druk, który funkcjonuje w Ośrodku nie zawiera terminów realizowanych działań oraz przewidywanych efektów</w:t>
      </w:r>
      <w:r>
        <w:rPr>
          <w:rFonts w:cs="Arial"/>
          <w:bCs/>
        </w:rPr>
        <w:t>.</w:t>
      </w:r>
    </w:p>
    <w:p w14:paraId="315C3EB9" w14:textId="77777777" w:rsidR="005F6500" w:rsidRDefault="00000000" w:rsidP="00F30191">
      <w:pPr>
        <w:numPr>
          <w:ilvl w:val="0"/>
          <w:numId w:val="6"/>
        </w:numPr>
        <w:spacing w:before="0"/>
        <w:rPr>
          <w:rFonts w:cs="Arial"/>
          <w:bCs/>
        </w:rPr>
      </w:pPr>
      <w:r>
        <w:rPr>
          <w:rFonts w:cs="Arial"/>
          <w:bCs/>
        </w:rPr>
        <w:t xml:space="preserve">Ustalono, że w okresie objętym kontrolą asystent rodziny nie dokumentował pracy z rodziną, co jest niezgodne z art. 15 ust. 1 pkt 14 ustawy. </w:t>
      </w:r>
    </w:p>
    <w:p w14:paraId="3ADF1B38" w14:textId="77777777" w:rsidR="005F6500" w:rsidRDefault="00000000" w:rsidP="00F30191">
      <w:pPr>
        <w:numPr>
          <w:ilvl w:val="0"/>
          <w:numId w:val="6"/>
        </w:numPr>
        <w:spacing w:before="0"/>
        <w:rPr>
          <w:rFonts w:cs="Arial"/>
          <w:bCs/>
        </w:rPr>
      </w:pPr>
      <w:r w:rsidRPr="000F5F51">
        <w:rPr>
          <w:rFonts w:cs="Arial"/>
          <w:bCs/>
        </w:rPr>
        <w:lastRenderedPageBreak/>
        <w:t>Asystent rodziny zatrudniony od września 2023 r. nie sporządzał okresowych ocen sytuacji rodziny oraz nie przekazywał jej ww. podmiotowi, co jest niezgodne z art. 15 ust. 1 pkt 15 ustawy</w:t>
      </w:r>
      <w:r>
        <w:rPr>
          <w:rFonts w:cs="Arial"/>
          <w:bCs/>
        </w:rPr>
        <w:t>.</w:t>
      </w:r>
    </w:p>
    <w:p w14:paraId="1C240F49" w14:textId="77777777" w:rsidR="005F6500" w:rsidRPr="000F5F51" w:rsidRDefault="00000000" w:rsidP="00F30191">
      <w:pPr>
        <w:numPr>
          <w:ilvl w:val="0"/>
          <w:numId w:val="6"/>
        </w:numPr>
        <w:spacing w:before="0"/>
        <w:rPr>
          <w:rFonts w:cs="Arial"/>
          <w:bCs/>
        </w:rPr>
      </w:pPr>
      <w:r>
        <w:rPr>
          <w:rFonts w:cs="Arial"/>
          <w:bCs/>
        </w:rPr>
        <w:t xml:space="preserve">Nieprawidłowości wykazane w toku kontroli świadczą o braku zrozumienia roli asystenta rodziny. </w:t>
      </w:r>
    </w:p>
    <w:p w14:paraId="2E6B1220" w14:textId="77777777" w:rsidR="005F6500" w:rsidRPr="00D9001F" w:rsidRDefault="00000000" w:rsidP="00F30191">
      <w:pPr>
        <w:spacing w:after="120"/>
        <w:rPr>
          <w:rFonts w:cs="Arial"/>
          <w:b/>
          <w:bCs/>
        </w:rPr>
      </w:pPr>
      <w:r w:rsidRPr="00D9001F">
        <w:rPr>
          <w:rFonts w:cs="Arial"/>
          <w:b/>
          <w:bCs/>
        </w:rPr>
        <w:t>Zalecenia pokontrolne:</w:t>
      </w:r>
    </w:p>
    <w:p w14:paraId="5CA32EB7" w14:textId="77777777" w:rsidR="005F6500" w:rsidRDefault="00000000" w:rsidP="00F30191">
      <w:pPr>
        <w:numPr>
          <w:ilvl w:val="0"/>
          <w:numId w:val="5"/>
        </w:numPr>
        <w:spacing w:after="120"/>
        <w:ind w:left="714" w:hanging="357"/>
        <w:rPr>
          <w:rFonts w:cs="Arial"/>
          <w:bCs/>
        </w:rPr>
      </w:pPr>
      <w:r w:rsidRPr="00B75B07">
        <w:rPr>
          <w:rFonts w:cs="Arial"/>
          <w:bCs/>
        </w:rPr>
        <w:t xml:space="preserve">Przy zatrudnianiu osoby na stanowisko asystenta rodziny sprawdzać, czy osoba ta spełnia warunki, o których mowa w art. 12 ust. 1 pkt 2-5 ustawy </w:t>
      </w:r>
      <w:r>
        <w:rPr>
          <w:rFonts w:cs="Arial"/>
          <w:bCs/>
        </w:rPr>
        <w:br/>
      </w:r>
      <w:r w:rsidRPr="00B75B07">
        <w:rPr>
          <w:rFonts w:cs="Arial"/>
          <w:bCs/>
        </w:rPr>
        <w:t>o wspieraniu rodziny i systemie pieczy zastępczej.</w:t>
      </w:r>
    </w:p>
    <w:p w14:paraId="7B43FB31" w14:textId="77777777" w:rsidR="005F6500" w:rsidRDefault="00000000" w:rsidP="00F30191">
      <w:pPr>
        <w:numPr>
          <w:ilvl w:val="0"/>
          <w:numId w:val="5"/>
        </w:numPr>
        <w:spacing w:after="120"/>
        <w:ind w:left="714" w:hanging="357"/>
        <w:rPr>
          <w:rFonts w:cs="Arial"/>
          <w:bCs/>
        </w:rPr>
      </w:pPr>
      <w:r>
        <w:rPr>
          <w:rFonts w:cs="Arial"/>
          <w:bCs/>
        </w:rPr>
        <w:t>Pracę z rodziną prowadzić zgodnie z art. 8 ust.3 ustawy.</w:t>
      </w:r>
    </w:p>
    <w:p w14:paraId="7A088966" w14:textId="77777777" w:rsidR="005F6500" w:rsidRDefault="00000000" w:rsidP="00F30191">
      <w:pPr>
        <w:numPr>
          <w:ilvl w:val="0"/>
          <w:numId w:val="5"/>
        </w:numPr>
        <w:spacing w:after="120"/>
        <w:ind w:left="714" w:hanging="357"/>
        <w:rPr>
          <w:rFonts w:cs="Arial"/>
          <w:bCs/>
        </w:rPr>
      </w:pPr>
      <w:r w:rsidRPr="00EF05F8">
        <w:rPr>
          <w:rFonts w:cs="Arial"/>
          <w:bCs/>
        </w:rPr>
        <w:t>Nie</w:t>
      </w:r>
      <w:r>
        <w:rPr>
          <w:rFonts w:cs="Arial"/>
          <w:bCs/>
        </w:rPr>
        <w:t xml:space="preserve"> </w:t>
      </w:r>
      <w:r w:rsidRPr="00EF05F8">
        <w:rPr>
          <w:rFonts w:cs="Arial"/>
          <w:bCs/>
        </w:rPr>
        <w:t>obejmować</w:t>
      </w:r>
      <w:r>
        <w:rPr>
          <w:rFonts w:cs="Arial"/>
          <w:bCs/>
        </w:rPr>
        <w:t xml:space="preserve"> wsparciem asystenta rodziny</w:t>
      </w:r>
      <w:r w:rsidRPr="0017153F">
        <w:rPr>
          <w:rFonts w:cs="Arial"/>
          <w:bCs/>
        </w:rPr>
        <w:t xml:space="preserve"> </w:t>
      </w:r>
      <w:r>
        <w:rPr>
          <w:rFonts w:cs="Arial"/>
          <w:bCs/>
        </w:rPr>
        <w:t xml:space="preserve">rodzin zastępczych. </w:t>
      </w:r>
    </w:p>
    <w:p w14:paraId="348BFEF9" w14:textId="77777777" w:rsidR="005F6500" w:rsidRDefault="00000000" w:rsidP="00F30191">
      <w:pPr>
        <w:numPr>
          <w:ilvl w:val="0"/>
          <w:numId w:val="5"/>
        </w:numPr>
        <w:spacing w:after="120"/>
        <w:ind w:left="714" w:hanging="357"/>
        <w:rPr>
          <w:rFonts w:cs="Arial"/>
          <w:bCs/>
        </w:rPr>
      </w:pPr>
      <w:r>
        <w:rPr>
          <w:rFonts w:cs="Arial"/>
          <w:bCs/>
        </w:rPr>
        <w:t xml:space="preserve">W rodzinach, w których dziecko jest umieszczone w pieczy zastępczej, plan pracy opracowywać we współpracy z członkami rodziny i koordynatorem rodzinnej pieczy zastępczej </w:t>
      </w:r>
      <w:r w:rsidRPr="00B75B07">
        <w:rPr>
          <w:rFonts w:cs="Arial"/>
          <w:bCs/>
        </w:rPr>
        <w:t xml:space="preserve">zgodnie z art. 15 ust. </w:t>
      </w:r>
      <w:r>
        <w:rPr>
          <w:rFonts w:cs="Arial"/>
          <w:bCs/>
        </w:rPr>
        <w:t>1 pkt 2</w:t>
      </w:r>
      <w:r w:rsidRPr="00B75B07">
        <w:rPr>
          <w:rFonts w:cs="Arial"/>
          <w:bCs/>
        </w:rPr>
        <w:t xml:space="preserve"> ustawy o wspieraniu rodziny i systemie pieczy zastępczej.</w:t>
      </w:r>
    </w:p>
    <w:p w14:paraId="79C1661A" w14:textId="77777777" w:rsidR="005F6500" w:rsidRPr="00675967" w:rsidRDefault="00000000" w:rsidP="00F30191">
      <w:pPr>
        <w:numPr>
          <w:ilvl w:val="0"/>
          <w:numId w:val="5"/>
        </w:numPr>
        <w:spacing w:after="120"/>
        <w:ind w:left="714" w:hanging="357"/>
        <w:rPr>
          <w:rFonts w:cs="Arial"/>
          <w:bCs/>
        </w:rPr>
      </w:pPr>
      <w:r>
        <w:rPr>
          <w:rFonts w:cs="Arial"/>
          <w:bCs/>
        </w:rPr>
        <w:t xml:space="preserve">Dokumentować pracę z rodziną zgodnie z art. 15 ust. 1 pkt 14 ustawy. </w:t>
      </w:r>
    </w:p>
    <w:p w14:paraId="0B76F6E0" w14:textId="77777777" w:rsidR="005F6500" w:rsidRPr="00B75B07" w:rsidRDefault="00000000" w:rsidP="00F30191">
      <w:pPr>
        <w:numPr>
          <w:ilvl w:val="0"/>
          <w:numId w:val="5"/>
        </w:numPr>
        <w:spacing w:after="120"/>
        <w:ind w:left="714" w:hanging="357"/>
        <w:rPr>
          <w:rFonts w:cs="Arial"/>
          <w:bCs/>
        </w:rPr>
      </w:pPr>
      <w:r>
        <w:rPr>
          <w:rFonts w:cs="Arial"/>
          <w:bCs/>
        </w:rPr>
        <w:t>O</w:t>
      </w:r>
      <w:r w:rsidRPr="00B75B07">
        <w:rPr>
          <w:rFonts w:cs="Arial"/>
          <w:bCs/>
        </w:rPr>
        <w:t xml:space="preserve">kresową ocenę sytuacji rodziny </w:t>
      </w:r>
      <w:r>
        <w:rPr>
          <w:rFonts w:cs="Arial"/>
          <w:bCs/>
        </w:rPr>
        <w:t>d</w:t>
      </w:r>
      <w:r w:rsidRPr="00B75B07">
        <w:rPr>
          <w:rFonts w:cs="Arial"/>
          <w:bCs/>
        </w:rPr>
        <w:t>okonywać w sposób zgodny z art. 15 ust. 1 pkt. 15 ustawy o wspieraniu rodziny i systemie pieczy zastępczej.</w:t>
      </w:r>
    </w:p>
    <w:p w14:paraId="6DE99390" w14:textId="77777777" w:rsidR="005F6500" w:rsidRPr="00025422" w:rsidRDefault="00000000" w:rsidP="00F30191">
      <w:pPr>
        <w:numPr>
          <w:ilvl w:val="0"/>
          <w:numId w:val="5"/>
        </w:numPr>
        <w:spacing w:after="120"/>
        <w:ind w:left="714" w:hanging="357"/>
        <w:rPr>
          <w:rFonts w:cs="Arial"/>
          <w:bCs/>
        </w:rPr>
      </w:pPr>
      <w:bookmarkStart w:id="4" w:name="_Hlk183171846"/>
      <w:r w:rsidRPr="00B75B07">
        <w:rPr>
          <w:rFonts w:cs="Arial"/>
          <w:bCs/>
        </w:rPr>
        <w:t>Plany pracy z rodziną opracowywać zgodnie z art. 15</w:t>
      </w:r>
      <w:r>
        <w:rPr>
          <w:rFonts w:cs="Arial"/>
          <w:bCs/>
        </w:rPr>
        <w:t xml:space="preserve"> ust. 1 pkt 1 i</w:t>
      </w:r>
      <w:r w:rsidRPr="00B75B07">
        <w:rPr>
          <w:rFonts w:cs="Arial"/>
          <w:bCs/>
        </w:rPr>
        <w:t xml:space="preserve"> ust. 3 ustawy</w:t>
      </w:r>
      <w:r>
        <w:rPr>
          <w:rFonts w:cs="Arial"/>
          <w:bCs/>
        </w:rPr>
        <w:t xml:space="preserve"> z dnia 9 czerwca 2011 r.</w:t>
      </w:r>
      <w:r w:rsidRPr="00B75B07">
        <w:rPr>
          <w:rFonts w:cs="Arial"/>
          <w:bCs/>
        </w:rPr>
        <w:t xml:space="preserve"> o wspieraniu rodziny i systemie pieczy zastępczej.</w:t>
      </w:r>
    </w:p>
    <w:bookmarkEnd w:id="4"/>
    <w:p w14:paraId="34CEF140" w14:textId="77777777" w:rsidR="005F6500" w:rsidRDefault="00000000" w:rsidP="00F30191">
      <w:pPr>
        <w:numPr>
          <w:ilvl w:val="0"/>
          <w:numId w:val="5"/>
        </w:numPr>
        <w:spacing w:after="120"/>
        <w:ind w:left="714" w:hanging="357"/>
        <w:rPr>
          <w:rFonts w:cs="Arial"/>
          <w:bCs/>
        </w:rPr>
      </w:pPr>
      <w:r w:rsidRPr="00033045">
        <w:rPr>
          <w:rFonts w:cs="Arial"/>
          <w:bCs/>
        </w:rPr>
        <w:t xml:space="preserve">Zapewnić asystentowi rodziny podnoszenie kwalifikacji w tym szkolenia </w:t>
      </w:r>
      <w:r>
        <w:rPr>
          <w:rFonts w:cs="Arial"/>
          <w:bCs/>
        </w:rPr>
        <w:br/>
      </w:r>
      <w:r w:rsidRPr="00033045">
        <w:rPr>
          <w:rFonts w:cs="Arial"/>
          <w:bCs/>
        </w:rPr>
        <w:t>z zakresu stosowani</w:t>
      </w:r>
      <w:r>
        <w:rPr>
          <w:rFonts w:cs="Arial"/>
          <w:bCs/>
        </w:rPr>
        <w:t>a</w:t>
      </w:r>
      <w:r w:rsidRPr="00033045">
        <w:rPr>
          <w:rFonts w:cs="Arial"/>
          <w:bCs/>
        </w:rPr>
        <w:t xml:space="preserve"> ustawy o wspieraniu rodziny i systemie pieczy zastępczej</w:t>
      </w:r>
      <w:r>
        <w:rPr>
          <w:rFonts w:cs="Arial"/>
          <w:bCs/>
        </w:rPr>
        <w:t>,</w:t>
      </w:r>
      <w:r w:rsidRPr="00033045">
        <w:rPr>
          <w:rFonts w:cs="Arial"/>
          <w:bCs/>
        </w:rPr>
        <w:t xml:space="preserve"> o któr</w:t>
      </w:r>
      <w:r>
        <w:rPr>
          <w:rFonts w:cs="Arial"/>
          <w:bCs/>
        </w:rPr>
        <w:t>ych</w:t>
      </w:r>
      <w:r w:rsidRPr="00033045">
        <w:rPr>
          <w:rFonts w:cs="Arial"/>
          <w:bCs/>
        </w:rPr>
        <w:t xml:space="preserve"> mowa w art. 176 pkt 2 ustawy</w:t>
      </w:r>
      <w:r>
        <w:rPr>
          <w:rFonts w:cs="Arial"/>
          <w:bCs/>
        </w:rPr>
        <w:t>.</w:t>
      </w:r>
    </w:p>
    <w:p w14:paraId="0209FA7F" w14:textId="77777777" w:rsidR="005F6500" w:rsidRPr="00033045" w:rsidRDefault="00000000" w:rsidP="00F30191">
      <w:pPr>
        <w:numPr>
          <w:ilvl w:val="0"/>
          <w:numId w:val="5"/>
        </w:numPr>
        <w:spacing w:after="120"/>
        <w:ind w:left="714" w:hanging="357"/>
        <w:rPr>
          <w:rFonts w:cs="Arial"/>
          <w:bCs/>
        </w:rPr>
      </w:pPr>
      <w:r w:rsidRPr="00033045">
        <w:rPr>
          <w:rFonts w:cs="Arial"/>
          <w:bCs/>
        </w:rPr>
        <w:t>Zapewnić asystentowi rodziny dostęp do poradnictwa mającego na celu przeciwdziałanie zjawisku wypalenia zawodowego, o którym mowa w art. 16 ust. 2 ustawy</w:t>
      </w:r>
      <w:r>
        <w:rPr>
          <w:rFonts w:cs="Arial"/>
          <w:bCs/>
        </w:rPr>
        <w:t>.</w:t>
      </w:r>
    </w:p>
    <w:p w14:paraId="53DB903C" w14:textId="77777777" w:rsidR="005F6500" w:rsidRPr="000F5F51" w:rsidRDefault="00000000" w:rsidP="00F30191">
      <w:pPr>
        <w:spacing w:after="120"/>
        <w:rPr>
          <w:rFonts w:cs="Arial"/>
        </w:rPr>
      </w:pPr>
      <w:r w:rsidRPr="000F5F51">
        <w:rPr>
          <w:rFonts w:cs="Arial"/>
        </w:rPr>
        <w:t>Wystąpienie pokontrolne sporządzone zostało w dwóch jednobrzmiących egzemplarzach.</w:t>
      </w:r>
    </w:p>
    <w:p w14:paraId="29392D2F" w14:textId="77777777" w:rsidR="005F6500" w:rsidRPr="00D9001F" w:rsidRDefault="00000000" w:rsidP="00F30191">
      <w:pPr>
        <w:spacing w:after="120"/>
        <w:rPr>
          <w:rFonts w:cs="Arial"/>
        </w:rPr>
      </w:pPr>
      <w:r w:rsidRPr="00D9001F">
        <w:rPr>
          <w:rFonts w:cs="Arial"/>
          <w:b/>
          <w:bCs/>
        </w:rPr>
        <w:t>W terminie 30 dni od dnia otrzymania niniejszego wystąpienia należy powiadomić Wojewodę Pomorskiego o realizacji zaleceń pokontrolnych.</w:t>
      </w:r>
    </w:p>
    <w:p w14:paraId="11873753" w14:textId="77777777" w:rsidR="005F6500" w:rsidRPr="00D9001F" w:rsidRDefault="00000000" w:rsidP="00F30191">
      <w:pPr>
        <w:spacing w:line="240" w:lineRule="auto"/>
        <w:rPr>
          <w:rFonts w:cs="Arial"/>
          <w:sz w:val="20"/>
          <w:szCs w:val="20"/>
        </w:rPr>
      </w:pPr>
      <w:r w:rsidRPr="00D9001F">
        <w:rPr>
          <w:rFonts w:cs="Arial"/>
          <w:sz w:val="20"/>
          <w:szCs w:val="20"/>
        </w:rPr>
        <w:t>Zgodnie z § 14 rozporządzenia Ministra Pracy i Polityki Społecznej z dnia 21 sierpnia 2015 r. w sprawie przeprowadzania kontroli przez wojewodę oraz wzoru legitymacji uprawniającej do przeprowadzenia kontroli</w:t>
      </w:r>
      <w:r w:rsidRPr="00D9001F">
        <w:rPr>
          <w:rFonts w:cs="Arial"/>
          <w:b/>
          <w:bCs/>
          <w:sz w:val="20"/>
          <w:szCs w:val="20"/>
        </w:rPr>
        <w:t xml:space="preserve"> </w:t>
      </w:r>
      <w:r w:rsidRPr="00D9001F">
        <w:rPr>
          <w:rFonts w:cs="Arial"/>
          <w:sz w:val="20"/>
          <w:szCs w:val="20"/>
        </w:rPr>
        <w:t>(Dz. U. 2015 poz. 1477):</w:t>
      </w:r>
    </w:p>
    <w:p w14:paraId="0B621710" w14:textId="77777777" w:rsidR="005F6500" w:rsidRPr="00D9001F" w:rsidRDefault="00000000" w:rsidP="00F30191">
      <w:pPr>
        <w:spacing w:line="240" w:lineRule="auto"/>
        <w:rPr>
          <w:rFonts w:cs="Arial"/>
          <w:sz w:val="20"/>
          <w:szCs w:val="20"/>
        </w:rPr>
      </w:pPr>
      <w:r w:rsidRPr="00D9001F">
        <w:rPr>
          <w:rFonts w:cs="Arial"/>
          <w:sz w:val="20"/>
          <w:szCs w:val="20"/>
        </w:rPr>
        <w:t>1. 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4D1B8539" w14:textId="77777777" w:rsidR="005F6500" w:rsidRPr="00D9001F" w:rsidRDefault="00000000" w:rsidP="00F30191">
      <w:pPr>
        <w:spacing w:after="120" w:line="240" w:lineRule="auto"/>
        <w:rPr>
          <w:rFonts w:cs="Arial"/>
          <w:sz w:val="20"/>
          <w:szCs w:val="20"/>
        </w:rPr>
      </w:pPr>
      <w:r w:rsidRPr="00D9001F">
        <w:rPr>
          <w:rFonts w:cs="Arial"/>
          <w:sz w:val="20"/>
          <w:szCs w:val="20"/>
        </w:rPr>
        <w:t>2. Wojewoda zajmuje stanowisko wobec zastrzeżeń, o których mowa w ust. 1, na zasadach określonych w art. 197d ustawy z dnia 9 czerwca 2011 r. o wspieraniu rodziny i systemie pieczy zastępczej.</w:t>
      </w:r>
    </w:p>
    <w:p w14:paraId="33D2AF54" w14:textId="77777777" w:rsidR="005F6500" w:rsidRPr="00D9001F" w:rsidRDefault="00000000" w:rsidP="00F30191">
      <w:pPr>
        <w:spacing w:line="240" w:lineRule="auto"/>
        <w:rPr>
          <w:rFonts w:cs="Arial"/>
          <w:sz w:val="20"/>
          <w:szCs w:val="20"/>
        </w:rPr>
      </w:pPr>
      <w:r w:rsidRPr="00D9001F">
        <w:rPr>
          <w:rFonts w:cs="Arial"/>
          <w:sz w:val="20"/>
          <w:szCs w:val="20"/>
        </w:rPr>
        <w:t>Zgodnie z art. 197d ustawy z dnia 9 czerwca 2011 r., o wspieraniu rodziny i systemie pieczy zastępczej (Dz.U. z 2023 r. poz. 1426 ze zm.):</w:t>
      </w:r>
    </w:p>
    <w:p w14:paraId="349CF844" w14:textId="77777777" w:rsidR="005F6500" w:rsidRPr="00D9001F" w:rsidRDefault="00000000" w:rsidP="00F30191">
      <w:pPr>
        <w:spacing w:line="240" w:lineRule="auto"/>
        <w:rPr>
          <w:rFonts w:cs="Arial"/>
          <w:sz w:val="20"/>
          <w:szCs w:val="20"/>
        </w:rPr>
      </w:pPr>
      <w:r w:rsidRPr="00D9001F">
        <w:rPr>
          <w:rFonts w:cs="Arial"/>
          <w:sz w:val="20"/>
          <w:szCs w:val="20"/>
        </w:rPr>
        <w:lastRenderedPageBreak/>
        <w:t>1. Wojewoda, po przeprowadzeniu postępowania kontrolnego może wydać zalecenia pokontrolne.</w:t>
      </w:r>
    </w:p>
    <w:p w14:paraId="04ED1EE0" w14:textId="77777777" w:rsidR="005F6500" w:rsidRPr="00D9001F" w:rsidRDefault="00000000" w:rsidP="00F30191">
      <w:pPr>
        <w:spacing w:line="240" w:lineRule="auto"/>
        <w:rPr>
          <w:rFonts w:cs="Arial"/>
          <w:sz w:val="20"/>
          <w:szCs w:val="20"/>
        </w:rPr>
      </w:pPr>
      <w:r w:rsidRPr="00D9001F">
        <w:rPr>
          <w:rFonts w:cs="Arial"/>
          <w:sz w:val="20"/>
          <w:szCs w:val="20"/>
        </w:rPr>
        <w:t>2. Kontrolowana jednostka może, w terminie 7 dni od dnia otrzymania tych zaleceń pokontrolnych, zgłosić do nich zastrzeżenia.</w:t>
      </w:r>
    </w:p>
    <w:p w14:paraId="17C62682" w14:textId="77777777" w:rsidR="005F6500" w:rsidRPr="00D9001F" w:rsidRDefault="00000000" w:rsidP="00F30191">
      <w:pPr>
        <w:spacing w:line="240" w:lineRule="auto"/>
        <w:rPr>
          <w:rFonts w:cs="Arial"/>
          <w:sz w:val="20"/>
          <w:szCs w:val="20"/>
        </w:rPr>
      </w:pPr>
      <w:r w:rsidRPr="00D9001F">
        <w:rPr>
          <w:rFonts w:cs="Arial"/>
          <w:sz w:val="20"/>
          <w:szCs w:val="20"/>
        </w:rPr>
        <w:t>3. Wojewoda, w terminie 14 dni od dnia otrzymania zastrzeżeń, o których mowa w ust. 2 przedstawia stanowisko w sprawie ich uwzględnienia.</w:t>
      </w:r>
    </w:p>
    <w:p w14:paraId="27C0065F" w14:textId="77777777" w:rsidR="005F6500" w:rsidRPr="00D9001F" w:rsidRDefault="00000000" w:rsidP="00F30191">
      <w:pPr>
        <w:spacing w:line="240" w:lineRule="auto"/>
        <w:rPr>
          <w:rFonts w:cs="Arial"/>
          <w:sz w:val="20"/>
          <w:szCs w:val="20"/>
        </w:rPr>
      </w:pPr>
      <w:r w:rsidRPr="00D9001F">
        <w:rPr>
          <w:rFonts w:cs="Arial"/>
          <w:sz w:val="20"/>
          <w:szCs w:val="20"/>
        </w:rPr>
        <w:t xml:space="preserve">4. 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0CC12662" w14:textId="77777777" w:rsidR="005F6500" w:rsidRPr="00D9001F" w:rsidRDefault="00000000" w:rsidP="00F30191">
      <w:pPr>
        <w:spacing w:line="240" w:lineRule="auto"/>
        <w:rPr>
          <w:rFonts w:cs="Arial"/>
          <w:sz w:val="20"/>
          <w:szCs w:val="20"/>
        </w:rPr>
      </w:pPr>
      <w:r w:rsidRPr="00D9001F">
        <w:rPr>
          <w:rFonts w:cs="Arial"/>
          <w:sz w:val="20"/>
          <w:szCs w:val="20"/>
        </w:rPr>
        <w:t>5. 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68EA3618" w14:textId="77777777" w:rsidR="005F6500" w:rsidRPr="00D9001F" w:rsidRDefault="00000000" w:rsidP="00F30191">
      <w:pPr>
        <w:spacing w:line="240" w:lineRule="auto"/>
        <w:rPr>
          <w:rFonts w:cs="Arial"/>
          <w:sz w:val="20"/>
          <w:szCs w:val="20"/>
        </w:rPr>
      </w:pPr>
      <w:r w:rsidRPr="00D9001F">
        <w:rPr>
          <w:rFonts w:cs="Arial"/>
          <w:sz w:val="20"/>
          <w:szCs w:val="20"/>
        </w:rPr>
        <w:t>6. 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7C2A3545" w14:textId="77777777" w:rsidR="005F6500" w:rsidRPr="00D9001F" w:rsidRDefault="00000000" w:rsidP="00F30191">
      <w:pPr>
        <w:spacing w:line="240" w:lineRule="auto"/>
        <w:rPr>
          <w:rFonts w:cs="Arial"/>
          <w:sz w:val="20"/>
          <w:szCs w:val="20"/>
        </w:rPr>
      </w:pPr>
      <w:r w:rsidRPr="00D9001F">
        <w:rPr>
          <w:rFonts w:cs="Arial"/>
          <w:sz w:val="20"/>
          <w:szCs w:val="20"/>
        </w:rPr>
        <w:t xml:space="preserve">7. Organ, o którym mowa w ust. 6, do którego skierowano zawiadomienie o stwierdzonych uchybieniach, jest obowiązany, w terminie 30 dni od dnia otrzymania zawiadomienia </w:t>
      </w:r>
      <w:r w:rsidRPr="00D9001F">
        <w:rPr>
          <w:rFonts w:cs="Arial"/>
          <w:sz w:val="20"/>
          <w:szCs w:val="20"/>
        </w:rPr>
        <w:br/>
        <w:t>o stwierdzonych uchybieniach, powiadomić wojewodę o podjętych czynnościach.</w:t>
      </w:r>
    </w:p>
    <w:p w14:paraId="7A4A9040" w14:textId="77777777" w:rsidR="005F6500" w:rsidRPr="00D9001F" w:rsidRDefault="00000000" w:rsidP="00F30191">
      <w:pPr>
        <w:spacing w:line="240" w:lineRule="auto"/>
        <w:rPr>
          <w:rFonts w:cs="Arial"/>
          <w:sz w:val="20"/>
          <w:szCs w:val="20"/>
        </w:rPr>
      </w:pPr>
      <w:r w:rsidRPr="00D9001F">
        <w:rPr>
          <w:rFonts w:cs="Arial"/>
          <w:sz w:val="20"/>
          <w:szCs w:val="20"/>
        </w:rPr>
        <w:t>Zgodnie z art. 198:</w:t>
      </w:r>
    </w:p>
    <w:p w14:paraId="198CCE94" w14:textId="77777777" w:rsidR="005F6500" w:rsidRPr="00DE54F7" w:rsidRDefault="00000000" w:rsidP="00F30191">
      <w:pPr>
        <w:spacing w:after="360" w:line="240" w:lineRule="auto"/>
        <w:rPr>
          <w:rFonts w:ascii="Times New Roman" w:hAnsi="Times New Roman"/>
        </w:rPr>
      </w:pPr>
      <w:r w:rsidRPr="00D9001F">
        <w:rPr>
          <w:rFonts w:cs="Arial"/>
          <w:sz w:val="20"/>
          <w:szCs w:val="20"/>
        </w:rPr>
        <w:t>1. Kto nie realizuje zaleceń pokontrolnych, o których mowa w art. 197d ust. 1, podlega karze pieniężnej w wysokości od 1000 do 15 000 zł.</w:t>
      </w:r>
      <w:r w:rsidRPr="00DE54F7">
        <w:rPr>
          <w:rFonts w:ascii="Times New Roman" w:hAnsi="Times New Roman"/>
        </w:rPr>
        <w:t xml:space="preserve"> </w:t>
      </w:r>
    </w:p>
    <w:bookmarkEnd w:id="3"/>
    <w:p w14:paraId="46AAC770" w14:textId="77777777" w:rsidR="005F6500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z up. Wojewody Pomorskiego</w:t>
      </w:r>
    </w:p>
    <w:p w14:paraId="20B1F219" w14:textId="77777777" w:rsidR="005F6500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Dyrektor</w:t>
      </w:r>
    </w:p>
    <w:p w14:paraId="65A17DD3" w14:textId="77777777" w:rsidR="005F6500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</w:rPr>
      </w:pPr>
      <w:r w:rsidRPr="0006517B">
        <w:rPr>
          <w:rFonts w:cs="Arial"/>
          <w:color w:val="000000"/>
        </w:rPr>
        <w:t>Wydziału Polityki Społecznej</w:t>
      </w:r>
    </w:p>
    <w:p w14:paraId="7F64F232" w14:textId="2DDCED42" w:rsidR="005F6500" w:rsidRPr="0006517B" w:rsidRDefault="00F30191" w:rsidP="0006517B">
      <w:pPr>
        <w:spacing w:before="0"/>
        <w:ind w:left="4961" w:hanging="714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[…]*</w:t>
      </w:r>
    </w:p>
    <w:p w14:paraId="5EAC739B" w14:textId="77777777" w:rsidR="005F6500" w:rsidRPr="0006517B" w:rsidRDefault="00000000" w:rsidP="0006517B">
      <w:pPr>
        <w:spacing w:before="0"/>
        <w:ind w:left="4961" w:hanging="714"/>
        <w:jc w:val="center"/>
        <w:rPr>
          <w:rFonts w:cs="Arial"/>
          <w:color w:val="000000"/>
          <w:sz w:val="20"/>
        </w:rPr>
      </w:pPr>
      <w:r w:rsidRPr="0006517B">
        <w:rPr>
          <w:rFonts w:cs="Arial"/>
          <w:color w:val="000000"/>
          <w:sz w:val="20"/>
        </w:rPr>
        <w:t>/-kwalifikowany podpis elektroniczny-/</w:t>
      </w:r>
    </w:p>
    <w:p w14:paraId="600DA75D" w14:textId="0F86C9EE" w:rsidR="005F6500" w:rsidRDefault="00F30191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[…]*</w:t>
      </w:r>
    </w:p>
    <w:p w14:paraId="06DA7381" w14:textId="77777777" w:rsidR="005F6500" w:rsidRPr="00971EFE" w:rsidRDefault="00000000" w:rsidP="00063E93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bookmarkStart w:id="5" w:name="_Hlk183603462"/>
      <w:r>
        <w:rPr>
          <w:rFonts w:eastAsia="Calibri" w:cs="Arial"/>
          <w:bCs/>
          <w:sz w:val="20"/>
          <w:szCs w:val="22"/>
          <w:lang w:eastAsia="en-US"/>
        </w:rPr>
        <w:t>Starszy inspektor wojewódzki</w:t>
      </w:r>
    </w:p>
    <w:bookmarkEnd w:id="5"/>
    <w:p w14:paraId="058DD1BE" w14:textId="77777777" w:rsidR="005F6500" w:rsidRDefault="00000000" w:rsidP="007007D8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1033B63F" w14:textId="77777777" w:rsidR="00F30191" w:rsidRPr="00FB52C7" w:rsidRDefault="00F30191" w:rsidP="007007D8">
      <w:pPr>
        <w:spacing w:before="0"/>
        <w:rPr>
          <w:rFonts w:eastAsia="Calibri" w:cs="Arial"/>
          <w:bCs/>
          <w:sz w:val="20"/>
          <w:szCs w:val="22"/>
          <w:lang w:eastAsia="en-US"/>
        </w:rPr>
      </w:pPr>
    </w:p>
    <w:p w14:paraId="11F5CFB0" w14:textId="40FD77D8" w:rsidR="005F6500" w:rsidRPr="00971EFE" w:rsidRDefault="00F30191" w:rsidP="00063E93">
      <w:pPr>
        <w:spacing w:before="0"/>
        <w:jc w:val="both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[…]*</w:t>
      </w:r>
    </w:p>
    <w:p w14:paraId="1E2D46CA" w14:textId="77777777" w:rsidR="005F6500" w:rsidRPr="00971EFE" w:rsidRDefault="00000000" w:rsidP="00AB71E6">
      <w:pPr>
        <w:spacing w:before="0"/>
        <w:rPr>
          <w:rFonts w:eastAsia="Calibri" w:cs="Arial"/>
          <w:bCs/>
          <w:sz w:val="20"/>
          <w:szCs w:val="22"/>
          <w:lang w:eastAsia="en-US"/>
        </w:rPr>
      </w:pPr>
      <w:r>
        <w:rPr>
          <w:rFonts w:eastAsia="Calibri" w:cs="Arial"/>
          <w:bCs/>
          <w:sz w:val="20"/>
          <w:szCs w:val="22"/>
          <w:lang w:eastAsia="en-US"/>
        </w:rPr>
        <w:t>Starszy inspektor wojewódzki</w:t>
      </w:r>
    </w:p>
    <w:p w14:paraId="0393D852" w14:textId="77777777" w:rsidR="00F30191" w:rsidRPr="00F30191" w:rsidRDefault="00000000" w:rsidP="008728A5">
      <w:pPr>
        <w:spacing w:before="0" w:after="480"/>
        <w:jc w:val="both"/>
        <w:rPr>
          <w:rFonts w:eastAsia="Calibri" w:cs="Arial"/>
          <w:bCs/>
          <w:sz w:val="20"/>
          <w:szCs w:val="22"/>
          <w:lang w:eastAsia="en-US"/>
        </w:rPr>
      </w:pPr>
      <w:r w:rsidRPr="00FB52C7">
        <w:rPr>
          <w:rFonts w:eastAsia="Calibri" w:cs="Arial"/>
          <w:bCs/>
          <w:sz w:val="20"/>
          <w:szCs w:val="22"/>
          <w:lang w:eastAsia="en-US"/>
        </w:rPr>
        <w:t>/-kwalifikowany podpis elektroniczny-/</w:t>
      </w:r>
    </w:p>
    <w:p w14:paraId="59DE7A5C" w14:textId="77777777" w:rsidR="00F30191" w:rsidRPr="00F30191" w:rsidRDefault="00F30191" w:rsidP="008728A5">
      <w:pPr>
        <w:spacing w:before="0" w:after="480"/>
        <w:jc w:val="both"/>
        <w:rPr>
          <w:rFonts w:eastAsia="Calibri" w:cs="Arial"/>
          <w:bCs/>
          <w:sz w:val="16"/>
          <w:szCs w:val="16"/>
          <w:lang w:eastAsia="en-US"/>
        </w:rPr>
      </w:pPr>
      <w:r w:rsidRPr="00F30191">
        <w:rPr>
          <w:rFonts w:eastAsia="Calibri" w:cs="Arial"/>
          <w:bCs/>
          <w:sz w:val="16"/>
          <w:szCs w:val="16"/>
          <w:lang w:eastAsia="en-US"/>
        </w:rPr>
        <w:t xml:space="preserve">* Wyłączenie jawności informacji publicznej na podstawie art. 1 ust. 1 ustawy z dnia 10 maja 2018 r. </w:t>
      </w:r>
      <w:r w:rsidRPr="00F30191">
        <w:rPr>
          <w:rFonts w:eastAsia="Calibri" w:cs="Arial"/>
          <w:bCs/>
          <w:sz w:val="16"/>
          <w:szCs w:val="16"/>
          <w:lang w:eastAsia="en-US"/>
        </w:rPr>
        <w:br/>
        <w:t xml:space="preserve">o ochronie danych osobowych (Dz. U. z 2019 r. poz. 1781) i art. 7 ust. 3 ustawy z dnia 9 czerwca </w:t>
      </w:r>
      <w:r w:rsidRPr="00F30191">
        <w:rPr>
          <w:rFonts w:eastAsia="Calibri" w:cs="Arial"/>
          <w:bCs/>
          <w:sz w:val="16"/>
          <w:szCs w:val="16"/>
          <w:lang w:eastAsia="en-US"/>
        </w:rPr>
        <w:br/>
        <w:t>2011 r. o wspieraniu rodziny i systemie pieczy zastępczej (Dz. U. z 2025 r. poz. 49).</w:t>
      </w:r>
    </w:p>
    <w:sectPr w:rsidR="00F30191" w:rsidRPr="00F30191" w:rsidSect="00023BF6"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0BEC" w14:textId="77777777" w:rsidR="00A63E9C" w:rsidRDefault="00A63E9C">
      <w:pPr>
        <w:spacing w:before="0" w:line="240" w:lineRule="auto"/>
      </w:pPr>
      <w:r>
        <w:separator/>
      </w:r>
    </w:p>
  </w:endnote>
  <w:endnote w:type="continuationSeparator" w:id="0">
    <w:p w14:paraId="0D9316BF" w14:textId="77777777" w:rsidR="00A63E9C" w:rsidRDefault="00A63E9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9264" w14:textId="77777777" w:rsidR="00A63E9C" w:rsidRDefault="00A63E9C">
      <w:pPr>
        <w:spacing w:before="0" w:line="240" w:lineRule="auto"/>
      </w:pPr>
      <w:r>
        <w:separator/>
      </w:r>
    </w:p>
  </w:footnote>
  <w:footnote w:type="continuationSeparator" w:id="0">
    <w:p w14:paraId="6470E8B9" w14:textId="77777777" w:rsidR="00A63E9C" w:rsidRDefault="00A63E9C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35A"/>
    <w:multiLevelType w:val="hybridMultilevel"/>
    <w:tmpl w:val="75E8BD64"/>
    <w:lvl w:ilvl="0" w:tplc="825CA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C2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FE57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8B3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8AE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82A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85A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7A2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38E6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26F"/>
    <w:multiLevelType w:val="hybridMultilevel"/>
    <w:tmpl w:val="409AB572"/>
    <w:lvl w:ilvl="0" w:tplc="BE844DC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664499A0">
      <w:start w:val="1"/>
      <w:numFmt w:val="lowerLetter"/>
      <w:lvlText w:val="%2."/>
      <w:lvlJc w:val="left"/>
      <w:pPr>
        <w:ind w:left="1440" w:hanging="360"/>
      </w:pPr>
    </w:lvl>
    <w:lvl w:ilvl="2" w:tplc="3CA260CC" w:tentative="1">
      <w:start w:val="1"/>
      <w:numFmt w:val="lowerRoman"/>
      <w:lvlText w:val="%3."/>
      <w:lvlJc w:val="right"/>
      <w:pPr>
        <w:ind w:left="2160" w:hanging="180"/>
      </w:pPr>
    </w:lvl>
    <w:lvl w:ilvl="3" w:tplc="D5640ED8" w:tentative="1">
      <w:start w:val="1"/>
      <w:numFmt w:val="decimal"/>
      <w:lvlText w:val="%4."/>
      <w:lvlJc w:val="left"/>
      <w:pPr>
        <w:ind w:left="2880" w:hanging="360"/>
      </w:pPr>
    </w:lvl>
    <w:lvl w:ilvl="4" w:tplc="E67483A8" w:tentative="1">
      <w:start w:val="1"/>
      <w:numFmt w:val="lowerLetter"/>
      <w:lvlText w:val="%5."/>
      <w:lvlJc w:val="left"/>
      <w:pPr>
        <w:ind w:left="3600" w:hanging="360"/>
      </w:pPr>
    </w:lvl>
    <w:lvl w:ilvl="5" w:tplc="3DD20688" w:tentative="1">
      <w:start w:val="1"/>
      <w:numFmt w:val="lowerRoman"/>
      <w:lvlText w:val="%6."/>
      <w:lvlJc w:val="right"/>
      <w:pPr>
        <w:ind w:left="4320" w:hanging="180"/>
      </w:pPr>
    </w:lvl>
    <w:lvl w:ilvl="6" w:tplc="DAE66DA4" w:tentative="1">
      <w:start w:val="1"/>
      <w:numFmt w:val="decimal"/>
      <w:lvlText w:val="%7."/>
      <w:lvlJc w:val="left"/>
      <w:pPr>
        <w:ind w:left="5040" w:hanging="360"/>
      </w:pPr>
    </w:lvl>
    <w:lvl w:ilvl="7" w:tplc="BA68D9D2" w:tentative="1">
      <w:start w:val="1"/>
      <w:numFmt w:val="lowerLetter"/>
      <w:lvlText w:val="%8."/>
      <w:lvlJc w:val="left"/>
      <w:pPr>
        <w:ind w:left="5760" w:hanging="360"/>
      </w:pPr>
    </w:lvl>
    <w:lvl w:ilvl="8" w:tplc="ECBED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2DD7"/>
    <w:multiLevelType w:val="hybridMultilevel"/>
    <w:tmpl w:val="5A389F72"/>
    <w:lvl w:ilvl="0" w:tplc="D8F26EC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AB8B4CA" w:tentative="1">
      <w:start w:val="1"/>
      <w:numFmt w:val="lowerLetter"/>
      <w:lvlText w:val="%2."/>
      <w:lvlJc w:val="left"/>
      <w:pPr>
        <w:ind w:left="1788" w:hanging="360"/>
      </w:pPr>
    </w:lvl>
    <w:lvl w:ilvl="2" w:tplc="219CB8AA" w:tentative="1">
      <w:start w:val="1"/>
      <w:numFmt w:val="lowerRoman"/>
      <w:lvlText w:val="%3."/>
      <w:lvlJc w:val="right"/>
      <w:pPr>
        <w:ind w:left="2508" w:hanging="180"/>
      </w:pPr>
    </w:lvl>
    <w:lvl w:ilvl="3" w:tplc="0AEEC6CA" w:tentative="1">
      <w:start w:val="1"/>
      <w:numFmt w:val="decimal"/>
      <w:lvlText w:val="%4."/>
      <w:lvlJc w:val="left"/>
      <w:pPr>
        <w:ind w:left="3228" w:hanging="360"/>
      </w:pPr>
    </w:lvl>
    <w:lvl w:ilvl="4" w:tplc="E0BE5714" w:tentative="1">
      <w:start w:val="1"/>
      <w:numFmt w:val="lowerLetter"/>
      <w:lvlText w:val="%5."/>
      <w:lvlJc w:val="left"/>
      <w:pPr>
        <w:ind w:left="3948" w:hanging="360"/>
      </w:pPr>
    </w:lvl>
    <w:lvl w:ilvl="5" w:tplc="17626506" w:tentative="1">
      <w:start w:val="1"/>
      <w:numFmt w:val="lowerRoman"/>
      <w:lvlText w:val="%6."/>
      <w:lvlJc w:val="right"/>
      <w:pPr>
        <w:ind w:left="4668" w:hanging="180"/>
      </w:pPr>
    </w:lvl>
    <w:lvl w:ilvl="6" w:tplc="F382565A" w:tentative="1">
      <w:start w:val="1"/>
      <w:numFmt w:val="decimal"/>
      <w:lvlText w:val="%7."/>
      <w:lvlJc w:val="left"/>
      <w:pPr>
        <w:ind w:left="5388" w:hanging="360"/>
      </w:pPr>
    </w:lvl>
    <w:lvl w:ilvl="7" w:tplc="39E0C870" w:tentative="1">
      <w:start w:val="1"/>
      <w:numFmt w:val="lowerLetter"/>
      <w:lvlText w:val="%8."/>
      <w:lvlJc w:val="left"/>
      <w:pPr>
        <w:ind w:left="6108" w:hanging="360"/>
      </w:pPr>
    </w:lvl>
    <w:lvl w:ilvl="8" w:tplc="158E3CE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245289"/>
    <w:multiLevelType w:val="hybridMultilevel"/>
    <w:tmpl w:val="EC38C6C8"/>
    <w:lvl w:ilvl="0" w:tplc="46860F4A">
      <w:start w:val="1"/>
      <w:numFmt w:val="decimal"/>
      <w:lvlText w:val="%1."/>
      <w:lvlJc w:val="left"/>
      <w:pPr>
        <w:ind w:left="6" w:hanging="360"/>
      </w:pPr>
      <w:rPr>
        <w:rFonts w:hint="default"/>
        <w:b w:val="0"/>
        <w:bCs w:val="0"/>
        <w:sz w:val="22"/>
        <w:szCs w:val="22"/>
      </w:rPr>
    </w:lvl>
    <w:lvl w:ilvl="1" w:tplc="E398C734" w:tentative="1">
      <w:start w:val="1"/>
      <w:numFmt w:val="lowerLetter"/>
      <w:lvlText w:val="%2."/>
      <w:lvlJc w:val="left"/>
      <w:pPr>
        <w:ind w:left="726" w:hanging="360"/>
      </w:pPr>
    </w:lvl>
    <w:lvl w:ilvl="2" w:tplc="C1E027C0" w:tentative="1">
      <w:start w:val="1"/>
      <w:numFmt w:val="lowerRoman"/>
      <w:lvlText w:val="%3."/>
      <w:lvlJc w:val="right"/>
      <w:pPr>
        <w:ind w:left="1446" w:hanging="180"/>
      </w:pPr>
    </w:lvl>
    <w:lvl w:ilvl="3" w:tplc="77DE1ED2" w:tentative="1">
      <w:start w:val="1"/>
      <w:numFmt w:val="decimal"/>
      <w:lvlText w:val="%4."/>
      <w:lvlJc w:val="left"/>
      <w:pPr>
        <w:ind w:left="2166" w:hanging="360"/>
      </w:pPr>
    </w:lvl>
    <w:lvl w:ilvl="4" w:tplc="DB90A444" w:tentative="1">
      <w:start w:val="1"/>
      <w:numFmt w:val="lowerLetter"/>
      <w:lvlText w:val="%5."/>
      <w:lvlJc w:val="left"/>
      <w:pPr>
        <w:ind w:left="2886" w:hanging="360"/>
      </w:pPr>
    </w:lvl>
    <w:lvl w:ilvl="5" w:tplc="5016BCF6" w:tentative="1">
      <w:start w:val="1"/>
      <w:numFmt w:val="lowerRoman"/>
      <w:lvlText w:val="%6."/>
      <w:lvlJc w:val="right"/>
      <w:pPr>
        <w:ind w:left="3606" w:hanging="180"/>
      </w:pPr>
    </w:lvl>
    <w:lvl w:ilvl="6" w:tplc="BA4451B8" w:tentative="1">
      <w:start w:val="1"/>
      <w:numFmt w:val="decimal"/>
      <w:lvlText w:val="%7."/>
      <w:lvlJc w:val="left"/>
      <w:pPr>
        <w:ind w:left="4326" w:hanging="360"/>
      </w:pPr>
    </w:lvl>
    <w:lvl w:ilvl="7" w:tplc="506C8F62" w:tentative="1">
      <w:start w:val="1"/>
      <w:numFmt w:val="lowerLetter"/>
      <w:lvlText w:val="%8."/>
      <w:lvlJc w:val="left"/>
      <w:pPr>
        <w:ind w:left="5046" w:hanging="360"/>
      </w:pPr>
    </w:lvl>
    <w:lvl w:ilvl="8" w:tplc="08F049CA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32B21EBA"/>
    <w:multiLevelType w:val="hybridMultilevel"/>
    <w:tmpl w:val="59BE528C"/>
    <w:lvl w:ilvl="0" w:tplc="2F760E20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3C8E656E">
      <w:start w:val="1"/>
      <w:numFmt w:val="lowerLetter"/>
      <w:lvlText w:val="%2."/>
      <w:lvlJc w:val="left"/>
      <w:pPr>
        <w:ind w:left="1440" w:hanging="360"/>
      </w:pPr>
    </w:lvl>
    <w:lvl w:ilvl="2" w:tplc="9E44418A" w:tentative="1">
      <w:start w:val="1"/>
      <w:numFmt w:val="lowerRoman"/>
      <w:lvlText w:val="%3."/>
      <w:lvlJc w:val="right"/>
      <w:pPr>
        <w:ind w:left="2160" w:hanging="180"/>
      </w:pPr>
    </w:lvl>
    <w:lvl w:ilvl="3" w:tplc="95E4E7A8" w:tentative="1">
      <w:start w:val="1"/>
      <w:numFmt w:val="decimal"/>
      <w:lvlText w:val="%4."/>
      <w:lvlJc w:val="left"/>
      <w:pPr>
        <w:ind w:left="2880" w:hanging="360"/>
      </w:pPr>
    </w:lvl>
    <w:lvl w:ilvl="4" w:tplc="BAE677BC" w:tentative="1">
      <w:start w:val="1"/>
      <w:numFmt w:val="lowerLetter"/>
      <w:lvlText w:val="%5."/>
      <w:lvlJc w:val="left"/>
      <w:pPr>
        <w:ind w:left="3600" w:hanging="360"/>
      </w:pPr>
    </w:lvl>
    <w:lvl w:ilvl="5" w:tplc="0A4C5FAA" w:tentative="1">
      <w:start w:val="1"/>
      <w:numFmt w:val="lowerRoman"/>
      <w:lvlText w:val="%6."/>
      <w:lvlJc w:val="right"/>
      <w:pPr>
        <w:ind w:left="4320" w:hanging="180"/>
      </w:pPr>
    </w:lvl>
    <w:lvl w:ilvl="6" w:tplc="95148626" w:tentative="1">
      <w:start w:val="1"/>
      <w:numFmt w:val="decimal"/>
      <w:lvlText w:val="%7."/>
      <w:lvlJc w:val="left"/>
      <w:pPr>
        <w:ind w:left="5040" w:hanging="360"/>
      </w:pPr>
    </w:lvl>
    <w:lvl w:ilvl="7" w:tplc="F1F26EF6" w:tentative="1">
      <w:start w:val="1"/>
      <w:numFmt w:val="lowerLetter"/>
      <w:lvlText w:val="%8."/>
      <w:lvlJc w:val="left"/>
      <w:pPr>
        <w:ind w:left="5760" w:hanging="360"/>
      </w:pPr>
    </w:lvl>
    <w:lvl w:ilvl="8" w:tplc="5240B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F27C0"/>
    <w:multiLevelType w:val="hybridMultilevel"/>
    <w:tmpl w:val="042A3644"/>
    <w:lvl w:ilvl="0" w:tplc="6F082452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B3C4FE98" w:tentative="1">
      <w:start w:val="1"/>
      <w:numFmt w:val="lowerLetter"/>
      <w:lvlText w:val="%2."/>
      <w:lvlJc w:val="left"/>
      <w:pPr>
        <w:ind w:left="1790" w:hanging="360"/>
      </w:pPr>
    </w:lvl>
    <w:lvl w:ilvl="2" w:tplc="AA2E3718" w:tentative="1">
      <w:start w:val="1"/>
      <w:numFmt w:val="lowerRoman"/>
      <w:lvlText w:val="%3."/>
      <w:lvlJc w:val="right"/>
      <w:pPr>
        <w:ind w:left="2510" w:hanging="180"/>
      </w:pPr>
    </w:lvl>
    <w:lvl w:ilvl="3" w:tplc="0D2A7396" w:tentative="1">
      <w:start w:val="1"/>
      <w:numFmt w:val="decimal"/>
      <w:lvlText w:val="%4."/>
      <w:lvlJc w:val="left"/>
      <w:pPr>
        <w:ind w:left="3230" w:hanging="360"/>
      </w:pPr>
    </w:lvl>
    <w:lvl w:ilvl="4" w:tplc="CD921764" w:tentative="1">
      <w:start w:val="1"/>
      <w:numFmt w:val="lowerLetter"/>
      <w:lvlText w:val="%5."/>
      <w:lvlJc w:val="left"/>
      <w:pPr>
        <w:ind w:left="3950" w:hanging="360"/>
      </w:pPr>
    </w:lvl>
    <w:lvl w:ilvl="5" w:tplc="BCC08A64" w:tentative="1">
      <w:start w:val="1"/>
      <w:numFmt w:val="lowerRoman"/>
      <w:lvlText w:val="%6."/>
      <w:lvlJc w:val="right"/>
      <w:pPr>
        <w:ind w:left="4670" w:hanging="180"/>
      </w:pPr>
    </w:lvl>
    <w:lvl w:ilvl="6" w:tplc="ABAEA95C" w:tentative="1">
      <w:start w:val="1"/>
      <w:numFmt w:val="decimal"/>
      <w:lvlText w:val="%7."/>
      <w:lvlJc w:val="left"/>
      <w:pPr>
        <w:ind w:left="5390" w:hanging="360"/>
      </w:pPr>
    </w:lvl>
    <w:lvl w:ilvl="7" w:tplc="CCC4F4E0" w:tentative="1">
      <w:start w:val="1"/>
      <w:numFmt w:val="lowerLetter"/>
      <w:lvlText w:val="%8."/>
      <w:lvlJc w:val="left"/>
      <w:pPr>
        <w:ind w:left="6110" w:hanging="360"/>
      </w:pPr>
    </w:lvl>
    <w:lvl w:ilvl="8" w:tplc="B922BBA2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9201BFD"/>
    <w:multiLevelType w:val="hybridMultilevel"/>
    <w:tmpl w:val="0F4C4410"/>
    <w:lvl w:ilvl="0" w:tplc="380EB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D63A0302" w:tentative="1">
      <w:start w:val="1"/>
      <w:numFmt w:val="lowerLetter"/>
      <w:lvlText w:val="%2."/>
      <w:lvlJc w:val="left"/>
      <w:pPr>
        <w:ind w:left="1440" w:hanging="360"/>
      </w:pPr>
    </w:lvl>
    <w:lvl w:ilvl="2" w:tplc="CE4CD966" w:tentative="1">
      <w:start w:val="1"/>
      <w:numFmt w:val="lowerRoman"/>
      <w:lvlText w:val="%3."/>
      <w:lvlJc w:val="right"/>
      <w:pPr>
        <w:ind w:left="2160" w:hanging="180"/>
      </w:pPr>
    </w:lvl>
    <w:lvl w:ilvl="3" w:tplc="C37296B2" w:tentative="1">
      <w:start w:val="1"/>
      <w:numFmt w:val="decimal"/>
      <w:lvlText w:val="%4."/>
      <w:lvlJc w:val="left"/>
      <w:pPr>
        <w:ind w:left="2880" w:hanging="360"/>
      </w:pPr>
    </w:lvl>
    <w:lvl w:ilvl="4" w:tplc="9FCAAB52" w:tentative="1">
      <w:start w:val="1"/>
      <w:numFmt w:val="lowerLetter"/>
      <w:lvlText w:val="%5."/>
      <w:lvlJc w:val="left"/>
      <w:pPr>
        <w:ind w:left="3600" w:hanging="360"/>
      </w:pPr>
    </w:lvl>
    <w:lvl w:ilvl="5" w:tplc="D376CC5E" w:tentative="1">
      <w:start w:val="1"/>
      <w:numFmt w:val="lowerRoman"/>
      <w:lvlText w:val="%6."/>
      <w:lvlJc w:val="right"/>
      <w:pPr>
        <w:ind w:left="4320" w:hanging="180"/>
      </w:pPr>
    </w:lvl>
    <w:lvl w:ilvl="6" w:tplc="A6E63AE0" w:tentative="1">
      <w:start w:val="1"/>
      <w:numFmt w:val="decimal"/>
      <w:lvlText w:val="%7."/>
      <w:lvlJc w:val="left"/>
      <w:pPr>
        <w:ind w:left="5040" w:hanging="360"/>
      </w:pPr>
    </w:lvl>
    <w:lvl w:ilvl="7" w:tplc="2ABCE04A" w:tentative="1">
      <w:start w:val="1"/>
      <w:numFmt w:val="lowerLetter"/>
      <w:lvlText w:val="%8."/>
      <w:lvlJc w:val="left"/>
      <w:pPr>
        <w:ind w:left="5760" w:hanging="360"/>
      </w:pPr>
    </w:lvl>
    <w:lvl w:ilvl="8" w:tplc="24E8561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364944">
    <w:abstractNumId w:val="4"/>
  </w:num>
  <w:num w:numId="2" w16cid:durableId="1557741796">
    <w:abstractNumId w:val="1"/>
  </w:num>
  <w:num w:numId="3" w16cid:durableId="1416247655">
    <w:abstractNumId w:val="5"/>
  </w:num>
  <w:num w:numId="4" w16cid:durableId="99565971">
    <w:abstractNumId w:val="0"/>
  </w:num>
  <w:num w:numId="5" w16cid:durableId="627587857">
    <w:abstractNumId w:val="3"/>
  </w:num>
  <w:num w:numId="6" w16cid:durableId="1884516474">
    <w:abstractNumId w:val="6"/>
  </w:num>
  <w:num w:numId="7" w16cid:durableId="904993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30"/>
    <w:rsid w:val="001126BB"/>
    <w:rsid w:val="002E3EED"/>
    <w:rsid w:val="00377C91"/>
    <w:rsid w:val="003B7786"/>
    <w:rsid w:val="003E024F"/>
    <w:rsid w:val="00496452"/>
    <w:rsid w:val="00536ACB"/>
    <w:rsid w:val="005959D8"/>
    <w:rsid w:val="005F6500"/>
    <w:rsid w:val="006766DD"/>
    <w:rsid w:val="007268EB"/>
    <w:rsid w:val="00801C41"/>
    <w:rsid w:val="008728A5"/>
    <w:rsid w:val="00947E28"/>
    <w:rsid w:val="00A63E9C"/>
    <w:rsid w:val="00C579F0"/>
    <w:rsid w:val="00CA39D2"/>
    <w:rsid w:val="00EB2203"/>
    <w:rsid w:val="00ED17AA"/>
    <w:rsid w:val="00F30191"/>
    <w:rsid w:val="00FC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9E2BA"/>
  <w15:docId w15:val="{A8F550D1-46B7-4A4D-A5D6-7132A84F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4D4C-D2D7-416F-82AB-83F42971C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2024-11-28T12:18:00Z</cp:lastPrinted>
  <dcterms:created xsi:type="dcterms:W3CDTF">2025-05-06T09:16:00Z</dcterms:created>
  <dcterms:modified xsi:type="dcterms:W3CDTF">2025-05-06T09:16:00Z</dcterms:modified>
</cp:coreProperties>
</file>