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DFF27" w14:textId="77777777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7D45C9" w:rsidRPr="008D3833">
        <w:rPr>
          <w:rFonts w:asciiTheme="minorHAnsi" w:hAnsiTheme="minorHAnsi" w:cstheme="minorHAnsi"/>
        </w:rPr>
        <w:t>8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7E5EAF56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.8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Pr="00E27970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b/>
        </w:rPr>
      </w:pPr>
    </w:p>
    <w:p w14:paraId="52575E96" w14:textId="2E779DC3" w:rsidR="00C13B7B" w:rsidRPr="00E27970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E27970">
        <w:rPr>
          <w:rFonts w:asciiTheme="minorHAnsi" w:hAnsiTheme="minorHAnsi" w:cstheme="minorHAnsi"/>
          <w:b/>
        </w:rPr>
        <w:t>OBWIESZCZENIE</w:t>
      </w:r>
    </w:p>
    <w:p w14:paraId="1E18C309" w14:textId="36FEEB64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0FA4F450" w:rsidR="00C13B7B" w:rsidRPr="008D3833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C13B7B">
        <w:rPr>
          <w:rFonts w:asciiTheme="minorHAnsi" w:hAnsiTheme="minorHAnsi" w:cstheme="minorHAnsi"/>
        </w:rPr>
        <w:t xml:space="preserve">Na podstawie art. 8 ust. 1 pkt </w:t>
      </w:r>
      <w:r w:rsidR="00E27970">
        <w:rPr>
          <w:rFonts w:asciiTheme="minorHAnsi" w:hAnsiTheme="minorHAnsi" w:cstheme="minorHAnsi"/>
        </w:rPr>
        <w:t>3</w:t>
      </w:r>
      <w:r w:rsidRPr="00C13B7B">
        <w:rPr>
          <w:rFonts w:asciiTheme="minorHAnsi" w:hAnsiTheme="minorHAnsi" w:cstheme="minorHAnsi"/>
        </w:rPr>
        <w:t>, w związku z art. 19a ust.1 i 19b ust.1 ustawy z dnia                              24 kwietnia 2009 r. o inwestycjach w zakresie terminalu regazyfikacyjnego skroplonego gazu ziemnego  w Świnoujściu (Dz.U. z 2021 r., poz. 1836 ze zmianami)</w:t>
      </w:r>
      <w:r w:rsidR="00E27970">
        <w:rPr>
          <w:rFonts w:asciiTheme="minorHAnsi" w:hAnsiTheme="minorHAnsi" w:cstheme="minorHAnsi"/>
        </w:rPr>
        <w:t>,</w:t>
      </w:r>
    </w:p>
    <w:p w14:paraId="1EA8DA21" w14:textId="77777777" w:rsidR="00E27970" w:rsidRDefault="00E27970" w:rsidP="00C13B7B">
      <w:pPr>
        <w:pStyle w:val="Standard"/>
        <w:keepNext/>
        <w:autoSpaceDE w:val="0"/>
        <w:spacing w:line="300" w:lineRule="auto"/>
        <w:jc w:val="center"/>
        <w:rPr>
          <w:rFonts w:hint="eastAsia"/>
        </w:rPr>
      </w:pPr>
    </w:p>
    <w:p w14:paraId="31ADFF2A" w14:textId="3DA9B839" w:rsidR="001568CB" w:rsidRPr="00E27970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E27970">
        <w:rPr>
          <w:rFonts w:asciiTheme="minorHAnsi" w:hAnsiTheme="minorHAnsi" w:cstheme="minorHAnsi"/>
          <w:b/>
        </w:rPr>
        <w:t>Wojewod</w:t>
      </w:r>
      <w:r w:rsidR="00E27970" w:rsidRPr="00E27970">
        <w:rPr>
          <w:rFonts w:asciiTheme="minorHAnsi" w:hAnsiTheme="minorHAnsi" w:cstheme="minorHAnsi"/>
          <w:b/>
        </w:rPr>
        <w:t>a</w:t>
      </w:r>
      <w:r w:rsidRPr="00E27970">
        <w:rPr>
          <w:rFonts w:asciiTheme="minorHAnsi" w:hAnsiTheme="minorHAnsi" w:cstheme="minorHAnsi"/>
          <w:b/>
        </w:rPr>
        <w:t xml:space="preserve"> Warmińsko-Mazurski </w:t>
      </w:r>
    </w:p>
    <w:p w14:paraId="4EC4ED58" w14:textId="77777777" w:rsidR="00E27970" w:rsidRPr="00E27970" w:rsidRDefault="00E27970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</w:p>
    <w:p w14:paraId="00C1498D" w14:textId="032307B7" w:rsidR="008D3833" w:rsidRPr="008D3833" w:rsidRDefault="00E27970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E27970">
        <w:rPr>
          <w:rFonts w:asciiTheme="minorHAnsi" w:hAnsiTheme="minorHAnsi" w:cstheme="minorHAnsi"/>
          <w:sz w:val="24"/>
          <w:szCs w:val="24"/>
        </w:rPr>
        <w:t>zawiadamia,</w:t>
      </w:r>
      <w:r w:rsidRPr="00E27970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E27970">
        <w:rPr>
          <w:rFonts w:asciiTheme="minorHAnsi" w:eastAsia="Palatino Linotype" w:hAnsiTheme="minorHAnsi" w:cstheme="minorHAnsi"/>
          <w:sz w:val="24"/>
          <w:szCs w:val="24"/>
        </w:rPr>
        <w:t xml:space="preserve">że na wniosek </w:t>
      </w:r>
      <w:r w:rsidR="000C1FAD" w:rsidRPr="00E27970">
        <w:rPr>
          <w:rFonts w:asciiTheme="minorHAnsi" w:eastAsia="Palatino Linotype" w:hAnsiTheme="minorHAnsi" w:cstheme="minorHAnsi"/>
          <w:sz w:val="24"/>
          <w:szCs w:val="24"/>
        </w:rPr>
        <w:t>pełnomocnik</w:t>
      </w:r>
      <w:r w:rsidR="003808E5" w:rsidRPr="00E27970">
        <w:rPr>
          <w:rFonts w:asciiTheme="minorHAnsi" w:eastAsia="Palatino Linotype" w:hAnsiTheme="minorHAnsi" w:cstheme="minorHAnsi"/>
          <w:sz w:val="24"/>
          <w:szCs w:val="24"/>
        </w:rPr>
        <w:t>a</w:t>
      </w:r>
      <w:r w:rsidR="000C1FAD" w:rsidRPr="008D3833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>Polskiej Spółki Gazownictwa</w:t>
      </w:r>
      <w:r w:rsidR="00C13B7B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 xml:space="preserve">sp. z o.o., </w:t>
      </w:r>
      <w:r w:rsidR="006267F3">
        <w:rPr>
          <w:rFonts w:eastAsia="Palatino Linotype" w:cs="Calibri"/>
          <w:sz w:val="24"/>
          <w:szCs w:val="24"/>
        </w:rPr>
        <w:t xml:space="preserve">                             </w:t>
      </w:r>
      <w:r w:rsidR="001568CB" w:rsidRPr="008D3833">
        <w:rPr>
          <w:rFonts w:eastAsia="Palatino Linotype" w:cs="Calibr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8D3833">
        <w:rPr>
          <w:rFonts w:eastAsia="Palatino Linotype" w:cs="Calibri"/>
          <w:sz w:val="24"/>
          <w:szCs w:val="24"/>
        </w:rPr>
        <w:t xml:space="preserve"> </w:t>
      </w:r>
      <w:r w:rsidR="00EC0B56" w:rsidRPr="008D3833">
        <w:rPr>
          <w:rFonts w:eastAsia="Palatino Linotype" w:cs="Calibri"/>
          <w:sz w:val="24"/>
          <w:szCs w:val="24"/>
        </w:rPr>
        <w:t>zezwoleniu na wejście na teren nieruchomości</w:t>
      </w:r>
      <w:r w:rsidR="008D3833" w:rsidRPr="008D3833">
        <w:rPr>
          <w:rFonts w:eastAsia="Palatino Linotype" w:cs="Calibri"/>
          <w:sz w:val="24"/>
          <w:szCs w:val="24"/>
        </w:rPr>
        <w:t>:</w:t>
      </w:r>
    </w:p>
    <w:p w14:paraId="7BE148DA" w14:textId="2C3499B5" w:rsidR="008D3833" w:rsidRPr="008D3833" w:rsidRDefault="008D3833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-</w:t>
      </w:r>
      <w:r w:rsidR="00911723" w:rsidRPr="008D3833">
        <w:rPr>
          <w:sz w:val="24"/>
          <w:szCs w:val="24"/>
        </w:rPr>
        <w:t xml:space="preserve"> </w:t>
      </w:r>
      <w:r w:rsidR="00565FC5" w:rsidRPr="008D3833">
        <w:rPr>
          <w:rFonts w:eastAsia="Palatino Linotype" w:cs="Calibri"/>
          <w:sz w:val="24"/>
          <w:szCs w:val="24"/>
        </w:rPr>
        <w:t>dz</w:t>
      </w:r>
      <w:r w:rsidR="00402391" w:rsidRPr="008D3833">
        <w:rPr>
          <w:rFonts w:eastAsia="Palatino Linotype" w:cs="Calibri"/>
          <w:sz w:val="24"/>
          <w:szCs w:val="24"/>
        </w:rPr>
        <w:t xml:space="preserve">iałka </w:t>
      </w:r>
      <w:r w:rsidR="00565FC5" w:rsidRPr="008D3833">
        <w:rPr>
          <w:rFonts w:eastAsia="Palatino Linotype" w:cs="Calibri"/>
          <w:sz w:val="24"/>
          <w:szCs w:val="24"/>
        </w:rPr>
        <w:t xml:space="preserve">nr 75 obręb </w:t>
      </w:r>
      <w:r w:rsidR="00911723" w:rsidRPr="008D3833">
        <w:rPr>
          <w:rFonts w:eastAsia="Palatino Linotype" w:cs="Calibri"/>
          <w:sz w:val="24"/>
          <w:szCs w:val="24"/>
        </w:rPr>
        <w:t xml:space="preserve">0029 </w:t>
      </w:r>
      <w:r w:rsidR="00565FC5" w:rsidRPr="008D3833">
        <w:rPr>
          <w:rFonts w:eastAsia="Palatino Linotype" w:cs="Calibri"/>
          <w:sz w:val="24"/>
          <w:szCs w:val="24"/>
        </w:rPr>
        <w:t>Zalec</w:t>
      </w:r>
      <w:r w:rsidR="00C221A7" w:rsidRPr="008D3833">
        <w:rPr>
          <w:rFonts w:eastAsia="Palatino Linotype" w:cs="Calibri"/>
          <w:sz w:val="24"/>
          <w:szCs w:val="24"/>
        </w:rPr>
        <w:t>, gmina Mrągowo, powiat mrągowski,</w:t>
      </w:r>
      <w:r w:rsidR="00514E32" w:rsidRPr="008D3833">
        <w:rPr>
          <w:rFonts w:eastAsia="Palatino Linotype" w:cs="Calibri"/>
          <w:sz w:val="24"/>
          <w:szCs w:val="24"/>
        </w:rPr>
        <w:t xml:space="preserve"> </w:t>
      </w:r>
      <w:r w:rsidR="006267F3">
        <w:rPr>
          <w:rFonts w:eastAsia="Palatino Linotype" w:cs="Calibri"/>
          <w:sz w:val="24"/>
          <w:szCs w:val="24"/>
        </w:rPr>
        <w:t xml:space="preserve">                                           </w:t>
      </w:r>
      <w:r w:rsidR="00C13B7B">
        <w:rPr>
          <w:rFonts w:eastAsia="Palatino Linotype" w:cs="Calibri"/>
          <w:sz w:val="24"/>
          <w:szCs w:val="24"/>
        </w:rPr>
        <w:t>(</w:t>
      </w:r>
      <w:r w:rsidR="006267F3" w:rsidRPr="006267F3">
        <w:rPr>
          <w:rFonts w:eastAsia="Palatino Linotype" w:cs="Calibri"/>
          <w:sz w:val="24"/>
          <w:szCs w:val="24"/>
        </w:rPr>
        <w:t xml:space="preserve">numer księgi wieczystej </w:t>
      </w:r>
      <w:r w:rsidR="00C13B7B">
        <w:rPr>
          <w:rFonts w:eastAsia="Palatino Linotype" w:cs="Calibri"/>
          <w:sz w:val="24"/>
          <w:szCs w:val="24"/>
        </w:rPr>
        <w:t xml:space="preserve"> OL1M000383239)</w:t>
      </w:r>
      <w:r w:rsidR="006267F3">
        <w:rPr>
          <w:rFonts w:eastAsia="Palatino Linotype" w:cs="Calibri"/>
          <w:sz w:val="24"/>
          <w:szCs w:val="24"/>
        </w:rPr>
        <w:t>,</w:t>
      </w:r>
    </w:p>
    <w:p w14:paraId="31ADFF30" w14:textId="78F9891F" w:rsidR="00EC0B56" w:rsidRPr="008D3833" w:rsidRDefault="00A05CAB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w celu przeprowadzenia prac geologicznych</w:t>
      </w:r>
      <w:r w:rsidR="00702788" w:rsidRPr="008D3833">
        <w:rPr>
          <w:rFonts w:eastAsia="Palatino Linotype" w:cs="Calibri"/>
          <w:sz w:val="24"/>
          <w:szCs w:val="24"/>
        </w:rPr>
        <w:t xml:space="preserve"> (w tym dokonanie odwiertów) </w:t>
      </w:r>
      <w:r w:rsidR="002E424B" w:rsidRPr="008D3833">
        <w:rPr>
          <w:rFonts w:eastAsia="Palatino Linotype" w:cs="Calibri"/>
          <w:sz w:val="24"/>
          <w:szCs w:val="24"/>
        </w:rPr>
        <w:t xml:space="preserve">w związku </w:t>
      </w:r>
      <w:r w:rsidR="006267F3">
        <w:rPr>
          <w:rFonts w:eastAsia="Palatino Linotype" w:cs="Calibri"/>
          <w:sz w:val="24"/>
          <w:szCs w:val="24"/>
        </w:rPr>
        <w:t xml:space="preserve">                        </w:t>
      </w:r>
      <w:r w:rsidR="002E424B" w:rsidRPr="008D3833">
        <w:rPr>
          <w:rFonts w:eastAsia="Palatino Linotype" w:cs="Calibri"/>
          <w:sz w:val="24"/>
          <w:szCs w:val="24"/>
        </w:rPr>
        <w:t>z rea</w:t>
      </w:r>
      <w:r w:rsidR="00C33499" w:rsidRPr="008D3833">
        <w:rPr>
          <w:rFonts w:eastAsia="Palatino Linotype" w:cs="Calibri"/>
          <w:sz w:val="24"/>
          <w:szCs w:val="24"/>
        </w:rPr>
        <w:t>li</w:t>
      </w:r>
      <w:r w:rsidR="002E424B" w:rsidRPr="008D3833">
        <w:rPr>
          <w:rFonts w:eastAsia="Palatino Linotype" w:cs="Calibri"/>
          <w:sz w:val="24"/>
          <w:szCs w:val="24"/>
        </w:rPr>
        <w:t>zacj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inwestycji</w:t>
      </w:r>
      <w:r w:rsidR="00236DC2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p</w:t>
      </w:r>
      <w:r w:rsidR="00C33499" w:rsidRPr="008D3833">
        <w:rPr>
          <w:rFonts w:eastAsia="Palatino Linotype" w:cs="Calibri"/>
          <w:sz w:val="24"/>
          <w:szCs w:val="24"/>
        </w:rPr>
        <w:t xml:space="preserve">n. </w:t>
      </w:r>
      <w:r w:rsidR="002E424B" w:rsidRPr="008D3833">
        <w:rPr>
          <w:rFonts w:eastAsia="Palatino Linotype" w:cs="Calibri"/>
          <w:sz w:val="24"/>
          <w:szCs w:val="24"/>
        </w:rPr>
        <w:t>„ Budowa gazoci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045C43" w:rsidRPr="008D3833">
        <w:rPr>
          <w:rFonts w:eastAsia="Palatino Linotype" w:cs="Calibri"/>
          <w:sz w:val="24"/>
          <w:szCs w:val="24"/>
        </w:rPr>
        <w:t>gu Konopki - Eł</w:t>
      </w:r>
      <w:r w:rsidR="002E424B" w:rsidRPr="008D3833">
        <w:rPr>
          <w:rFonts w:eastAsia="Palatino Linotype" w:cs="Calibri"/>
          <w:sz w:val="24"/>
          <w:szCs w:val="24"/>
        </w:rPr>
        <w:t>k - Mr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>gowo wraz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z infrastruktur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niezb</w:t>
      </w:r>
      <w:r w:rsidR="00C33499" w:rsidRPr="008D3833">
        <w:rPr>
          <w:rFonts w:eastAsia="Palatino Linotype" w:cs="Calibri"/>
          <w:sz w:val="24"/>
          <w:szCs w:val="24"/>
        </w:rPr>
        <w:t>ę</w:t>
      </w:r>
      <w:r w:rsidR="002E424B" w:rsidRPr="008D3833">
        <w:rPr>
          <w:rFonts w:eastAsia="Palatino Linotype" w:cs="Calibri"/>
          <w:sz w:val="24"/>
          <w:szCs w:val="24"/>
        </w:rPr>
        <w:t>dn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do jego obs</w:t>
      </w:r>
      <w:r w:rsidR="00C33499" w:rsidRPr="008D3833">
        <w:rPr>
          <w:rFonts w:eastAsia="Palatino Linotype" w:cs="Calibri"/>
          <w:sz w:val="24"/>
          <w:szCs w:val="24"/>
        </w:rPr>
        <w:t>ł</w:t>
      </w:r>
      <w:r w:rsidR="002E424B" w:rsidRPr="008D3833">
        <w:rPr>
          <w:rFonts w:eastAsia="Palatino Linotype" w:cs="Calibri"/>
          <w:sz w:val="24"/>
          <w:szCs w:val="24"/>
        </w:rPr>
        <w:t>ugi na</w:t>
      </w:r>
      <w:r w:rsidR="00231808" w:rsidRPr="008D3833">
        <w:rPr>
          <w:rFonts w:eastAsia="Palatino Linotype" w:cs="Calibri"/>
          <w:sz w:val="24"/>
          <w:szCs w:val="24"/>
        </w:rPr>
        <w:t xml:space="preserve">  </w:t>
      </w:r>
      <w:r w:rsidR="002E424B" w:rsidRPr="008D3833">
        <w:rPr>
          <w:rFonts w:eastAsia="Palatino Linotype" w:cs="Calibri"/>
          <w:sz w:val="24"/>
          <w:szCs w:val="24"/>
        </w:rPr>
        <w:t>terenie wojew</w:t>
      </w:r>
      <w:r w:rsidR="00C33499" w:rsidRPr="008D3833">
        <w:rPr>
          <w:rFonts w:eastAsia="Palatino Linotype" w:cs="Calibri"/>
          <w:sz w:val="24"/>
          <w:szCs w:val="24"/>
        </w:rPr>
        <w:t>ó</w:t>
      </w:r>
      <w:r w:rsidR="002E424B" w:rsidRPr="008D3833">
        <w:rPr>
          <w:rFonts w:eastAsia="Palatino Linotype" w:cs="Calibri"/>
          <w:sz w:val="24"/>
          <w:szCs w:val="24"/>
        </w:rPr>
        <w:t>dztw mazowieckiego, podlaskiego</w:t>
      </w:r>
      <w:r w:rsidR="008D3833">
        <w:rPr>
          <w:rFonts w:eastAsia="Palatino Linotype" w:cs="Calibri"/>
          <w:sz w:val="24"/>
          <w:szCs w:val="24"/>
        </w:rPr>
        <w:t xml:space="preserve">                                  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i warmi</w:t>
      </w:r>
      <w:r w:rsidR="00866BC0" w:rsidRPr="008D3833">
        <w:rPr>
          <w:rFonts w:eastAsia="Palatino Linotype" w:cs="Calibri"/>
          <w:sz w:val="24"/>
          <w:szCs w:val="24"/>
        </w:rPr>
        <w:t>ń</w:t>
      </w:r>
      <w:r w:rsidR="002E424B" w:rsidRPr="008D3833">
        <w:rPr>
          <w:rFonts w:eastAsia="Palatino Linotype" w:cs="Calibri"/>
          <w:sz w:val="24"/>
          <w:szCs w:val="24"/>
        </w:rPr>
        <w:t>sko-mazurskiego ".</w:t>
      </w:r>
    </w:p>
    <w:p w14:paraId="3B1849D3" w14:textId="77777777" w:rsidR="00402391" w:rsidRPr="008D3833" w:rsidRDefault="00402391" w:rsidP="004F2554">
      <w:pPr>
        <w:spacing w:after="0" w:line="300" w:lineRule="auto"/>
        <w:rPr>
          <w:rFonts w:cs="Calibri"/>
          <w:bCs/>
          <w:sz w:val="24"/>
          <w:szCs w:val="24"/>
        </w:rPr>
      </w:pPr>
    </w:p>
    <w:p w14:paraId="31ADFF31" w14:textId="3A8FD62D" w:rsidR="001539E7" w:rsidRPr="008D3833" w:rsidRDefault="004F2554" w:rsidP="004F2554">
      <w:pPr>
        <w:spacing w:after="0" w:line="300" w:lineRule="auto"/>
        <w:rPr>
          <w:rFonts w:cs="Calibri"/>
          <w:bCs/>
          <w:color w:val="000000" w:themeColor="text1"/>
          <w:sz w:val="24"/>
          <w:szCs w:val="24"/>
        </w:rPr>
      </w:pPr>
      <w:r w:rsidRPr="008D3833">
        <w:rPr>
          <w:rFonts w:cs="Calibri"/>
          <w:bCs/>
          <w:color w:val="000000" w:themeColor="text1"/>
          <w:sz w:val="24"/>
          <w:szCs w:val="24"/>
        </w:rPr>
        <w:t>Nieuregulowany stan prawny nieruchomości nie stanowi przeszkody do wszczęcia i prowadzenia niniejszego postępowania.</w:t>
      </w:r>
    </w:p>
    <w:p w14:paraId="31ADFF32" w14:textId="77777777" w:rsidR="002D0B17" w:rsidRPr="008D3833" w:rsidRDefault="002D0B17" w:rsidP="00AE41DA">
      <w:pPr>
        <w:autoSpaceDE w:val="0"/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>
        <w:rPr>
          <w:rFonts w:cs="Calibri"/>
          <w:color w:val="000000" w:themeColor="text1"/>
          <w:sz w:val="24"/>
          <w:szCs w:val="24"/>
        </w:rPr>
        <w:t xml:space="preserve"> </w:t>
      </w:r>
      <w:r w:rsidRPr="008D3833">
        <w:rPr>
          <w:rFonts w:cs="Calibr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8D3833" w:rsidRDefault="002D0B17" w:rsidP="002D0B17">
      <w:pPr>
        <w:autoSpaceDE w:val="0"/>
        <w:spacing w:after="0" w:line="300" w:lineRule="auto"/>
        <w:rPr>
          <w:rFonts w:cs="Calibri"/>
          <w:sz w:val="24"/>
          <w:szCs w:val="24"/>
        </w:rPr>
      </w:pPr>
    </w:p>
    <w:p w14:paraId="31ADFF37" w14:textId="68A027B8" w:rsidR="002D0B17" w:rsidRPr="008D3833" w:rsidRDefault="002D0B17" w:rsidP="00402391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8D3833">
        <w:rPr>
          <w:rFonts w:eastAsia="Palatino Linotype" w:cs="Calibri"/>
          <w:sz w:val="24"/>
          <w:szCs w:val="24"/>
        </w:rPr>
        <w:t>0</w:t>
      </w:r>
      <w:r w:rsidRPr="008D3833">
        <w:rPr>
          <w:rFonts w:eastAsia="Palatino Linotype" w:cs="Calibri"/>
          <w:sz w:val="24"/>
          <w:szCs w:val="24"/>
        </w:rPr>
        <w:t xml:space="preserve"> ze zmianami) strony postępowania mają prawo do czynnego udziału w każdym stadium postępowania mogą, </w:t>
      </w:r>
      <w:r w:rsidR="008D3833">
        <w:rPr>
          <w:rFonts w:eastAsia="Palatino Linotype" w:cs="Calibri"/>
          <w:sz w:val="24"/>
          <w:szCs w:val="24"/>
        </w:rPr>
        <w:t xml:space="preserve">                    </w:t>
      </w:r>
      <w:r w:rsidRPr="008D3833">
        <w:rPr>
          <w:rFonts w:eastAsia="Palatino Linotype" w:cs="Calibr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8" w:history="1">
        <w:r w:rsidR="006267F3">
          <w:rPr>
            <w:rFonts w:eastAsia="Palatino Linotype" w:cs="Calibri"/>
            <w:sz w:val="24"/>
            <w:szCs w:val="24"/>
          </w:rPr>
          <w:t>robert.dukowski</w:t>
        </w:r>
        <w:r w:rsidRPr="008D3833">
          <w:rPr>
            <w:rFonts w:eastAsia="Palatino Linotype" w:cs="Calibri"/>
            <w:sz w:val="24"/>
            <w:szCs w:val="24"/>
          </w:rPr>
          <w:t>@uw.olsztyn.pl</w:t>
        </w:r>
      </w:hyperlink>
      <w:r w:rsidR="006267F3">
        <w:rPr>
          <w:rFonts w:eastAsia="Palatino Linotype" w:cs="Calibri"/>
          <w:sz w:val="24"/>
          <w:szCs w:val="24"/>
        </w:rPr>
        <w:t xml:space="preserve"> </w:t>
      </w:r>
      <w:r w:rsidRPr="008D3833">
        <w:rPr>
          <w:rFonts w:eastAsia="Palatino Linotype" w:cs="Calibri"/>
          <w:sz w:val="24"/>
          <w:szCs w:val="24"/>
        </w:rPr>
        <w:t xml:space="preserve">lub korespondencyjnie pocztą tradycyjną na adres: Warmińsko-Mazurski Urząd Wojewódzki w Olsztynie, Al. Marsz. J. Piłsudskiego 7/9, 10- 575 Olsztyn lub za pośrednictwem platformy </w:t>
      </w:r>
      <w:proofErr w:type="spellStart"/>
      <w:r w:rsidRPr="008D3833">
        <w:rPr>
          <w:rFonts w:eastAsia="Palatino Linotype" w:cs="Calibri"/>
          <w:sz w:val="24"/>
          <w:szCs w:val="24"/>
        </w:rPr>
        <w:t>ePUAP</w:t>
      </w:r>
      <w:proofErr w:type="spellEnd"/>
      <w:r w:rsidRPr="008D3833">
        <w:rPr>
          <w:rFonts w:eastAsia="Palatino Linotype" w:cs="Calibr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8D3833" w:rsidRDefault="00402391" w:rsidP="002D0B17">
      <w:pPr>
        <w:spacing w:after="0" w:line="300" w:lineRule="auto"/>
        <w:rPr>
          <w:rFonts w:eastAsia="Palatino Linotype" w:cs="Calibri"/>
          <w:sz w:val="24"/>
          <w:szCs w:val="24"/>
        </w:rPr>
      </w:pPr>
    </w:p>
    <w:p w14:paraId="31ADFF39" w14:textId="2F73A403" w:rsidR="002D0B17" w:rsidRPr="008D3833" w:rsidRDefault="002D0B17" w:rsidP="002D0B17">
      <w:pPr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>
        <w:rPr>
          <w:rFonts w:eastAsia="Palatino Linotype" w:cs="Calibri"/>
          <w:sz w:val="24"/>
          <w:szCs w:val="24"/>
        </w:rPr>
        <w:t xml:space="preserve">   </w:t>
      </w:r>
      <w:r w:rsidR="00216E82">
        <w:rPr>
          <w:rFonts w:eastAsia="Palatino Linotype" w:cs="Calibri"/>
          <w:sz w:val="24"/>
          <w:szCs w:val="24"/>
        </w:rPr>
        <w:t>10-575 Olsztyn, w pokoju nr 327</w:t>
      </w:r>
      <w:r w:rsidRPr="008D3833">
        <w:rPr>
          <w:rFonts w:eastAsia="Palatino Linotype" w:cs="Calibri"/>
          <w:sz w:val="24"/>
          <w:szCs w:val="24"/>
        </w:rPr>
        <w:t>.</w:t>
      </w:r>
    </w:p>
    <w:p w14:paraId="3A43BE25" w14:textId="77777777" w:rsidR="008D3833" w:rsidRDefault="008D3833" w:rsidP="00F5610D">
      <w:pPr>
        <w:pStyle w:val="WW-Tekstpodstawowywcity20"/>
        <w:spacing w:line="360" w:lineRule="auto"/>
        <w:ind w:firstLine="0"/>
        <w:jc w:val="both"/>
        <w:rPr>
          <w:rFonts w:ascii="Calibri" w:hAnsi="Calibri" w:cs="Calibri"/>
          <w:u w:val="single"/>
        </w:rPr>
      </w:pPr>
    </w:p>
    <w:p w14:paraId="31ADFF40" w14:textId="0EF3F688" w:rsidR="001568CB" w:rsidRPr="00F5610D" w:rsidRDefault="002D0B17" w:rsidP="00C111F9">
      <w:pPr>
        <w:spacing w:after="0" w:line="300" w:lineRule="auto"/>
        <w:ind w:left="6096"/>
        <w:rPr>
          <w:rFonts w:asciiTheme="minorHAnsi" w:hAnsiTheme="minorHAnsi" w:cstheme="minorHAnsi"/>
          <w:i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14564" w14:textId="77777777" w:rsidR="00637CE2" w:rsidRDefault="00637CE2" w:rsidP="0050388A">
      <w:pPr>
        <w:spacing w:after="0" w:line="240" w:lineRule="auto"/>
      </w:pPr>
      <w:r>
        <w:separator/>
      </w:r>
    </w:p>
  </w:endnote>
  <w:endnote w:type="continuationSeparator" w:id="0">
    <w:p w14:paraId="583BEBDA" w14:textId="77777777" w:rsidR="00637CE2" w:rsidRDefault="00637CE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C111F9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C111F9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C111F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C13B7B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8D63C" w14:textId="77777777" w:rsidR="00637CE2" w:rsidRDefault="00637CE2" w:rsidP="0050388A">
      <w:pPr>
        <w:spacing w:after="0" w:line="240" w:lineRule="auto"/>
      </w:pPr>
      <w:r>
        <w:separator/>
      </w:r>
    </w:p>
  </w:footnote>
  <w:footnote w:type="continuationSeparator" w:id="0">
    <w:p w14:paraId="2A808522" w14:textId="77777777" w:rsidR="00637CE2" w:rsidRDefault="00637CE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16E82"/>
    <w:rsid w:val="00230CDC"/>
    <w:rsid w:val="00231808"/>
    <w:rsid w:val="00236DC2"/>
    <w:rsid w:val="002960F6"/>
    <w:rsid w:val="002B4E9B"/>
    <w:rsid w:val="002B653B"/>
    <w:rsid w:val="002D0B17"/>
    <w:rsid w:val="002E3B87"/>
    <w:rsid w:val="002E424B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92F58"/>
    <w:rsid w:val="005A276B"/>
    <w:rsid w:val="005C3F06"/>
    <w:rsid w:val="005C6BDD"/>
    <w:rsid w:val="0060407A"/>
    <w:rsid w:val="006267F3"/>
    <w:rsid w:val="0063559D"/>
    <w:rsid w:val="00637CE2"/>
    <w:rsid w:val="006563A8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45C9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6B63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E1BC4"/>
    <w:rsid w:val="00AE41DA"/>
    <w:rsid w:val="00AF5C02"/>
    <w:rsid w:val="00B5380D"/>
    <w:rsid w:val="00B71198"/>
    <w:rsid w:val="00BC2164"/>
    <w:rsid w:val="00BC6647"/>
    <w:rsid w:val="00BE6D8F"/>
    <w:rsid w:val="00BF5CC1"/>
    <w:rsid w:val="00C00E5B"/>
    <w:rsid w:val="00C111F9"/>
    <w:rsid w:val="00C13B7B"/>
    <w:rsid w:val="00C15A60"/>
    <w:rsid w:val="00C221A7"/>
    <w:rsid w:val="00C33499"/>
    <w:rsid w:val="00C3469F"/>
    <w:rsid w:val="00C952AD"/>
    <w:rsid w:val="00CA6AE5"/>
    <w:rsid w:val="00CC0CC5"/>
    <w:rsid w:val="00D07D8E"/>
    <w:rsid w:val="00D21FFF"/>
    <w:rsid w:val="00D277F2"/>
    <w:rsid w:val="00D3006D"/>
    <w:rsid w:val="00D4551B"/>
    <w:rsid w:val="00DE7702"/>
    <w:rsid w:val="00E1109E"/>
    <w:rsid w:val="00E27970"/>
    <w:rsid w:val="00E92FF1"/>
    <w:rsid w:val="00EA26BD"/>
    <w:rsid w:val="00EB750D"/>
    <w:rsid w:val="00EC0B56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ADF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limek@uw.olsztyn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Dukowski</cp:lastModifiedBy>
  <cp:revision>2</cp:revision>
  <cp:lastPrinted>2021-11-26T09:16:00Z</cp:lastPrinted>
  <dcterms:created xsi:type="dcterms:W3CDTF">2023-03-08T13:16:00Z</dcterms:created>
  <dcterms:modified xsi:type="dcterms:W3CDTF">2023-03-08T13:16:00Z</dcterms:modified>
</cp:coreProperties>
</file>