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8084" w14:textId="77777777" w:rsidR="00000000" w:rsidRPr="00805A12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05A12">
        <w:rPr>
          <w:rFonts w:ascii="Arial" w:hAnsi="Arial" w:cs="Arial"/>
          <w:sz w:val="24"/>
          <w:szCs w:val="24"/>
        </w:rPr>
        <w:t>Gdańsk</w:t>
      </w:r>
      <w:bookmarkEnd w:id="0"/>
      <w:r w:rsidRPr="00805A1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805A12">
        <w:rPr>
          <w:rFonts w:ascii="Arial" w:hAnsi="Arial" w:cs="Arial"/>
          <w:sz w:val="24"/>
          <w:szCs w:val="24"/>
        </w:rPr>
        <w:t>6 marca 2026</w:t>
      </w:r>
      <w:bookmarkEnd w:id="1"/>
      <w:r w:rsidRPr="00805A12">
        <w:rPr>
          <w:rFonts w:ascii="Arial" w:hAnsi="Arial" w:cs="Arial"/>
          <w:sz w:val="24"/>
          <w:szCs w:val="24"/>
        </w:rPr>
        <w:t xml:space="preserve"> r.</w:t>
      </w:r>
    </w:p>
    <w:p w14:paraId="2E844BFA" w14:textId="77777777" w:rsidR="00000000" w:rsidRPr="00805A12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805A12">
        <w:rPr>
          <w:rFonts w:ascii="Arial" w:hAnsi="Arial" w:cs="Arial"/>
          <w:sz w:val="24"/>
          <w:szCs w:val="24"/>
        </w:rPr>
        <w:t>NSP-III.7570.653.2024</w:t>
      </w:r>
      <w:bookmarkEnd w:id="2"/>
      <w:r w:rsidRPr="00805A1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805A12">
        <w:rPr>
          <w:rFonts w:ascii="Arial" w:hAnsi="Arial" w:cs="Arial"/>
          <w:sz w:val="24"/>
          <w:szCs w:val="24"/>
        </w:rPr>
        <w:t>PK</w:t>
      </w:r>
      <w:bookmarkEnd w:id="3"/>
    </w:p>
    <w:p w14:paraId="1ADB9473" w14:textId="54FB1D04" w:rsidR="00000000" w:rsidRPr="00805A12" w:rsidRDefault="00805A12" w:rsidP="00582FFB">
      <w:pPr>
        <w:spacing w:after="0" w:line="288" w:lineRule="auto"/>
        <w:ind w:left="2832" w:firstLine="708"/>
        <w:rPr>
          <w:rFonts w:ascii="Arial" w:eastAsia="Times New Roman" w:hAnsi="Arial" w:cs="Arial"/>
          <w:sz w:val="28"/>
          <w:szCs w:val="28"/>
          <w:lang w:eastAsia="pl-PL"/>
        </w:rPr>
      </w:pPr>
      <w:r w:rsidRPr="00805A12">
        <w:rPr>
          <w:rFonts w:ascii="Arial" w:eastAsia="Times New Roman" w:hAnsi="Arial" w:cs="Arial"/>
          <w:sz w:val="28"/>
          <w:szCs w:val="28"/>
          <w:lang w:eastAsia="pl-PL"/>
        </w:rPr>
        <w:t>Obwieszczenie</w:t>
      </w:r>
    </w:p>
    <w:p w14:paraId="74DAB280" w14:textId="77777777" w:rsidR="00000000" w:rsidRPr="00805A12" w:rsidRDefault="00000000" w:rsidP="00582FFB">
      <w:pPr>
        <w:widowControl w:val="0"/>
        <w:tabs>
          <w:tab w:val="left" w:pos="284"/>
          <w:tab w:val="left" w:pos="851"/>
        </w:tabs>
        <w:suppressAutoHyphens/>
        <w:spacing w:after="0" w:line="28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04FED795" w14:textId="77777777" w:rsidR="00000000" w:rsidRPr="00805A12" w:rsidRDefault="00000000" w:rsidP="00A96F0D">
      <w:pPr>
        <w:widowControl w:val="0"/>
        <w:tabs>
          <w:tab w:val="left" w:pos="851"/>
        </w:tabs>
        <w:suppressAutoHyphens/>
        <w:spacing w:after="80" w:line="288" w:lineRule="auto"/>
        <w:rPr>
          <w:rFonts w:ascii="Arial" w:hAnsi="Arial" w:cs="Arial"/>
          <w:sz w:val="24"/>
          <w:szCs w:val="24"/>
          <w:lang w:eastAsia="pl-PL"/>
        </w:rPr>
      </w:pP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</w:t>
      </w:r>
      <w:r w:rsidRPr="00805A12">
        <w:rPr>
          <w:rFonts w:ascii="Arial" w:hAnsi="Arial" w:cs="Arial"/>
          <w:sz w:val="24"/>
          <w:szCs w:val="24"/>
          <w:lang w:eastAsia="pl-PL"/>
        </w:rPr>
        <w:t xml:space="preserve">art. 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 xml:space="preserve">10 § 1 oraz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art. 49a w zw. z art. 49 ustawy z dnia 14 czerwca 1960 r. - Kodeks postępowania administracyjnego </w:t>
      </w:r>
      <w:r w:rsidRPr="00805A12">
        <w:rPr>
          <w:rFonts w:ascii="Arial" w:hAnsi="Arial" w:cs="Arial"/>
          <w:sz w:val="24"/>
          <w:szCs w:val="24"/>
          <w:lang w:eastAsia="pl-PL"/>
        </w:rPr>
        <w:t>(j.t. Dz. U. z 2025 r., poz. 1691), a także art. 8 ustawy z dnia 21 sierpnia 1997 r. o gospodarce nieruchomościami (j.t. Dz. U. z 2024 r., poz. 1145 ze zm.) oraz art. 9ad ust.1 ustawy z dnia 28 marca 2003 r. o transporcie kolejowym (j.t. Dz. U. z 2025 r., poz. 1234 ze zm.)</w:t>
      </w:r>
      <w:r w:rsidRPr="00805A12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, </w:t>
      </w:r>
      <w:r w:rsidRPr="00805A12">
        <w:rPr>
          <w:rFonts w:ascii="Arial" w:hAnsi="Arial" w:cs="Arial"/>
          <w:sz w:val="24"/>
          <w:szCs w:val="24"/>
          <w:lang w:eastAsia="pl-PL"/>
        </w:rPr>
        <w:t xml:space="preserve">podaje do publicznej wiadomości, że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na potrzeby prowadzonego postępowania administracyjnego dotyczącego ustalenia odszkodowania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oznaczoną jako działki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237/9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o pow. 0,5690 ha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nr 237/11 o pow. 0,0260 ha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oraz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235/5 o pow. 0,0007 ha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236/10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o pow. 0,1809 ha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237/18 o pow. 3,2006 ha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i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246/1 o pow. 0,4887 ha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 powstały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 podziału działek odpowiednio o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235/2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236/3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nr 237/12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i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246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, położoną w gminie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Stężyca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, obręb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Gołubie (nr 0004)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prawa na rzecz Skarbu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Państwa na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podstawie ostatecznej decyzji Wojewody Pomorskiego z dnia 22 kwietnia 2022 r.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nr WI-III.747.1.34.2021.AM o ustaleniu lokalizacji linii kolejowej dla przedsięwzięcia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pn. </w:t>
      </w:r>
      <w:r w:rsidRPr="00805A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„Prace na</w:t>
      </w:r>
      <w:r w:rsidRPr="00805A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 </w:t>
      </w:r>
      <w:r w:rsidRPr="00805A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alternatywnym ciągu transportowym Bydgoszcz – Trójmiasto” – „Odcinek A:</w:t>
      </w:r>
      <w:r w:rsidRPr="00805A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linia kolejowa nr 201 od km 145,848 do km 156,368”, </w:t>
      </w: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>biegły</w:t>
      </w:r>
      <w:r w:rsidRPr="00805A1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 </w:t>
      </w:r>
      <w:r w:rsidRPr="00805A1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rzeczoznawca majątkowy, Pan</w:t>
      </w:r>
      <w:r w:rsidRPr="00805A1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 Przemysław Aleksandrowicz sporządził operat szacunkowy, w którym określił wartość przedmiotowej nieruchomości. </w:t>
      </w:r>
    </w:p>
    <w:p w14:paraId="3FA12501" w14:textId="77777777" w:rsidR="00000000" w:rsidRPr="00805A12" w:rsidRDefault="00000000" w:rsidP="00582FFB">
      <w:pPr>
        <w:widowControl w:val="0"/>
        <w:tabs>
          <w:tab w:val="left" w:pos="851"/>
        </w:tabs>
        <w:suppressAutoHyphens/>
        <w:spacing w:after="80" w:line="288" w:lineRule="auto"/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</w:pPr>
      <w:r w:rsidRPr="00805A1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W ocenie Wojewody Pomorskiego, opinia ta, jako wiarygodny dowód na wartość nieruchomości, może stanowić podstawę ustalenia wysokości odszkodowania.</w:t>
      </w:r>
    </w:p>
    <w:p w14:paraId="241561D8" w14:textId="77777777" w:rsidR="00000000" w:rsidRPr="00805A12" w:rsidRDefault="00000000" w:rsidP="00582FFB">
      <w:pPr>
        <w:spacing w:after="8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5A1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Wobec powyższego informuję, iż 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>zgodnie z art. 10 § 1 Kodeksu postępowania administracyjnego</w:t>
      </w:r>
      <w:r w:rsidRPr="00805A12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>strony mogą przed wydaniem decyzji wypowiedzieć się co do zebranych dowodów i materiałów oraz zgłoszonych żądań.</w:t>
      </w:r>
    </w:p>
    <w:p w14:paraId="63576413" w14:textId="77777777" w:rsidR="00000000" w:rsidRPr="00805A12" w:rsidRDefault="00000000" w:rsidP="00582FFB">
      <w:pPr>
        <w:spacing w:after="8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5A12">
        <w:rPr>
          <w:rFonts w:ascii="Arial" w:eastAsia="Times New Roman" w:hAnsi="Arial" w:cs="Arial"/>
          <w:sz w:val="24"/>
          <w:szCs w:val="24"/>
          <w:lang w:eastAsia="pl-PL"/>
        </w:rPr>
        <w:t>Strony mogą zapoznać się ze zgromadzonym materiałem dowodowym w Oddziale Odszkodowań za Nieruchomości Wydziału Nieruchomości i Skarbu Państwa Pomorskiego Urzędu Wojewódzkiego w Gdańsku. W przypadku wyrażenia woli skorzystania z uprawnienia zapoznania się z materiałem dowodowym, proszę o kontakt telefoniczny z  pracownikiem prowadzącym sprawę – Pan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>em Przemysławem Kamińskim, tel. 58 30 77 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>231 w godzinach urzędowania (9:00-14:00).</w:t>
      </w:r>
    </w:p>
    <w:p w14:paraId="2AA7071E" w14:textId="77777777" w:rsidR="00000000" w:rsidRPr="00805A12" w:rsidRDefault="00000000" w:rsidP="00582FFB">
      <w:pPr>
        <w:widowControl w:val="0"/>
        <w:tabs>
          <w:tab w:val="left" w:pos="284"/>
        </w:tabs>
        <w:suppressAutoHyphens/>
        <w:spacing w:after="8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5A12">
        <w:rPr>
          <w:rFonts w:ascii="Arial" w:eastAsia="Times New Roman" w:hAnsi="Arial" w:cs="Arial"/>
          <w:sz w:val="24"/>
          <w:szCs w:val="24"/>
          <w:lang w:eastAsia="pl-PL"/>
        </w:rPr>
        <w:t>Ewentualne uwagi i wnioski strony mogą składać pisemnie za pośrednictwem poczty, poprzez platformę elektroniczną e-Doręczenia oraz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>punkcie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 xml:space="preserve"> obsługi klienta Pomorskiego Urzędu Wojewódzkiego w Gdańsku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 xml:space="preserve"> od ul. Rzeźnickiej.</w:t>
      </w:r>
    </w:p>
    <w:p w14:paraId="64C8D80C" w14:textId="77777777" w:rsidR="00000000" w:rsidRPr="00805A12" w:rsidRDefault="00000000" w:rsidP="00582FFB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5A12">
        <w:rPr>
          <w:rFonts w:ascii="Arial" w:eastAsia="Times New Roman" w:hAnsi="Arial" w:cs="Arial"/>
          <w:sz w:val="24"/>
          <w:szCs w:val="24"/>
          <w:lang w:eastAsia="pl-PL"/>
        </w:rPr>
        <w:t xml:space="preserve">Termin na skorzystanie z powyższych uprawnień wyznaczam na </w:t>
      </w:r>
      <w:r w:rsidRPr="00805A12">
        <w:rPr>
          <w:rFonts w:ascii="Arial" w:eastAsia="Times New Roman" w:hAnsi="Arial" w:cs="Arial"/>
          <w:sz w:val="24"/>
          <w:szCs w:val="24"/>
          <w:lang w:eastAsia="pl-PL"/>
        </w:rPr>
        <w:t xml:space="preserve">14 dni od dnia otrzymania niniejszego pisma. </w:t>
      </w:r>
    </w:p>
    <w:p w14:paraId="03E66F9D" w14:textId="77777777" w:rsidR="00805A12" w:rsidRPr="00805A12" w:rsidRDefault="00805A12" w:rsidP="00805A12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805A12">
        <w:rPr>
          <w:rFonts w:ascii="Arial" w:hAnsi="Arial" w:cs="Arial"/>
          <w:sz w:val="24"/>
          <w:szCs w:val="24"/>
        </w:rPr>
        <w:lastRenderedPageBreak/>
        <w:t>z upoważnienia Wojewody Pomorskiego</w:t>
      </w:r>
    </w:p>
    <w:p w14:paraId="3A548D96" w14:textId="77777777" w:rsidR="00805A12" w:rsidRPr="00805A12" w:rsidRDefault="00805A12" w:rsidP="00805A12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805A12">
        <w:rPr>
          <w:rFonts w:ascii="Arial" w:hAnsi="Arial" w:cs="Arial"/>
          <w:sz w:val="24"/>
          <w:szCs w:val="24"/>
        </w:rPr>
        <w:t>Dyrektor</w:t>
      </w:r>
    </w:p>
    <w:p w14:paraId="58C88C22" w14:textId="77777777" w:rsidR="00805A12" w:rsidRPr="00805A12" w:rsidRDefault="00805A12" w:rsidP="00805A12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805A12">
        <w:rPr>
          <w:rFonts w:ascii="Arial" w:hAnsi="Arial" w:cs="Arial"/>
          <w:sz w:val="24"/>
          <w:szCs w:val="24"/>
        </w:rPr>
        <w:t>Wydziału Nieruchomości i Skarbu Państwa</w:t>
      </w:r>
    </w:p>
    <w:p w14:paraId="20B4C99F" w14:textId="77777777" w:rsidR="00805A12" w:rsidRPr="00805A12" w:rsidRDefault="00805A12" w:rsidP="00805A12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805A12">
        <w:rPr>
          <w:rFonts w:ascii="Arial" w:hAnsi="Arial" w:cs="Arial"/>
          <w:sz w:val="24"/>
          <w:szCs w:val="24"/>
        </w:rPr>
        <w:t>Rafał Adam Łabuda</w:t>
      </w:r>
    </w:p>
    <w:p w14:paraId="52A7A75C" w14:textId="77777777" w:rsidR="00805A12" w:rsidRPr="00805A12" w:rsidRDefault="00805A12" w:rsidP="00805A12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805A12">
        <w:rPr>
          <w:rFonts w:ascii="Arial" w:hAnsi="Arial" w:cs="Arial"/>
          <w:sz w:val="24"/>
          <w:szCs w:val="24"/>
        </w:rPr>
        <w:t>/dokument podpisany elektronicznie/</w:t>
      </w:r>
    </w:p>
    <w:p w14:paraId="35BFAFFD" w14:textId="77777777" w:rsidR="00000000" w:rsidRPr="00805A12" w:rsidRDefault="00000000" w:rsidP="00255CF6">
      <w:pPr>
        <w:suppressAutoHyphens/>
        <w:rPr>
          <w:rFonts w:ascii="Arial" w:hAnsi="Arial" w:cs="Arial"/>
          <w:sz w:val="24"/>
          <w:szCs w:val="24"/>
        </w:rPr>
      </w:pPr>
    </w:p>
    <w:p w14:paraId="15CF594D" w14:textId="77777777" w:rsidR="00000000" w:rsidRPr="00805A12" w:rsidRDefault="00000000" w:rsidP="00582FF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5A12">
        <w:rPr>
          <w:rFonts w:ascii="Arial" w:eastAsia="Times New Roman" w:hAnsi="Arial" w:cs="Arial"/>
          <w:sz w:val="16"/>
          <w:szCs w:val="16"/>
          <w:lang w:eastAsia="pl-PL"/>
        </w:rPr>
        <w:t>Strona BIP Pomorskiego Urzędu Wojewódzkiego w Gdańsku</w:t>
      </w:r>
    </w:p>
    <w:p w14:paraId="4EA19106" w14:textId="77777777" w:rsidR="00000000" w:rsidRPr="00805A12" w:rsidRDefault="00000000" w:rsidP="00582FFB">
      <w:pPr>
        <w:suppressAutoHyphens/>
        <w:rPr>
          <w:rFonts w:ascii="Arial" w:hAnsi="Arial" w:cs="Arial"/>
          <w:sz w:val="24"/>
          <w:szCs w:val="24"/>
        </w:rPr>
      </w:pPr>
    </w:p>
    <w:p w14:paraId="274579E9" w14:textId="77777777" w:rsidR="00000000" w:rsidRPr="00805A12" w:rsidRDefault="00000000" w:rsidP="00255CF6">
      <w:pPr>
        <w:suppressAutoHyphens/>
        <w:rPr>
          <w:rFonts w:ascii="Arial" w:hAnsi="Arial" w:cs="Arial"/>
          <w:sz w:val="24"/>
          <w:szCs w:val="24"/>
        </w:rPr>
      </w:pPr>
    </w:p>
    <w:sectPr w:rsidR="00E62AD6" w:rsidRPr="00805A1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7B7D" w14:textId="77777777" w:rsidR="00E5629A" w:rsidRDefault="00E5629A">
      <w:pPr>
        <w:spacing w:after="0" w:line="240" w:lineRule="auto"/>
      </w:pPr>
      <w:r>
        <w:separator/>
      </w:r>
    </w:p>
  </w:endnote>
  <w:endnote w:type="continuationSeparator" w:id="0">
    <w:p w14:paraId="3F5F7E4A" w14:textId="77777777" w:rsidR="00E5629A" w:rsidRDefault="00E5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4FE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F490B29">
        <v:rect id="_x0000_i1025" style="width:0;height:1.5pt" o:hralign="center" o:hrstd="t" o:hr="t" fillcolor="#a0a0a0" stroked="f"/>
      </w:pict>
    </w:r>
  </w:p>
  <w:p w14:paraId="570DD2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840E55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CAC160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70D6AE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76EFD87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A50CB03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73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D124CC6">
        <v:rect id="_x0000_i1027" style="width:0;height:1.5pt" o:hralign="center" o:hrstd="t" o:hr="t" fillcolor="#a0a0a0" stroked="f"/>
      </w:pict>
    </w:r>
  </w:p>
  <w:p w14:paraId="7DC677C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1ECF3F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5918D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71AA11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3A381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1EF" w14:textId="77777777" w:rsidR="00E5629A" w:rsidRDefault="00E5629A">
      <w:pPr>
        <w:spacing w:after="0" w:line="240" w:lineRule="auto"/>
      </w:pPr>
      <w:r>
        <w:separator/>
      </w:r>
    </w:p>
  </w:footnote>
  <w:footnote w:type="continuationSeparator" w:id="0">
    <w:p w14:paraId="05250C2D" w14:textId="77777777" w:rsidR="00E5629A" w:rsidRDefault="00E5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8DF3" w14:textId="77777777" w:rsidR="00000000" w:rsidRDefault="00000000">
    <w:pPr>
      <w:pStyle w:val="Nagwek"/>
    </w:pPr>
  </w:p>
  <w:p w14:paraId="2D2246A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6CA5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29DF47F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03E320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1F"/>
    <w:rsid w:val="005D2DA3"/>
    <w:rsid w:val="00805A12"/>
    <w:rsid w:val="00DE311F"/>
    <w:rsid w:val="00E5629A"/>
    <w:rsid w:val="00F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B27B2"/>
  <w15:docId w15:val="{9B5E0E56-B4BD-4F4E-9D04-58120D92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6.03.2026 r. nr NSP-III.7570.653.2024.PK o zebraniu materiału dowodowego (art. 49a)</dc:title>
  <dc:creator>Andrzej Leszczyński</dc:creator>
  <cp:keywords>Obwieszczenie Wojewody Pomorskiego z dnia 6.03.2026 r. nr NSP-III.7570.653.2024.PK o zebraniu materiału dowodowego (art. 49a)</cp:keywords>
  <cp:lastModifiedBy>Przemysław Kamiński</cp:lastModifiedBy>
  <cp:revision>3</cp:revision>
  <cp:lastPrinted>2012-09-10T07:00:00Z</cp:lastPrinted>
  <dcterms:created xsi:type="dcterms:W3CDTF">2026-03-09T07:31:00Z</dcterms:created>
  <dcterms:modified xsi:type="dcterms:W3CDTF">2026-03-09T07:32:00Z</dcterms:modified>
</cp:coreProperties>
</file>