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869" w:rsidRDefault="00162869" w:rsidP="00162869">
      <w:pPr>
        <w:rPr>
          <w:sz w:val="28"/>
        </w:rPr>
      </w:pPr>
      <w:bookmarkStart w:id="0" w:name="_GoBack"/>
      <w:bookmarkEnd w:id="0"/>
      <w:r>
        <w:rPr>
          <w:sz w:val="28"/>
        </w:rPr>
        <w:t xml:space="preserve">   </w:t>
      </w:r>
      <w:r w:rsidR="001113F4">
        <w:rPr>
          <w:sz w:val="28"/>
        </w:rPr>
        <w:t xml:space="preserve">    </w:t>
      </w:r>
      <w:r>
        <w:rPr>
          <w:sz w:val="28"/>
        </w:rPr>
        <w:t xml:space="preserve">               </w:t>
      </w:r>
      <w:r>
        <w:rPr>
          <w:sz w:val="28"/>
        </w:rPr>
        <w:object w:dxaOrig="174" w:dyaOrig="1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47pt" o:ole="" fillcolor="window">
            <v:imagedata r:id="rId8" o:title=""/>
          </v:shape>
          <o:OLEObject Type="Embed" ProgID="CDraw" ShapeID="_x0000_i1025" DrawAspect="Content" ObjectID="_1755342696" r:id="rId9">
            <o:FieldCodes>\s \* mergeformat</o:FieldCodes>
          </o:OLEObject>
        </w:object>
      </w:r>
    </w:p>
    <w:p w:rsidR="00162869" w:rsidRPr="00D60064" w:rsidRDefault="001113F4" w:rsidP="00162869">
      <w:r>
        <w:rPr>
          <w:b/>
        </w:rPr>
        <w:t xml:space="preserve">   </w:t>
      </w:r>
      <w:r w:rsidR="00162869" w:rsidRPr="00D60064">
        <w:rPr>
          <w:b/>
        </w:rPr>
        <w:t>WOJEWODA  PODKARPACKI</w:t>
      </w:r>
      <w:r w:rsidR="00162869" w:rsidRPr="00D60064">
        <w:t xml:space="preserve">                              </w:t>
      </w:r>
      <w:r w:rsidR="00162869">
        <w:t xml:space="preserve">    </w:t>
      </w:r>
      <w:r w:rsidR="00376680">
        <w:t xml:space="preserve">                Rzeszów, 2023-08</w:t>
      </w:r>
      <w:r w:rsidR="00162869" w:rsidRPr="00D60064">
        <w:t>-</w:t>
      </w:r>
      <w:r w:rsidR="00E5536F">
        <w:t>04</w:t>
      </w:r>
    </w:p>
    <w:p w:rsidR="00162869" w:rsidRPr="001113F4" w:rsidRDefault="001113F4" w:rsidP="001113F4">
      <w:r>
        <w:t xml:space="preserve"> </w:t>
      </w:r>
      <w:r w:rsidR="00162869" w:rsidRPr="00D60064">
        <w:t xml:space="preserve">ul. </w:t>
      </w:r>
      <w:r>
        <w:t>Grunwaldzka 15,</w:t>
      </w:r>
      <w:r w:rsidR="00162869">
        <w:t xml:space="preserve"> 35-959 Rzeszów </w:t>
      </w:r>
    </w:p>
    <w:p w:rsidR="001113F4" w:rsidRDefault="001113F4" w:rsidP="00162869">
      <w:pPr>
        <w:spacing w:line="360" w:lineRule="auto"/>
        <w:rPr>
          <w:b/>
        </w:rPr>
      </w:pPr>
    </w:p>
    <w:p w:rsidR="00E1621D" w:rsidRPr="00162869" w:rsidRDefault="00162869" w:rsidP="00880B94">
      <w:pPr>
        <w:tabs>
          <w:tab w:val="left" w:pos="6570"/>
        </w:tabs>
        <w:spacing w:line="360" w:lineRule="auto"/>
        <w:rPr>
          <w:b/>
        </w:rPr>
      </w:pPr>
      <w:r>
        <w:rPr>
          <w:b/>
        </w:rPr>
        <w:t xml:space="preserve">     </w:t>
      </w:r>
      <w:r w:rsidR="00376680">
        <w:rPr>
          <w:b/>
        </w:rPr>
        <w:t>P-I.1611.1.2023</w:t>
      </w:r>
    </w:p>
    <w:p w:rsidR="00376680" w:rsidRPr="005A6647" w:rsidRDefault="00376680" w:rsidP="00376680">
      <w:pPr>
        <w:pStyle w:val="Tekstpodstawowy"/>
        <w:spacing w:after="0" w:line="360" w:lineRule="auto"/>
        <w:jc w:val="both"/>
        <w:rPr>
          <w:b/>
        </w:rPr>
      </w:pPr>
      <w:r w:rsidRPr="005A6647">
        <w:rPr>
          <w:b/>
        </w:rPr>
        <w:t xml:space="preserve">                                                                                    Pan</w:t>
      </w:r>
    </w:p>
    <w:p w:rsidR="00376680" w:rsidRPr="005A6647" w:rsidRDefault="00376680" w:rsidP="00376680">
      <w:pPr>
        <w:pStyle w:val="Tekstpodstawowy"/>
        <w:spacing w:after="0" w:line="360" w:lineRule="auto"/>
        <w:jc w:val="both"/>
        <w:rPr>
          <w:rStyle w:val="Pogrubienie"/>
          <w:bCs w:val="0"/>
        </w:rPr>
      </w:pPr>
      <w:r w:rsidRPr="005A6647">
        <w:rPr>
          <w:rStyle w:val="Pogrubienie"/>
          <w:rFonts w:eastAsia="Calibri"/>
        </w:rPr>
        <w:t xml:space="preserve">                                                                                    </w:t>
      </w:r>
      <w:r w:rsidRPr="005A6647">
        <w:rPr>
          <w:rStyle w:val="Pogrubienie"/>
        </w:rPr>
        <w:t>Jerzy Jakubiec</w:t>
      </w:r>
    </w:p>
    <w:p w:rsidR="00376680" w:rsidRPr="005A6647" w:rsidRDefault="00376680" w:rsidP="00376680">
      <w:pPr>
        <w:pStyle w:val="Tekstpodstawowy"/>
        <w:spacing w:after="0" w:line="360" w:lineRule="auto"/>
        <w:jc w:val="both"/>
        <w:rPr>
          <w:rStyle w:val="Pogrubienie"/>
        </w:rPr>
      </w:pPr>
      <w:r w:rsidRPr="005A6647">
        <w:rPr>
          <w:rStyle w:val="Pogrubienie"/>
          <w:rFonts w:eastAsia="Calibri"/>
        </w:rPr>
        <w:t xml:space="preserve">                                                                                    </w:t>
      </w:r>
      <w:r w:rsidRPr="005A6647">
        <w:rPr>
          <w:rStyle w:val="Pogrubienie"/>
          <w:color w:val="1B1B1B"/>
        </w:rPr>
        <w:t>Komendant Wojewódzki</w:t>
      </w:r>
      <w:r w:rsidRPr="005A6647">
        <w:rPr>
          <w:rStyle w:val="Pogrubienie"/>
        </w:rPr>
        <w:t xml:space="preserve"> </w:t>
      </w:r>
    </w:p>
    <w:p w:rsidR="00376680" w:rsidRPr="005A6647" w:rsidRDefault="00376680" w:rsidP="00376680">
      <w:pPr>
        <w:pStyle w:val="Tekstpodstawowy"/>
        <w:spacing w:after="0" w:line="360" w:lineRule="auto"/>
        <w:jc w:val="both"/>
        <w:rPr>
          <w:rStyle w:val="Pogrubienie"/>
          <w:bCs w:val="0"/>
        </w:rPr>
      </w:pPr>
      <w:r w:rsidRPr="005A6647">
        <w:rPr>
          <w:rStyle w:val="Pogrubienie"/>
        </w:rPr>
        <w:t xml:space="preserve">                                                                                    </w:t>
      </w:r>
      <w:r w:rsidRPr="005A6647">
        <w:rPr>
          <w:rStyle w:val="Pogrubienie"/>
          <w:color w:val="1B1B1B"/>
        </w:rPr>
        <w:t>Państwowej Straży Rybackiej</w:t>
      </w:r>
      <w:r w:rsidRPr="005A6647">
        <w:rPr>
          <w:rFonts w:eastAsia="Calibri"/>
          <w:b/>
        </w:rPr>
        <w:t xml:space="preserve"> </w:t>
      </w:r>
    </w:p>
    <w:p w:rsidR="00376680" w:rsidRPr="005A6647" w:rsidRDefault="00376680" w:rsidP="00376680">
      <w:pPr>
        <w:pStyle w:val="Tekstpodstawowy"/>
        <w:spacing w:after="0" w:line="360" w:lineRule="auto"/>
        <w:jc w:val="both"/>
        <w:rPr>
          <w:b/>
        </w:rPr>
      </w:pPr>
      <w:r w:rsidRPr="005A6647">
        <w:rPr>
          <w:rStyle w:val="Pogrubienie"/>
          <w:rFonts w:eastAsia="Calibri"/>
        </w:rPr>
        <w:t xml:space="preserve">                                                                                    </w:t>
      </w:r>
      <w:r w:rsidRPr="005A6647">
        <w:rPr>
          <w:rFonts w:eastAsia="Calibri"/>
          <w:b/>
        </w:rPr>
        <w:t>w Rzeszowie</w:t>
      </w:r>
    </w:p>
    <w:p w:rsidR="001113F4" w:rsidRDefault="001113F4" w:rsidP="001113F4">
      <w:pPr>
        <w:tabs>
          <w:tab w:val="left" w:pos="900"/>
          <w:tab w:val="left" w:pos="2340"/>
          <w:tab w:val="left" w:pos="4320"/>
          <w:tab w:val="left" w:pos="5040"/>
        </w:tabs>
        <w:spacing w:line="360" w:lineRule="auto"/>
        <w:jc w:val="both"/>
        <w:rPr>
          <w:b/>
        </w:rPr>
      </w:pPr>
    </w:p>
    <w:p w:rsidR="00EF55C4" w:rsidRDefault="00EF55C4" w:rsidP="001113F4">
      <w:pPr>
        <w:tabs>
          <w:tab w:val="left" w:pos="900"/>
          <w:tab w:val="left" w:pos="2340"/>
          <w:tab w:val="left" w:pos="4320"/>
          <w:tab w:val="left" w:pos="5040"/>
        </w:tabs>
        <w:spacing w:line="360" w:lineRule="auto"/>
        <w:jc w:val="both"/>
        <w:rPr>
          <w:b/>
        </w:rPr>
      </w:pPr>
    </w:p>
    <w:p w:rsidR="00162869" w:rsidRPr="002334DE" w:rsidRDefault="00162869" w:rsidP="002334DE">
      <w:pPr>
        <w:tabs>
          <w:tab w:val="left" w:pos="900"/>
          <w:tab w:val="left" w:pos="2340"/>
          <w:tab w:val="left" w:pos="4320"/>
          <w:tab w:val="left" w:pos="5040"/>
        </w:tabs>
        <w:spacing w:line="360" w:lineRule="auto"/>
        <w:jc w:val="both"/>
      </w:pPr>
      <w:r>
        <w:t xml:space="preserve">         </w:t>
      </w:r>
      <w:r w:rsidRPr="00965030">
        <w:t xml:space="preserve">Na podstawie art. 46 ust. 1 </w:t>
      </w:r>
      <w:r w:rsidRPr="00965030">
        <w:rPr>
          <w:rFonts w:eastAsia="Arial Unicode MS"/>
        </w:rPr>
        <w:t>ustawy z dnia 15 lipca 2011 r. o kontroli w administracji</w:t>
      </w:r>
      <w:r>
        <w:rPr>
          <w:rFonts w:eastAsia="Arial Unicode MS"/>
        </w:rPr>
        <w:t xml:space="preserve"> rządowej</w:t>
      </w:r>
      <w:r>
        <w:t xml:space="preserve">, w związku ze zrealizowaną w dniach: </w:t>
      </w:r>
      <w:r w:rsidR="00F61C98">
        <w:rPr>
          <w:iCs/>
        </w:rPr>
        <w:t>1-28 czerwca 2023 r.</w:t>
      </w:r>
      <w:r w:rsidR="00F61C98">
        <w:t xml:space="preserve"> w trybie zwykłym w kierowanej przez Pana </w:t>
      </w:r>
      <w:r w:rsidR="00F61C98">
        <w:rPr>
          <w:bCs/>
          <w:color w:val="1B1B1B"/>
        </w:rPr>
        <w:t>Komendzie Wojewódzkiej Państwowej Straży Rybackiej w Rzeszowie</w:t>
      </w:r>
      <w:r w:rsidR="00F61C98">
        <w:t xml:space="preserve"> (</w:t>
      </w:r>
      <w:r w:rsidR="00F61C98">
        <w:rPr>
          <w:rFonts w:cs="Tahoma"/>
          <w:szCs w:val="16"/>
        </w:rPr>
        <w:t>ul. Jana Styki 3, 35-006 Rzeszów)</w:t>
      </w:r>
      <w:r w:rsidR="00F61C98">
        <w:t xml:space="preserve"> </w:t>
      </w:r>
      <w:r>
        <w:t>kontrolą kompleksową</w:t>
      </w:r>
      <w:r w:rsidR="002334DE" w:rsidRPr="002334DE">
        <w:rPr>
          <w:rStyle w:val="Odwoanieprzypisudolnego"/>
          <w:b/>
          <w:sz w:val="28"/>
          <w:szCs w:val="28"/>
        </w:rPr>
        <w:footnoteReference w:id="1"/>
      </w:r>
      <w:r w:rsidR="002334DE">
        <w:t xml:space="preserve"> (przeprowadzoną </w:t>
      </w:r>
      <w:r w:rsidR="00D51915">
        <w:t xml:space="preserve">w </w:t>
      </w:r>
      <w:r w:rsidR="002334DE" w:rsidRPr="00162869">
        <w:t>trybie zwykłym</w:t>
      </w:r>
      <w:r w:rsidR="002334DE">
        <w:t>)</w:t>
      </w:r>
      <w:r>
        <w:t>, której przedmiotem była ocena całokształtu zagadnień związanych z organizacją i funkcjon</w:t>
      </w:r>
      <w:r w:rsidR="00B124C2">
        <w:t>owaniem kontrolowanej jednostki,</w:t>
      </w:r>
      <w:r>
        <w:t xml:space="preserve"> przekazuję niniejsze </w:t>
      </w:r>
      <w:r>
        <w:rPr>
          <w:b/>
        </w:rPr>
        <w:t>wystąpienie pokontrolne.</w:t>
      </w:r>
    </w:p>
    <w:p w:rsidR="00111CA2" w:rsidRPr="00102E11" w:rsidRDefault="00111CA2" w:rsidP="00102E11">
      <w:pPr>
        <w:pStyle w:val="Tekstpodstawowywcity"/>
        <w:spacing w:after="0" w:line="360" w:lineRule="auto"/>
        <w:ind w:left="0"/>
        <w:jc w:val="both"/>
      </w:pPr>
      <w:r w:rsidRPr="00162869">
        <w:t xml:space="preserve">         Przedmiotową kontrolę przeprowadził zespół kontrolny (na podstawie imiennych u</w:t>
      </w:r>
      <w:r w:rsidR="00F61C98">
        <w:t>poważnień do kontroli z dnia 17 maja</w:t>
      </w:r>
      <w:r w:rsidRPr="00162869">
        <w:t xml:space="preserve"> </w:t>
      </w:r>
      <w:r w:rsidR="00F61C98">
        <w:t>2023 r., znak sprawy: P-I.1611.1.2023, od numeru 1 do 14</w:t>
      </w:r>
      <w:r w:rsidRPr="00162869">
        <w:t xml:space="preserve">, udzielonych przez działającego z upoważnienia Wojewody Podkarpackiego – Zastępcę Dyrektora Wydziału Prawnego i Nadzoru Podkarpackiego Urzędu Wojewódzkiego </w:t>
      </w:r>
      <w:r w:rsidRPr="00102E11">
        <w:t>w Rzeszowie) w następującym składzie:</w:t>
      </w:r>
    </w:p>
    <w:p w:rsidR="00F61C98" w:rsidRPr="00102E11" w:rsidRDefault="00F61C98" w:rsidP="00102E11">
      <w:pPr>
        <w:spacing w:line="360" w:lineRule="auto"/>
        <w:jc w:val="both"/>
      </w:pPr>
      <w:r w:rsidRPr="00102E11">
        <w:t xml:space="preserve">   1) p. Piotr Witkowski – starszy inspektor wojewódzki w Oddziale Kontroli w Wydziale Prawnym i Nadzoru PUW w Rzeszowie (kierownik zespołu kontrolnego),</w:t>
      </w:r>
    </w:p>
    <w:p w:rsidR="00F61C98" w:rsidRPr="00102E11" w:rsidRDefault="00F61C98" w:rsidP="00102E11">
      <w:pPr>
        <w:spacing w:line="360" w:lineRule="auto"/>
        <w:jc w:val="both"/>
        <w:rPr>
          <w:color w:val="000000" w:themeColor="text1"/>
        </w:rPr>
      </w:pPr>
      <w:r w:rsidRPr="00102E11">
        <w:rPr>
          <w:color w:val="000000" w:themeColor="text1"/>
        </w:rPr>
        <w:t xml:space="preserve">   2) p. Katarzyna Wieczorek – główny specjalista</w:t>
      </w:r>
      <w:r w:rsidRPr="00102E11">
        <w:t xml:space="preserve"> w Oddziale Kadr i Szkolenia w Wydziale Organizacyjno-Administracyjnym PUW w Rzeszowie,</w:t>
      </w:r>
    </w:p>
    <w:p w:rsidR="00F61C98" w:rsidRPr="00102E11" w:rsidRDefault="00F61C98" w:rsidP="00102E11">
      <w:pPr>
        <w:spacing w:line="360" w:lineRule="auto"/>
        <w:jc w:val="both"/>
        <w:rPr>
          <w:color w:val="000000" w:themeColor="text1"/>
        </w:rPr>
      </w:pPr>
      <w:r w:rsidRPr="00102E11">
        <w:rPr>
          <w:color w:val="000000" w:themeColor="text1"/>
        </w:rPr>
        <w:t xml:space="preserve">   3) p. Daniel Leś – główny specjalista</w:t>
      </w:r>
      <w:r w:rsidRPr="00102E11">
        <w:t xml:space="preserve"> w Oddziale Kadr i Szkolenia w Wydziale Organizacyjno-Administracyjnym PUW w Rzeszowie,</w:t>
      </w:r>
    </w:p>
    <w:p w:rsidR="00F61C98" w:rsidRPr="00102E11" w:rsidRDefault="00F61C98" w:rsidP="00102E11">
      <w:pPr>
        <w:spacing w:line="360" w:lineRule="auto"/>
        <w:jc w:val="both"/>
      </w:pPr>
      <w:r w:rsidRPr="00102E11">
        <w:rPr>
          <w:color w:val="000000" w:themeColor="text1"/>
        </w:rPr>
        <w:t xml:space="preserve">   4) p. Agata </w:t>
      </w:r>
      <w:proofErr w:type="spellStart"/>
      <w:r w:rsidRPr="00102E11">
        <w:rPr>
          <w:color w:val="000000" w:themeColor="text1"/>
        </w:rPr>
        <w:t>Gosztyła</w:t>
      </w:r>
      <w:proofErr w:type="spellEnd"/>
      <w:r w:rsidRPr="00102E11">
        <w:rPr>
          <w:color w:val="000000" w:themeColor="text1"/>
        </w:rPr>
        <w:t xml:space="preserve"> – inspektor wojewódzki</w:t>
      </w:r>
      <w:r w:rsidRPr="00102E11">
        <w:t xml:space="preserve"> w Oddziale Kadr i Szkolenia w Wydziale Organizacyjno-Administracyjnym PUW w Rzeszowie,</w:t>
      </w:r>
    </w:p>
    <w:p w:rsidR="00F61C98" w:rsidRPr="00102E11" w:rsidRDefault="00F61C98" w:rsidP="00102E11">
      <w:pPr>
        <w:spacing w:line="360" w:lineRule="auto"/>
        <w:jc w:val="both"/>
      </w:pPr>
      <w:r w:rsidRPr="00102E11">
        <w:rPr>
          <w:color w:val="000000" w:themeColor="text1"/>
        </w:rPr>
        <w:lastRenderedPageBreak/>
        <w:t xml:space="preserve">   5) p. Paweł </w:t>
      </w:r>
      <w:proofErr w:type="spellStart"/>
      <w:r w:rsidRPr="00102E11">
        <w:rPr>
          <w:color w:val="000000" w:themeColor="text1"/>
        </w:rPr>
        <w:t>Jurusik</w:t>
      </w:r>
      <w:proofErr w:type="spellEnd"/>
      <w:r w:rsidRPr="00102E11">
        <w:rPr>
          <w:color w:val="000000" w:themeColor="text1"/>
        </w:rPr>
        <w:t xml:space="preserve"> – starszy inspektor wojewódzki </w:t>
      </w:r>
      <w:r w:rsidRPr="00102E11">
        <w:t>(Wieloosobowe Stanowisko Pracy ds. Socjalnych) w Wydziale Organizacyjno-Administracyjnym PUW w Rzeszowie,</w:t>
      </w:r>
    </w:p>
    <w:p w:rsidR="00F61C98" w:rsidRPr="00102E11" w:rsidRDefault="00F61C98" w:rsidP="00102E11">
      <w:pPr>
        <w:spacing w:line="360" w:lineRule="auto"/>
        <w:jc w:val="both"/>
      </w:pPr>
      <w:r w:rsidRPr="00102E11">
        <w:rPr>
          <w:color w:val="000000" w:themeColor="text1"/>
        </w:rPr>
        <w:t xml:space="preserve">   6) p. Joanna Sitarz – główny specjalista </w:t>
      </w:r>
      <w:r w:rsidRPr="00102E11">
        <w:t>(Wieloosobowe Stanowisko Pracy ds. Socjalnych) w Wydziale Organizacyjno-Administracyjnym PUW w Rzeszowie,</w:t>
      </w:r>
    </w:p>
    <w:p w:rsidR="00F61C98" w:rsidRPr="00102E11" w:rsidRDefault="00F61C98" w:rsidP="00102E11">
      <w:pPr>
        <w:spacing w:line="360" w:lineRule="auto"/>
        <w:jc w:val="both"/>
      </w:pPr>
      <w:r w:rsidRPr="00102E11">
        <w:t xml:space="preserve">   7) p. Barbara </w:t>
      </w:r>
      <w:proofErr w:type="spellStart"/>
      <w:r w:rsidRPr="00102E11">
        <w:t>Dzirba</w:t>
      </w:r>
      <w:proofErr w:type="spellEnd"/>
      <w:r w:rsidRPr="00102E11">
        <w:t xml:space="preserve"> – kierownik Oddziału Obsługi Klienta w Biurze Wojewody w PUW w Rzeszowie,</w:t>
      </w:r>
    </w:p>
    <w:p w:rsidR="00F61C98" w:rsidRPr="00102E11" w:rsidRDefault="00F61C98" w:rsidP="00102E11">
      <w:pPr>
        <w:spacing w:line="360" w:lineRule="auto"/>
        <w:jc w:val="both"/>
        <w:rPr>
          <w:color w:val="000000" w:themeColor="text1"/>
        </w:rPr>
      </w:pPr>
      <w:r w:rsidRPr="00102E11">
        <w:rPr>
          <w:color w:val="000000" w:themeColor="text1"/>
        </w:rPr>
        <w:t xml:space="preserve">   8) p. Jadwiga </w:t>
      </w:r>
      <w:proofErr w:type="spellStart"/>
      <w:r w:rsidRPr="00102E11">
        <w:rPr>
          <w:color w:val="000000" w:themeColor="text1"/>
        </w:rPr>
        <w:t>Smalara</w:t>
      </w:r>
      <w:proofErr w:type="spellEnd"/>
      <w:r w:rsidRPr="00102E11">
        <w:rPr>
          <w:color w:val="000000" w:themeColor="text1"/>
        </w:rPr>
        <w:t xml:space="preserve">-Nicpoń – główny specjalista </w:t>
      </w:r>
      <w:r w:rsidRPr="00102E11">
        <w:t>(Wieloosobowe Stanowisko Pracy ds. bhp i p.poż.) w Wydziale Organizacyjno-Administracyjnym PUW w Rzeszowie,</w:t>
      </w:r>
    </w:p>
    <w:p w:rsidR="00F61C98" w:rsidRPr="00102E11" w:rsidRDefault="00F61C98" w:rsidP="00102E11">
      <w:pPr>
        <w:spacing w:line="360" w:lineRule="auto"/>
        <w:jc w:val="both"/>
        <w:rPr>
          <w:color w:val="000000" w:themeColor="text1"/>
        </w:rPr>
      </w:pPr>
      <w:r w:rsidRPr="00102E11">
        <w:rPr>
          <w:color w:val="000000" w:themeColor="text1"/>
        </w:rPr>
        <w:t xml:space="preserve">   9) p. Alicja </w:t>
      </w:r>
      <w:proofErr w:type="spellStart"/>
      <w:r w:rsidRPr="00102E11">
        <w:rPr>
          <w:color w:val="000000" w:themeColor="text1"/>
        </w:rPr>
        <w:t>Trygar</w:t>
      </w:r>
      <w:proofErr w:type="spellEnd"/>
      <w:r w:rsidRPr="00102E11">
        <w:rPr>
          <w:color w:val="000000" w:themeColor="text1"/>
        </w:rPr>
        <w:t xml:space="preserve"> – starszy inspektor wojewódzki </w:t>
      </w:r>
      <w:r w:rsidRPr="00102E11">
        <w:t>w Oddziale do spraw Administrowania Infrastrukturą Aplikacyjną w Wydziale Organizacyjno-Administracyjnym PUW w Rzeszowie,</w:t>
      </w:r>
    </w:p>
    <w:p w:rsidR="00F61C98" w:rsidRPr="00102E11" w:rsidRDefault="00F61C98" w:rsidP="00102E11">
      <w:pPr>
        <w:spacing w:line="360" w:lineRule="auto"/>
        <w:jc w:val="both"/>
        <w:rPr>
          <w:color w:val="000000" w:themeColor="text1"/>
        </w:rPr>
      </w:pPr>
      <w:r w:rsidRPr="00102E11">
        <w:rPr>
          <w:color w:val="000000" w:themeColor="text1"/>
        </w:rPr>
        <w:t xml:space="preserve">   10) p. Paweł Jaworski – kierownik Oddziału </w:t>
      </w:r>
      <w:r w:rsidRPr="00102E11">
        <w:rPr>
          <w:color w:val="131518"/>
          <w:shd w:val="clear" w:color="auto" w:fill="FFFFFF"/>
        </w:rPr>
        <w:t>Informatyki i Telekomunikacji</w:t>
      </w:r>
      <w:r w:rsidRPr="00102E11">
        <w:t xml:space="preserve"> w Wydziale Organizacyjno-Administracyjnym PUW w Rzeszowie,</w:t>
      </w:r>
    </w:p>
    <w:p w:rsidR="00F61C98" w:rsidRPr="00102E11" w:rsidRDefault="00F61C98" w:rsidP="00102E11">
      <w:pPr>
        <w:spacing w:line="360" w:lineRule="auto"/>
        <w:jc w:val="both"/>
        <w:rPr>
          <w:color w:val="000000" w:themeColor="text1"/>
        </w:rPr>
      </w:pPr>
      <w:r w:rsidRPr="00102E11">
        <w:rPr>
          <w:color w:val="000000" w:themeColor="text1"/>
        </w:rPr>
        <w:t xml:space="preserve">   11) p. Tomasz Szmigiel – z-ca kierownika Oddziału </w:t>
      </w:r>
      <w:r w:rsidRPr="00102E11">
        <w:rPr>
          <w:color w:val="131518"/>
          <w:shd w:val="clear" w:color="auto" w:fill="FFFFFF"/>
        </w:rPr>
        <w:t>Informatyki i Telekomunikacji</w:t>
      </w:r>
      <w:r w:rsidRPr="00102E11">
        <w:t xml:space="preserve"> w Wydziale Organizacyjno-Administracyjnym PUW w Rzeszowie,</w:t>
      </w:r>
    </w:p>
    <w:p w:rsidR="00F61C98" w:rsidRPr="00102E11" w:rsidRDefault="00F61C98" w:rsidP="00102E11">
      <w:pPr>
        <w:tabs>
          <w:tab w:val="left" w:pos="2880"/>
        </w:tabs>
        <w:spacing w:line="360" w:lineRule="auto"/>
        <w:jc w:val="both"/>
      </w:pPr>
      <w:r w:rsidRPr="00102E11">
        <w:rPr>
          <w:bCs/>
        </w:rPr>
        <w:t xml:space="preserve">   12) p. Bożena </w:t>
      </w:r>
      <w:proofErr w:type="spellStart"/>
      <w:r w:rsidRPr="00102E11">
        <w:rPr>
          <w:bCs/>
        </w:rPr>
        <w:t>Barnuś</w:t>
      </w:r>
      <w:proofErr w:type="spellEnd"/>
      <w:r w:rsidRPr="00102E11">
        <w:rPr>
          <w:bCs/>
        </w:rPr>
        <w:t xml:space="preserve"> - starszy inspektor wojewódzki </w:t>
      </w:r>
      <w:r w:rsidRPr="00102E11">
        <w:t>w Oddziale Kontroli Gospodarki Finansowej w Wydziale Finansów i Budżetu PUW w Rzeszowie,</w:t>
      </w:r>
    </w:p>
    <w:p w:rsidR="00F61C98" w:rsidRPr="00102E11" w:rsidRDefault="00F61C98" w:rsidP="00102E11">
      <w:pPr>
        <w:tabs>
          <w:tab w:val="left" w:pos="2880"/>
        </w:tabs>
        <w:spacing w:line="360" w:lineRule="auto"/>
        <w:jc w:val="both"/>
      </w:pPr>
      <w:r w:rsidRPr="00102E11">
        <w:rPr>
          <w:bCs/>
        </w:rPr>
        <w:t xml:space="preserve">   13) p. Dorota Urbanowicz - inspektor wojewódzki </w:t>
      </w:r>
      <w:r w:rsidRPr="00102E11">
        <w:t>w Oddziale Kontroli Gospodarki Finansowej w Wydziale Finansów i Budżetu PUW w Rzeszowie,</w:t>
      </w:r>
    </w:p>
    <w:p w:rsidR="00F61C98" w:rsidRPr="00102E11" w:rsidRDefault="00F61C98" w:rsidP="00102E11">
      <w:pPr>
        <w:spacing w:line="360" w:lineRule="auto"/>
        <w:jc w:val="both"/>
      </w:pPr>
      <w:r w:rsidRPr="00102E11">
        <w:t xml:space="preserve">   14) p. Marta Pietrzyk - inspektor wojewódzki w </w:t>
      </w:r>
      <w:r w:rsidRPr="00102E11">
        <w:rPr>
          <w:color w:val="131518"/>
          <w:shd w:val="clear" w:color="auto" w:fill="FFFFFF"/>
        </w:rPr>
        <w:t>Oddziale Rolnictwa i Rozwoju Wsi w </w:t>
      </w:r>
      <w:r w:rsidRPr="00102E11">
        <w:rPr>
          <w:shd w:val="clear" w:color="auto" w:fill="FFFFFF"/>
        </w:rPr>
        <w:t xml:space="preserve">Wydziale Środowiska i </w:t>
      </w:r>
      <w:r w:rsidRPr="00102E11">
        <w:rPr>
          <w:color w:val="131518"/>
          <w:shd w:val="clear" w:color="auto" w:fill="FFFFFF"/>
        </w:rPr>
        <w:t xml:space="preserve">Rolnictwa </w:t>
      </w:r>
      <w:r w:rsidRPr="00102E11">
        <w:t>PUW w Rzeszowie.</w:t>
      </w:r>
    </w:p>
    <w:p w:rsidR="00F61C98" w:rsidRPr="00102E11" w:rsidRDefault="00F61C98" w:rsidP="00102E11">
      <w:pPr>
        <w:pStyle w:val="Tekstpodstawowywcity2"/>
        <w:spacing w:after="0" w:line="360" w:lineRule="auto"/>
        <w:ind w:left="0"/>
        <w:jc w:val="both"/>
      </w:pPr>
      <w:r w:rsidRPr="00102E11">
        <w:t xml:space="preserve">         Przedmiotem ww. kontroli objęto (obszary) sprawy: organizacyjne, udostępniania informacji publicznej, obsługi prawnej, kadrowe, socjalne, rozpatrywania, załatwiania skarg i wniosków, bhp, ppoż., działania systemów informatycznych, finansowe oraz współpracy ze Społeczną Strażą Rybacką, a także nadzorem specjalistycznym nad Społeczną Strażą Rybacką.</w:t>
      </w:r>
    </w:p>
    <w:p w:rsidR="00F61C98" w:rsidRPr="00102E11" w:rsidRDefault="00F61C98" w:rsidP="00102E11">
      <w:pPr>
        <w:spacing w:line="360" w:lineRule="auto"/>
        <w:jc w:val="both"/>
      </w:pPr>
      <w:r w:rsidRPr="00102E11">
        <w:t xml:space="preserve">         W oparciu o poczynione ustalenia, stosownie do skali ocen przyjętej w </w:t>
      </w:r>
      <w:r w:rsidRPr="00102E11">
        <w:rPr>
          <w:rFonts w:eastAsia="Arial Unicode MS"/>
        </w:rPr>
        <w:t>„</w:t>
      </w:r>
      <w:r w:rsidRPr="00102E11">
        <w:t xml:space="preserve">Programie kontroli kompleksowej realizowanej u </w:t>
      </w:r>
      <w:r w:rsidRPr="00102E11">
        <w:rPr>
          <w:bCs/>
          <w:color w:val="1B1B1B"/>
        </w:rPr>
        <w:t>Komendanta Wojewódzkiego Państwowej Straży Rybackiej w Rzeszowie</w:t>
      </w:r>
      <w:r w:rsidRPr="00102E11">
        <w:t xml:space="preserve">”, działalność </w:t>
      </w:r>
      <w:r w:rsidRPr="00094DA5">
        <w:rPr>
          <w:rStyle w:val="Pogrubienie"/>
          <w:b w:val="0"/>
        </w:rPr>
        <w:t>ww.</w:t>
      </w:r>
      <w:r w:rsidRPr="00102E11">
        <w:rPr>
          <w:rStyle w:val="Pogrubienie"/>
        </w:rPr>
        <w:t xml:space="preserve"> </w:t>
      </w:r>
      <w:r w:rsidRPr="00102E11">
        <w:t xml:space="preserve">w zakresie objętym kontrolą należy ocenić </w:t>
      </w:r>
      <w:r w:rsidRPr="00102E11">
        <w:rPr>
          <w:b/>
        </w:rPr>
        <w:t>pozytywnie</w:t>
      </w:r>
      <w:r w:rsidRPr="00094DA5">
        <w:rPr>
          <w:rStyle w:val="Odwoanieprzypisudolnego"/>
          <w:b/>
          <w:sz w:val="28"/>
          <w:szCs w:val="28"/>
        </w:rPr>
        <w:footnoteReference w:id="2"/>
      </w:r>
      <w:r w:rsidRPr="00102E11">
        <w:t xml:space="preserve"> (przy czym stwierdzono - niżej opisane - uchybienia w objętych kontrolą</w:t>
      </w:r>
      <w:r w:rsidRPr="00102E11">
        <w:rPr>
          <w:b/>
        </w:rPr>
        <w:t xml:space="preserve"> </w:t>
      </w:r>
      <w:r w:rsidRPr="00102E11">
        <w:t>obszarach z zakresu działalności jednostki, tj.:</w:t>
      </w:r>
      <w:r w:rsidRPr="00102E11">
        <w:rPr>
          <w:b/>
        </w:rPr>
        <w:t xml:space="preserve"> </w:t>
      </w:r>
      <w:r w:rsidRPr="00102E11">
        <w:t xml:space="preserve">socjalnego, działania systemów </w:t>
      </w:r>
      <w:r w:rsidRPr="00102E11">
        <w:lastRenderedPageBreak/>
        <w:t>informatycznych oraz współpracy ze Społeczną Strażą Rybacką, nadzorem specjalistycznym nad Społeczną Strażą Rybacką</w:t>
      </w:r>
      <w:r w:rsidRPr="00102E11">
        <w:rPr>
          <w:b/>
        </w:rPr>
        <w:t>)</w:t>
      </w:r>
      <w:r w:rsidRPr="00102E11">
        <w:t>.</w:t>
      </w:r>
    </w:p>
    <w:p w:rsidR="00F61C98" w:rsidRPr="00102E11" w:rsidRDefault="00F61C98" w:rsidP="00102E11">
      <w:pPr>
        <w:spacing w:line="360" w:lineRule="auto"/>
        <w:jc w:val="both"/>
      </w:pPr>
      <w:r w:rsidRPr="00102E11">
        <w:t xml:space="preserve">         W toku kontroli (w oparciu o dokumenty objęte kontrolą) ustalono, iż jednostka w dużej mierze prawidłowo realizowała swoje zadania. Stwierdzone uchybienia w swych skutkach nie miały charakteru kluczowego (strategicznego) dla jej funkcjonowania. W dużej mierze miały one charakter formalny, przejawiając się odstępstwami od stanu pożądanego, nie powodując jednak negatywnych następstw dla kontrolowanej działalności, zarówno w aspekcie finansowym, jak i wykonania zadań. Ww</w:t>
      </w:r>
      <w:r w:rsidRPr="00102E11">
        <w:rPr>
          <w:b/>
        </w:rPr>
        <w:t xml:space="preserve">. </w:t>
      </w:r>
      <w:r w:rsidRPr="00102E11">
        <w:t>uchybienia wynikały m.in. z braku dostatecznej wiedzy i doświadczenia kadry pracowniczej oraz odpowiedniego nadzoru sprawowanego przez kadrę kierowniczą.</w:t>
      </w:r>
    </w:p>
    <w:p w:rsidR="00F61C98" w:rsidRPr="00102E11" w:rsidRDefault="00F61C98" w:rsidP="00102E11">
      <w:pPr>
        <w:spacing w:line="360" w:lineRule="auto"/>
        <w:jc w:val="both"/>
      </w:pPr>
      <w:r w:rsidRPr="00102E11">
        <w:t xml:space="preserve">         Kontrola nie wykazała natomiast okoliczności wskazujących na popełnienie przestępstwa, wykroczenia lub przestępstwa, wykroczenia skarbowego, naruszenia dyscypliny finansów publicznych lub innych czynów, za które ustawowo przewidziana jest odpowiedzialność prawna. </w:t>
      </w:r>
    </w:p>
    <w:p w:rsidR="00F61C98" w:rsidRPr="00102E11" w:rsidRDefault="00F61C98" w:rsidP="00102E11">
      <w:pPr>
        <w:spacing w:line="360" w:lineRule="auto"/>
        <w:jc w:val="both"/>
      </w:pPr>
      <w:r w:rsidRPr="00102E11">
        <w:t xml:space="preserve">         Na ww. ocenę wpłynęła poprawna organizacja pracy jednostki, przejawiająca się m.in. dobrze rozwiniętym systemem regulacji wewnętrznych, określonych m.in. Regulaminie organizacyjnym</w:t>
      </w:r>
      <w:r w:rsidRPr="00102E11">
        <w:rPr>
          <w:rFonts w:eastAsia="Calibri"/>
        </w:rPr>
        <w:t xml:space="preserve"> </w:t>
      </w:r>
      <w:r w:rsidRPr="00102E11">
        <w:rPr>
          <w:bCs/>
        </w:rPr>
        <w:t>Komendy Wojewódzkiej Państwowej Straży Rybackiej w Rzeszowie</w:t>
      </w:r>
      <w:r w:rsidRPr="00094DA5">
        <w:rPr>
          <w:rStyle w:val="Odwoanieprzypisudolnego"/>
          <w:rFonts w:eastAsia="Calibri"/>
          <w:b/>
          <w:sz w:val="28"/>
          <w:szCs w:val="28"/>
        </w:rPr>
        <w:footnoteReference w:id="3"/>
      </w:r>
      <w:r w:rsidRPr="00102E11">
        <w:t xml:space="preserve"> czy Regulaminie pracy</w:t>
      </w:r>
      <w:r w:rsidRPr="00102E11">
        <w:rPr>
          <w:rFonts w:eastAsia="Calibri"/>
        </w:rPr>
        <w:t xml:space="preserve"> </w:t>
      </w:r>
      <w:r w:rsidRPr="00102E11">
        <w:rPr>
          <w:bCs/>
        </w:rPr>
        <w:t>Komendy Wojewódzkiej Państwowej Straży Rybackiej w Rzeszowie</w:t>
      </w:r>
      <w:r w:rsidRPr="00094DA5">
        <w:rPr>
          <w:rStyle w:val="Odwoanieprzypisudolnego"/>
          <w:rFonts w:eastAsia="Calibri"/>
          <w:b/>
          <w:sz w:val="28"/>
          <w:szCs w:val="28"/>
        </w:rPr>
        <w:footnoteReference w:id="4"/>
      </w:r>
      <w:r w:rsidRPr="00102E11">
        <w:rPr>
          <w:bCs/>
        </w:rPr>
        <w:t xml:space="preserve"> i in</w:t>
      </w:r>
      <w:r w:rsidRPr="00102E11">
        <w:t>.</w:t>
      </w:r>
    </w:p>
    <w:p w:rsidR="00F61C98" w:rsidRPr="00102E11" w:rsidRDefault="00F61C98" w:rsidP="00102E11">
      <w:pPr>
        <w:spacing w:line="360" w:lineRule="auto"/>
        <w:jc w:val="both"/>
      </w:pPr>
      <w:r w:rsidRPr="00102E11">
        <w:t xml:space="preserve">          W oparciu o zapisy ww. regulaminu organizacyjnego w </w:t>
      </w:r>
      <w:r w:rsidRPr="00102E11">
        <w:rPr>
          <w:bCs/>
        </w:rPr>
        <w:t>Komendzie Wojewódzkiej Państwowej Straży Rybackiej w Rzeszowie</w:t>
      </w:r>
      <w:r w:rsidRPr="00102E11">
        <w:t xml:space="preserve"> wprowadzone zostały zarządzenia (lub sformalizowane zapisy) dotyczące gospodarowania środkami zakładowego funduszu świadczeń socjalnych, wynagradzania i motywowania pracowników, rozpatrywania skarg i wniosków, zasad i trybu zarządzania ryzykiem, wprowadzono wewnętrzne uregulowania dotyczące </w:t>
      </w:r>
      <w:proofErr w:type="spellStart"/>
      <w:r w:rsidRPr="00102E11">
        <w:t>mobbingu</w:t>
      </w:r>
      <w:proofErr w:type="spellEnd"/>
      <w:r w:rsidRPr="00102E11">
        <w:rPr>
          <w:rStyle w:val="Odwoanieprzypisudolnego"/>
          <w:b/>
        </w:rPr>
        <w:footnoteReference w:id="5"/>
      </w:r>
      <w:r w:rsidRPr="00102E11">
        <w:t xml:space="preserve"> (przeciwdziałania zjawiskom przemocy i konfliktów o charakterze </w:t>
      </w:r>
      <w:r w:rsidRPr="00102E11">
        <w:lastRenderedPageBreak/>
        <w:t>personalnym) oraz przejrzystości, transparentności funkcjonowania jednostki organizacyjnej</w:t>
      </w:r>
      <w:r w:rsidRPr="00102E11">
        <w:rPr>
          <w:rStyle w:val="Odwoanieprzypisudolnego"/>
          <w:b/>
        </w:rPr>
        <w:footnoteReference w:id="6"/>
      </w:r>
      <w:r w:rsidRPr="00102E11">
        <w:t xml:space="preserve"> i in. </w:t>
      </w:r>
    </w:p>
    <w:p w:rsidR="00F61C98" w:rsidRPr="00102E11" w:rsidRDefault="00F61C98" w:rsidP="00102E11">
      <w:pPr>
        <w:pStyle w:val="Standard"/>
        <w:spacing w:line="360" w:lineRule="auto"/>
        <w:jc w:val="both"/>
      </w:pPr>
      <w:r w:rsidRPr="00102E11">
        <w:t xml:space="preserve">         W </w:t>
      </w:r>
      <w:r w:rsidRPr="00102E11">
        <w:rPr>
          <w:bCs/>
          <w:color w:val="1B1B1B"/>
        </w:rPr>
        <w:t>Komendzie Wojewódzkiej Państwowej Straży Rybackiej w Rzeszowie</w:t>
      </w:r>
      <w:r w:rsidRPr="00102E11">
        <w:t xml:space="preserve"> podjęto również - o charakterze sformalizowanym - działania w zakresie identyfikacji kluczowych obszarów związanych z funkcjonowaniem jednostki a zagrożonych wystąpieniem nadużyć, korupcji oraz identyfikacją systemowych oznak mających negatywny wpływ na funkcjonowanie jednostki, związanych z zagrożeniami korupcyjnym (wdrażano sformalizowane rozwiązania, zapewniające obiektywizację mapy zidentyfikowanego ryzyka korupcyjnego w obrębie poszczególnych procesów, kluczowych obszarów związanych z funkcjonowaniem jednostki).</w:t>
      </w:r>
    </w:p>
    <w:p w:rsidR="00F61C98" w:rsidRPr="00102E11" w:rsidRDefault="00F61C98" w:rsidP="00102E11">
      <w:pPr>
        <w:spacing w:line="360" w:lineRule="auto"/>
        <w:jc w:val="both"/>
      </w:pPr>
      <w:r w:rsidRPr="00102E11">
        <w:t xml:space="preserve">         Dokonana weryfikacja pod względem formalnym i merytorycznym trybu wydawania ww. zarządzeń wewnętrznych, w tym w zakresie ich elementów składowych oraz struktury (uwzględnienie zasad techniki legislacyjnej), a także systemu paraf wykazała, iż realizacja ww. zadań spełnia wymogi w tym zakresie.</w:t>
      </w:r>
    </w:p>
    <w:p w:rsidR="00F61C98" w:rsidRPr="00102E11" w:rsidRDefault="00F61C98" w:rsidP="00102E11">
      <w:pPr>
        <w:pStyle w:val="Tekstpodstawowy"/>
        <w:spacing w:line="360" w:lineRule="auto"/>
        <w:jc w:val="both"/>
        <w:rPr>
          <w:b/>
          <w:i/>
        </w:rPr>
      </w:pPr>
      <w:r w:rsidRPr="00102E11">
        <w:t xml:space="preserve">         Ustalenia kontrolne potwierdzają również zgodność istniejącej w </w:t>
      </w:r>
      <w:r w:rsidRPr="00102E11">
        <w:rPr>
          <w:bCs/>
          <w:color w:val="1B1B1B"/>
        </w:rPr>
        <w:t>Komendzie Wojewódzkiej Państwowej Straży Rybackiej w Rzeszowie</w:t>
      </w:r>
      <w:r w:rsidRPr="00102E11">
        <w:t xml:space="preserve"> struktury organizacyjnej z zapisami zawartymi w regulaminie organizacyjnym.</w:t>
      </w:r>
    </w:p>
    <w:p w:rsidR="00F61C98" w:rsidRPr="00102E11" w:rsidRDefault="00F61C98" w:rsidP="00102E11">
      <w:pPr>
        <w:spacing w:line="360" w:lineRule="auto"/>
        <w:jc w:val="both"/>
        <w:rPr>
          <w:rFonts w:eastAsia="Calibri"/>
        </w:rPr>
      </w:pPr>
      <w:r w:rsidRPr="00102E11">
        <w:t xml:space="preserve">         Z przeprowadzonej analizy systemu dekoncentracji kompetencji w </w:t>
      </w:r>
      <w:r w:rsidRPr="00102E11">
        <w:rPr>
          <w:bCs/>
          <w:color w:val="1B1B1B"/>
        </w:rPr>
        <w:t>Komendzie Wojewódzkiej Państwowej Straży Rybackiej w Rzeszowie</w:t>
      </w:r>
      <w:r w:rsidRPr="00102E11">
        <w:t xml:space="preserve"> wynika, iż </w:t>
      </w:r>
      <w:r w:rsidRPr="00102E11">
        <w:rPr>
          <w:bCs/>
          <w:color w:val="1B1B1B"/>
        </w:rPr>
        <w:t xml:space="preserve">Komendant Wojewódzki Państwowej Straży Rybackiej w Rzeszowie w ww. zakresie wprowadził do obrotu prawnego zarządzenie </w:t>
      </w:r>
      <w:r w:rsidRPr="00102E11">
        <w:t xml:space="preserve">Nr 17/15 </w:t>
      </w:r>
      <w:r w:rsidRPr="00102E11">
        <w:rPr>
          <w:bCs/>
          <w:color w:val="1B1B1B"/>
        </w:rPr>
        <w:t>Komendanta Wojewódzkiego Państwowej Straży Rybackiej w Rzeszowie</w:t>
      </w:r>
      <w:r w:rsidRPr="00102E11">
        <w:t xml:space="preserve"> z dnia 31 grudnia 2015 r. w sprawie zakresu upoważnień do podpisywania pism i dokumentów (odnoszące się do realizacji zadań związanych z funkcjonowaniem kontrolowanej jednostki, zastępstwo m.in. w czasie nierealizowania obowiązków przez ww. i jego zastępcę)</w:t>
      </w:r>
      <w:r w:rsidRPr="00102E11">
        <w:rPr>
          <w:rFonts w:eastAsia="Calibri"/>
        </w:rPr>
        <w:t>.</w:t>
      </w:r>
    </w:p>
    <w:p w:rsidR="00F61C98" w:rsidRPr="00102E11" w:rsidRDefault="00F61C98" w:rsidP="00102E11">
      <w:pPr>
        <w:spacing w:line="360" w:lineRule="auto"/>
        <w:jc w:val="both"/>
        <w:rPr>
          <w:rFonts w:eastAsia="Calibri"/>
        </w:rPr>
      </w:pPr>
      <w:r w:rsidRPr="00102E11">
        <w:rPr>
          <w:bCs/>
        </w:rPr>
        <w:t xml:space="preserve"> </w:t>
      </w:r>
      <w:r w:rsidRPr="00102E11">
        <w:t xml:space="preserve">        W ramach określonej organizacji, a co za tym idzie przyjętego podziału zadań, m.in. kierujący komórkami organizacyjnymi (w tym posterunkami) podległymi </w:t>
      </w:r>
      <w:r w:rsidRPr="00102E11">
        <w:rPr>
          <w:bCs/>
          <w:color w:val="1B1B1B"/>
        </w:rPr>
        <w:t>Komendantowi Wojewódzkiemu Państwowej Straży Rybackiej w Rzeszowie</w:t>
      </w:r>
      <w:r w:rsidRPr="00102E11">
        <w:t xml:space="preserve"> organizowali pracę podległym </w:t>
      </w:r>
      <w:r w:rsidRPr="00102E11">
        <w:lastRenderedPageBreak/>
        <w:t xml:space="preserve">pracownikom, strażnikom wyznaczając bieżące zadania, a także kontrolując ich realizację. Podział zadań – obowiązków poszczególnych pracowników/strażników doprecyzowany (sformalizowany) został przez </w:t>
      </w:r>
      <w:r w:rsidRPr="00102E11">
        <w:rPr>
          <w:bCs/>
          <w:color w:val="1B1B1B"/>
        </w:rPr>
        <w:t>Komendanta Wojewódzkiego Państwowej Straży Rybackiej w Rzeszowie</w:t>
      </w:r>
      <w:r w:rsidRPr="00102E11">
        <w:t xml:space="preserve"> w indywidualnych zakresach zadań, obowiązków uprawnień i odpowiedzialności </w:t>
      </w:r>
      <w:r w:rsidRPr="00094DA5">
        <w:t>(</w:t>
      </w:r>
      <w:r w:rsidRPr="00102E11">
        <w:t xml:space="preserve">w ww. zakresach czynności ujęto m.in. kwestie zastępstw poszczególnych pracowników - wpływając tym samym na zapewnienie ciągłości pracy </w:t>
      </w:r>
      <w:r w:rsidRPr="00102E11">
        <w:rPr>
          <w:bCs/>
          <w:color w:val="1B1B1B"/>
        </w:rPr>
        <w:t>Komendy Wojewódzkiej Państwowej Straży Rybackiej w Rzeszowie)</w:t>
      </w:r>
      <w:r w:rsidRPr="00102E11">
        <w:rPr>
          <w:rFonts w:eastAsia="Calibri"/>
        </w:rPr>
        <w:t>.</w:t>
      </w:r>
    </w:p>
    <w:p w:rsidR="00F61C98" w:rsidRPr="00102E11" w:rsidRDefault="00F61C98" w:rsidP="00102E11">
      <w:pPr>
        <w:pStyle w:val="Standard"/>
        <w:spacing w:line="360" w:lineRule="auto"/>
        <w:jc w:val="both"/>
      </w:pPr>
      <w:r w:rsidRPr="00102E11">
        <w:t xml:space="preserve">         Przy czym zrealizowane czynności, wykonywane przez strażników, dokumentowane były m.in. protokołami, notatkami służbowymi oraz sprawozdaniami (z działalności oraz realizacji planu pracy). Jednocześnie plany pracy posiadały swoje odniesienie do rocznych planów finansowych. </w:t>
      </w:r>
    </w:p>
    <w:p w:rsidR="00F61C98" w:rsidRPr="00102E11" w:rsidRDefault="00F61C98" w:rsidP="00102E11">
      <w:pPr>
        <w:spacing w:line="360" w:lineRule="auto"/>
        <w:jc w:val="both"/>
      </w:pPr>
      <w:r w:rsidRPr="00102E11">
        <w:t xml:space="preserve">         W ramach oceny realizowanych zadań związanych z planowaniem pracy w kontrolowanej jednostce organizacyjnej tworzony były również plan dochodów i wydatków budżetowych opracowany w układzie zadaniowym (był m.in. narzędziem komunikacji zewnętrznej). Zawierał kompleksowy spis celów oraz zadań, jakie stawiał sobie do realizacji na dany rok budżetowy </w:t>
      </w:r>
      <w:r w:rsidRPr="00102E11">
        <w:rPr>
          <w:bCs/>
          <w:color w:val="1B1B1B"/>
        </w:rPr>
        <w:t>Komendant Wojewódzki Państwowej Straży Rybackiej w Rzeszowie</w:t>
      </w:r>
      <w:r w:rsidRPr="00102E11">
        <w:t>. Ww. plan wykorzystywany był także jako narzędzie planistyczne przy ocenie celowości, opłacalności i in. elementów podejmowanych przedsięwzięć finansowych.</w:t>
      </w:r>
    </w:p>
    <w:p w:rsidR="00F61C98" w:rsidRPr="00102E11" w:rsidRDefault="00F61C98" w:rsidP="00102E11">
      <w:pPr>
        <w:spacing w:line="360" w:lineRule="auto"/>
        <w:jc w:val="both"/>
      </w:pPr>
      <w:r w:rsidRPr="00102E11">
        <w:t xml:space="preserve">         W przypadku reorganizacji lub likwidacji komórki organizacyjnej (np. posterunku), o ile przepisy prawa nie stanowiły inaczej, akta spraw zakończonych na podstawie spisu akt przekazywane były do Archiwum Zakładowego (komórka organizacyjna, która została zreorganizowana lub postawiono ją w stan likwidacji, przekazywała akta spraw nie zakończonych prawnemu następcy). </w:t>
      </w:r>
    </w:p>
    <w:p w:rsidR="00F61C98" w:rsidRPr="00102E11" w:rsidRDefault="00F61C98" w:rsidP="00102E11">
      <w:pPr>
        <w:spacing w:line="360" w:lineRule="auto"/>
        <w:jc w:val="both"/>
      </w:pPr>
      <w:r w:rsidRPr="00102E11">
        <w:t xml:space="preserve">          W </w:t>
      </w:r>
      <w:r w:rsidRPr="00102E11">
        <w:rPr>
          <w:bCs/>
        </w:rPr>
        <w:t>Komendzie Wojewódzkiej Państwowej Straży Rybackiej w Rzeszowie (oraz podległych posterunkach) przypisanie wyposażenia o charakterze materialnym miało formę przypisania do stanowiska pracy (wyposażenie miejsca pracy, posterunku), tj. nie było to przypisanie o charakterze indywidualnym (do poszczególnych pracowników/strażników). Inwentaryzacja - w ww. zakresie - wyposażenia odbywała się raz na cztery lata. Przy czym bieżący nadzór nad użytkowanym wyposażeniem sprawowali poszczególni komendanci posterunków dokonując okresowych przeglądów zgromadzonego tam wyposażenia.</w:t>
      </w:r>
    </w:p>
    <w:p w:rsidR="00F61C98" w:rsidRPr="00102E11" w:rsidRDefault="00F61C98" w:rsidP="00102E11">
      <w:pPr>
        <w:spacing w:line="360" w:lineRule="auto"/>
        <w:jc w:val="both"/>
      </w:pPr>
      <w:r w:rsidRPr="00102E11">
        <w:t xml:space="preserve">          W przypadku przeniesienia lub rozwiązania stosunku pracy z pracownikiem, strażnikiem dotychczasowy przełożony przejmował od niego akta spraw w toku (rozliczeniu podlegały dokumenty zaewidencjonowane w dziennikach korespondencyjnych, teczki </w:t>
      </w:r>
      <w:r w:rsidRPr="00102E11">
        <w:lastRenderedPageBreak/>
        <w:t xml:space="preserve">merytoryczne (zagadnieniowe) oraz dokumentacja zaewidencjonowana w innych rejestrach) i przekazywał je innemu pracownikowi, strażnikowi (następcy). </w:t>
      </w:r>
    </w:p>
    <w:p w:rsidR="00F61C98" w:rsidRPr="00102E11" w:rsidRDefault="00F61C98" w:rsidP="00102E11">
      <w:pPr>
        <w:spacing w:line="360" w:lineRule="auto"/>
        <w:jc w:val="both"/>
      </w:pPr>
      <w:r w:rsidRPr="00102E11">
        <w:t xml:space="preserve">         W jednostce dokonywano również w sposób systemowy identyfikacji (oraz monitorowania) kluczowych obszarów zagrożonych ryzykiem, związanych z funkcjonowaniem jednostki (w tym zapewniono „planowanie awaryjne” - uwzględniające zasoby ludzkie, danych, i materialne - np. w ramach kontroli zarządczej poprzez określenie ich prawdopodobieństwa, skutku wystąpienia, czy określenia właściciela ryzyka), w wyniku której zostałoby opisane ww. ryzyko pod względem jego ważności (separacja ryzyka istotnego od niewielkiego).</w:t>
      </w:r>
    </w:p>
    <w:p w:rsidR="00F61C98" w:rsidRPr="00102E11" w:rsidRDefault="00F61C98" w:rsidP="00102E11">
      <w:pPr>
        <w:spacing w:line="360" w:lineRule="auto"/>
        <w:jc w:val="both"/>
      </w:pPr>
      <w:r w:rsidRPr="00102E11">
        <w:t xml:space="preserve">         </w:t>
      </w:r>
      <w:r w:rsidRPr="00102E11">
        <w:rPr>
          <w:bCs/>
        </w:rPr>
        <w:t>Komendant Wojewódzki Państwowej Straży Rybackiej w Rzeszowie</w:t>
      </w:r>
      <w:r w:rsidRPr="00102E11">
        <w:t xml:space="preserve"> podejmował również (w ramach priorytetów rządowych) działania w zakresie oszczędnego gospodarowania środkami publicznymi</w:t>
      </w:r>
      <w:r w:rsidRPr="00094DA5">
        <w:rPr>
          <w:rStyle w:val="Odwoanieprzypisudolnego"/>
          <w:rFonts w:eastAsia="MS Mincho"/>
          <w:b/>
          <w:sz w:val="28"/>
          <w:szCs w:val="28"/>
        </w:rPr>
        <w:footnoteReference w:id="7"/>
      </w:r>
      <w:r w:rsidRPr="00102E11">
        <w:t xml:space="preserve">, obniżania kosztów (funkcjonowania administracji), działalności </w:t>
      </w:r>
      <w:r w:rsidRPr="00102E11">
        <w:rPr>
          <w:bCs/>
        </w:rPr>
        <w:t>Komendy Wojewódzkiej Państwowej Straży Rybackiej w Rzeszowie</w:t>
      </w:r>
      <w:r w:rsidRPr="00102E11">
        <w:t>, a także podejmował działania w zakresie optymalizacji zatrudnienia.</w:t>
      </w:r>
    </w:p>
    <w:p w:rsidR="00F61C98" w:rsidRPr="00102E11" w:rsidRDefault="00F61C98" w:rsidP="00102E11">
      <w:pPr>
        <w:spacing w:line="360" w:lineRule="auto"/>
        <w:jc w:val="both"/>
      </w:pPr>
      <w:r w:rsidRPr="00102E11">
        <w:t xml:space="preserve">         W </w:t>
      </w:r>
      <w:r w:rsidRPr="00102E11">
        <w:rPr>
          <w:bCs/>
        </w:rPr>
        <w:t>Komendzie Wojewódzkiej Państwowej Straży Rybackiej w Rzeszowie (w okresie objętym kontrolą)</w:t>
      </w:r>
      <w:r w:rsidRPr="00102E11">
        <w:t xml:space="preserve"> prowadzone narady robocze miały charakter narad doraźnych – realizowane były incydentalnie w razie takiej potrzeby (</w:t>
      </w:r>
      <w:r w:rsidRPr="00102E11">
        <w:rPr>
          <w:color w:val="202122"/>
          <w:shd w:val="clear" w:color="auto" w:fill="FFFFFF"/>
        </w:rPr>
        <w:t>dla zrealizowania określonego celu, tymczasowo), które nie były dokumentowane protokolarnie</w:t>
      </w:r>
      <w:r w:rsidRPr="00094DA5">
        <w:rPr>
          <w:rStyle w:val="Odwoanieprzypisudolnego"/>
          <w:b/>
          <w:sz w:val="28"/>
          <w:szCs w:val="28"/>
        </w:rPr>
        <w:footnoteReference w:id="8"/>
      </w:r>
      <w:r w:rsidRPr="00102E11">
        <w:t xml:space="preserve">. </w:t>
      </w:r>
    </w:p>
    <w:p w:rsidR="00F61C98" w:rsidRPr="00102E11" w:rsidRDefault="00F61C98" w:rsidP="00102E11">
      <w:pPr>
        <w:pStyle w:val="Standard"/>
        <w:tabs>
          <w:tab w:val="left" w:pos="284"/>
          <w:tab w:val="left" w:pos="426"/>
        </w:tabs>
        <w:spacing w:line="360" w:lineRule="auto"/>
        <w:jc w:val="both"/>
      </w:pPr>
      <w:r w:rsidRPr="00102E11">
        <w:t xml:space="preserve">         W </w:t>
      </w:r>
      <w:r w:rsidRPr="00102E11">
        <w:rPr>
          <w:bCs/>
        </w:rPr>
        <w:t>Komendzie Wojewódzkiej Państwowej Straży Rybackiej w Rzeszowie (w okresie objętym kontrolą)</w:t>
      </w:r>
      <w:r w:rsidRPr="00102E11">
        <w:t xml:space="preserve"> nie prowadzono kontroli wewnętrznych (w dużej mierze z uwagi na specyfikę zadań realizowanych przez jednostkę).</w:t>
      </w:r>
    </w:p>
    <w:p w:rsidR="00F61C98" w:rsidRPr="00102E11" w:rsidRDefault="00F61C98" w:rsidP="00102E11">
      <w:pPr>
        <w:spacing w:line="360" w:lineRule="auto"/>
        <w:jc w:val="both"/>
      </w:pPr>
      <w:r w:rsidRPr="00102E11">
        <w:t xml:space="preserve">         Zrealizowane czynności kontrolne nie wykazały również nieprawidłowości w zakresie prowadzonych postępowań dotyczących udzielenia informacji o charakterze publicznym (tj. terminowości, czy sposobu - formy przekazywania zainteresowanym odpowiedzi). </w:t>
      </w:r>
      <w:r w:rsidRPr="00102E11">
        <w:rPr>
          <w:bCs/>
        </w:rPr>
        <w:t xml:space="preserve">Komenda Wojewódzka Państwowej Straży Rybackiej w Rzeszowie </w:t>
      </w:r>
      <w:r w:rsidRPr="00102E11">
        <w:t xml:space="preserve">posiadała w formie </w:t>
      </w:r>
      <w:r w:rsidRPr="00102E11">
        <w:lastRenderedPageBreak/>
        <w:t>elektronicznej, utworzoną w rozumieniu przepisów rozporządzenia Ministra Spraw Wewnętrznych i Administracji w sprawie Biuletynu Informacji Publicznej, podmiotową stronę Biuletynu Informacji Publicznej („BIP”), tj. internetowy serwis informacyjny – w sposób wystarczający zabezpieczający potrzeby jednostki w tym zakresie.</w:t>
      </w:r>
    </w:p>
    <w:p w:rsidR="00F61C98" w:rsidRPr="00102E11" w:rsidRDefault="00F61C98" w:rsidP="00102E11">
      <w:pPr>
        <w:spacing w:line="360" w:lineRule="auto"/>
        <w:jc w:val="both"/>
      </w:pPr>
      <w:r w:rsidRPr="00102E11">
        <w:t xml:space="preserve">         W okresie objętym kontrolą </w:t>
      </w:r>
      <w:r w:rsidRPr="00102E11">
        <w:rPr>
          <w:bCs/>
        </w:rPr>
        <w:t xml:space="preserve">Komenda Wojewódzka Państwowej Straży Rybackiej w  Rzeszowie </w:t>
      </w:r>
      <w:r w:rsidRPr="00102E11">
        <w:t xml:space="preserve">funkcjonowała bez obsługi prawnej sprawowanej przez radcę prawnego. Przy czym w podstawowym zakresie w </w:t>
      </w:r>
      <w:r w:rsidRPr="00102E11">
        <w:rPr>
          <w:bCs/>
        </w:rPr>
        <w:t xml:space="preserve">Komendzie Wojewódzkiej Państwowej Straży Rybackiej w Rzeszowie </w:t>
      </w:r>
      <w:r w:rsidRPr="00102E11">
        <w:t>zabezpieczono infrastrukturę związaną z realizacją ww. zadania w postaci sprzętu komputerowego, programów prawniczych i in.</w:t>
      </w:r>
    </w:p>
    <w:p w:rsidR="00F61C98" w:rsidRPr="00102E11" w:rsidRDefault="00F61C98" w:rsidP="00102E11">
      <w:pPr>
        <w:spacing w:line="360" w:lineRule="auto"/>
        <w:jc w:val="both"/>
      </w:pPr>
      <w:r w:rsidRPr="00102E11">
        <w:t xml:space="preserve">          Zarządzenia wewnętrzne wydawane przez </w:t>
      </w:r>
      <w:r w:rsidRPr="00102E11">
        <w:rPr>
          <w:bCs/>
          <w:color w:val="1B1B1B"/>
        </w:rPr>
        <w:t>Komendanta Wojewódzkiego Państwowej Straży Rybackiej w Rzeszowie</w:t>
      </w:r>
      <w:r w:rsidRPr="00102E11">
        <w:t xml:space="preserve"> nie były parafowane przez radcę prawnego.</w:t>
      </w:r>
    </w:p>
    <w:p w:rsidR="00F61C98" w:rsidRPr="00102E11" w:rsidRDefault="00F61C98" w:rsidP="00102E11">
      <w:pPr>
        <w:spacing w:line="360" w:lineRule="auto"/>
        <w:jc w:val="both"/>
      </w:pPr>
      <w:r w:rsidRPr="00102E11">
        <w:t xml:space="preserve">          Mając na uwadze powyższe w </w:t>
      </w:r>
      <w:r w:rsidRPr="00102E11">
        <w:rPr>
          <w:bCs/>
        </w:rPr>
        <w:t>Komendzie Wojewódzkiej Państwowej Straży Rybackiej w Rzeszowie</w:t>
      </w:r>
      <w:r w:rsidRPr="00102E11">
        <w:t xml:space="preserve"> nie sporządzano opinii prawnych w formie pisemnej (lub innej).</w:t>
      </w:r>
    </w:p>
    <w:p w:rsidR="00F61C98" w:rsidRPr="00102E11" w:rsidRDefault="00F61C98" w:rsidP="00102E11">
      <w:pPr>
        <w:spacing w:line="360" w:lineRule="auto"/>
        <w:jc w:val="both"/>
      </w:pPr>
      <w:r w:rsidRPr="00102E11">
        <w:t xml:space="preserve">          Umowy cywilno-prawne (w tym aneksy) zawierane przez </w:t>
      </w:r>
      <w:r w:rsidRPr="00102E11">
        <w:rPr>
          <w:bCs/>
          <w:color w:val="1B1B1B"/>
        </w:rPr>
        <w:t>Komendanta Wojewódzkiego Państwowej Straży Rybackiej w Rzeszowie</w:t>
      </w:r>
      <w:r w:rsidRPr="00102E11">
        <w:t xml:space="preserve"> również nie były parafowane przez radcę prawnego</w:t>
      </w:r>
      <w:r w:rsidRPr="00094DA5">
        <w:rPr>
          <w:rStyle w:val="Odwoanieprzypisudolnego"/>
          <w:b/>
          <w:sz w:val="28"/>
          <w:szCs w:val="28"/>
        </w:rPr>
        <w:footnoteReference w:id="9"/>
      </w:r>
      <w:r w:rsidRPr="00102E11">
        <w:t xml:space="preserve"> (radca prawny nie brał czynnego udziału w procedurze udzielania zamówień publicznych, postępowania przetargowe realizowane w oparciu o ustawę Prawo zamówień publicznych oraz w zakresie zamówień publicznych, w których wartość zamówienia jest niższa od kwoty</w:t>
      </w:r>
      <w:r w:rsidRPr="00102E11">
        <w:rPr>
          <w:b/>
          <w:bCs/>
          <w:color w:val="2D2D2D"/>
          <w:shd w:val="clear" w:color="auto" w:fill="FFFFFF"/>
        </w:rPr>
        <w:t xml:space="preserve"> </w:t>
      </w:r>
      <w:r w:rsidRPr="00102E11">
        <w:rPr>
          <w:bCs/>
          <w:shd w:val="clear" w:color="auto" w:fill="FFFFFF"/>
        </w:rPr>
        <w:t>30.000 euro</w:t>
      </w:r>
      <w:r w:rsidRPr="00102E11">
        <w:t>).</w:t>
      </w:r>
    </w:p>
    <w:p w:rsidR="00F61C98" w:rsidRPr="00102E11" w:rsidRDefault="00F61C98" w:rsidP="00102E11">
      <w:pPr>
        <w:spacing w:line="360" w:lineRule="auto"/>
        <w:jc w:val="both"/>
        <w:rPr>
          <w:bCs/>
          <w:color w:val="1B1B1B"/>
        </w:rPr>
      </w:pPr>
      <w:r w:rsidRPr="00102E11">
        <w:rPr>
          <w:bCs/>
          <w:color w:val="1B1B1B"/>
        </w:rPr>
        <w:t xml:space="preserve">         Komendant Wojewódzki Państwowej Straży Rybackiej w Rzeszowie</w:t>
      </w:r>
      <w:r w:rsidRPr="00102E11">
        <w:rPr>
          <w:color w:val="212529"/>
          <w:shd w:val="clear" w:color="auto" w:fill="FFFFFF"/>
        </w:rPr>
        <w:t xml:space="preserve"> </w:t>
      </w:r>
      <w:r w:rsidRPr="00102E11">
        <w:t xml:space="preserve">powoływał i podał do publicznej wiadomości dane koordynatora ds. dostępności w </w:t>
      </w:r>
      <w:r w:rsidRPr="00102E11">
        <w:rPr>
          <w:bCs/>
          <w:color w:val="1B1B1B"/>
        </w:rPr>
        <w:t xml:space="preserve">Komendzie Wojewódzkiej Państwowej Straży Rybackiej w Rzeszowie. </w:t>
      </w:r>
      <w:r w:rsidRPr="00102E11">
        <w:t xml:space="preserve">Dokonał analizy </w:t>
      </w:r>
      <w:r w:rsidRPr="00102E11">
        <w:rPr>
          <w:bCs/>
          <w:color w:val="1B1B1B"/>
        </w:rPr>
        <w:t>(sporządził</w:t>
      </w:r>
      <w:r w:rsidRPr="00102E11">
        <w:t xml:space="preserve"> „Deklarację dostępności” – zamieszczoną m.in. na stronie BIP jednostki) funkcjonującej „dostępności” w </w:t>
      </w:r>
      <w:r w:rsidRPr="00102E11">
        <w:rPr>
          <w:bCs/>
        </w:rPr>
        <w:t>Komendzie Wojewódzkiej Państwowej Straży Rybackiej w Rzeszowie (</w:t>
      </w:r>
      <w:r w:rsidRPr="00102E11">
        <w:t>ul. Jana Styki 3, 35-006 Rzeszów) oraz w podległych posterunkach PSR w Rzeszowie Tarnobrzegu, Krośnie i Przemyślu w celu dostosowania ich do potrzeb osób ze szczególnymi potrzebami wynikającymi m.in. z przepisów ustawowych.</w:t>
      </w:r>
      <w:r w:rsidRPr="00102E11">
        <w:rPr>
          <w:bCs/>
          <w:color w:val="1B1B1B"/>
        </w:rPr>
        <w:t xml:space="preserve"> </w:t>
      </w:r>
      <w:r w:rsidRPr="00102E11">
        <w:t xml:space="preserve">Podejmował działania mające na celu analizę stanu faktycznego dostosowania zajmowanych obiektów do minimalnych wymagań dotyczących „dostępności”. Opracował również planu na rzecz poprawy zapewnienia dostępności osobom ze szczególnymi potrzebami dla Komendy Wojewódzkiej </w:t>
      </w:r>
      <w:r w:rsidRPr="00102E11">
        <w:rPr>
          <w:bCs/>
        </w:rPr>
        <w:t>Państwowej Straży Rybackiej w Rzeszowie (</w:t>
      </w:r>
      <w:r w:rsidRPr="00102E11">
        <w:t>ul. Jana Styki 3, 35-006 Rzeszów) oraz dla podległych posterunków PSR w Rzeszowie Tarnobrzegu, Krośnie i Przemyślu.</w:t>
      </w:r>
    </w:p>
    <w:p w:rsidR="00F61C98" w:rsidRPr="00102E11" w:rsidRDefault="00F61C98" w:rsidP="00102E11">
      <w:pPr>
        <w:spacing w:line="360" w:lineRule="auto"/>
        <w:jc w:val="both"/>
      </w:pPr>
      <w:r w:rsidRPr="00102E11">
        <w:lastRenderedPageBreak/>
        <w:t xml:space="preserve">         Zgodnie z postanowieniami rozporządzenia Ministra Rodziny, Pracy i Polityki Społecznej w sprawie dokumentacji pracowniczej, dla każdego pracownika Komendy założone zostały i są prowadzone akta osobowe. We właściwych częściach zgromadzono m.in. kwestionariusze osobowe, odpisy lub kopie dokumentów przedłożonych przez osobę ubiegającą się o zatrudnienie lub pracownika, poświadczone przez pracodawcę lub osobę upoważnioną przez pracodawcę za zgodność z przedłożonym dokumentem, dotyczące wykształcenia i stażu pracy, pisma związane z nawiązaniem stosunku pracy i jego kontynuacją, w tym zakresy czynności oraz informacje, o których mowa w art. 29 § 3 ustawy z  dnia 26 czerwca 1974 r. Kodeks pracy.</w:t>
      </w:r>
    </w:p>
    <w:p w:rsidR="00F61C98" w:rsidRPr="00102E11" w:rsidRDefault="00F61C98" w:rsidP="00102E11">
      <w:pPr>
        <w:spacing w:line="360" w:lineRule="auto"/>
        <w:jc w:val="both"/>
      </w:pPr>
      <w:r w:rsidRPr="00102E11">
        <w:t xml:space="preserve">         Pracownicy, których akta poddano kontroli, posiadali aktualne orzeczenia lekarskie, potwierdzające ich zdolność do pracy na określonym stanowisku. W Komendzie Wojewódzkiej Państwowej Straży Rybackiej w Rzeszowie zabezpieczono również realizację postanowień art. 229 § 1 Kodeksu pracy, obligujących do poddawania pracowników, przed podjęciem zatrudnienia, badaniom wstępnym, stwierdzającym brak przeciwwskazań do pracy. Pracownik Komendy, którego choroba trwała dłużej niż 30 dni, stosownie do dyspozycji art. 229 § 2 Kodeksu pracy, skierowany został na kontrolne badania lekarskie w celu ustalenia jego zdolności do wykonywania pracy na zajmowanym stanowisku. Badania kontrolne wykonane zostały niezwłocznie, tj. po upływie okresu niezdolności do pracy, spowodowanej chorobą, trwającą dłużej niż 30 dni.</w:t>
      </w:r>
    </w:p>
    <w:p w:rsidR="00F61C98" w:rsidRPr="00102E11" w:rsidRDefault="00F61C98" w:rsidP="00102E11">
      <w:pPr>
        <w:spacing w:line="360" w:lineRule="auto"/>
        <w:jc w:val="both"/>
        <w:rPr>
          <w:iCs/>
        </w:rPr>
      </w:pPr>
      <w:r w:rsidRPr="00102E11">
        <w:t xml:space="preserve">         W okresie poddanym kontroli w Komendzie Wojewódzkiej Państwowej Straży Rybackiej w Rzeszowie zatrudniono trzech pracowników na stanowisku strażnika. Wszyscy nowo zatrudnieni spełniali wymagania kwalifikacyjne w zakresie stażu pracy i wykształcenia, określone postanowieniami rozporządzenia Ministra Rolnictwa i Gospodarki Żywnościowej z dnia 9 maja 1997 r. w sprawie praw i obowiązków pracowniczych, zasad wynagradzania, wzorów oznak, legitymacji służbowej, odznaki służbowej i umundurowania strażników Państwowej Straży Rybackiej oraz wzoru oznaki i legitymacji strażnika Społecznej Straży Rybackiej. Forma i treść umów o pracę zawartych z tymi pracownikami spełniały wymogi art. 29 § 1 Kodeksu pracy. </w:t>
      </w:r>
      <w:r w:rsidRPr="00102E11">
        <w:rPr>
          <w:iCs/>
        </w:rPr>
        <w:t xml:space="preserve">Pracodawca dopełniał obowiązku zamieszczania w umowach o pracę i w decyzjach dotyczących zaszeregowania, informacji o przysługującym prawie do premii oraz o procentowej, w stosunku do wynagrodzenia zasadniczego pracownika, wysokości przyznanej premii miesięcznej. Decyzja o przyznaniu uprawnionym pracownikom przez Komendanta Wojewódzkiego Państwowej Straży Rybackiej w Rzeszowie tego składnika wynagrodzenia podejmowana była w oparciu o postanowienia Regulaminu premiowania strażników Komendy Wojewódzkiej Państwowej Straży Rybackiej </w:t>
      </w:r>
      <w:r w:rsidRPr="00102E11">
        <w:rPr>
          <w:iCs/>
        </w:rPr>
        <w:lastRenderedPageBreak/>
        <w:t>w Rzeszowie, stanowiącego załącznik do zarządzenia Nr 3/2014 Komendanta Wojewódzkiego Państwowej Straży Rybackiej w Rzeszowie z dnia 28 maja 2014 r. w sprawie ustalenia regulaminu premiowania strażników Komendy Wojewódzkiej Państwowej Straży Rybackiej w Rzeszowie (ze zm.) Analiza postanowień Regulaminu premiowania (…), wykazała, iż uwzględniono w nim postanowienia, określające:</w:t>
      </w:r>
    </w:p>
    <w:p w:rsidR="00F61C98" w:rsidRPr="00102E11" w:rsidRDefault="00F61C98" w:rsidP="00D27EDE">
      <w:pPr>
        <w:pStyle w:val="Akapitzlist"/>
        <w:numPr>
          <w:ilvl w:val="0"/>
          <w:numId w:val="23"/>
        </w:numPr>
        <w:jc w:val="both"/>
        <w:rPr>
          <w:iCs/>
        </w:rPr>
      </w:pPr>
      <w:r w:rsidRPr="00102E11">
        <w:rPr>
          <w:iCs/>
        </w:rPr>
        <w:t>podstawę prawną tworzenia funduszu premiowego,</w:t>
      </w:r>
    </w:p>
    <w:p w:rsidR="00F61C98" w:rsidRPr="00102E11" w:rsidRDefault="00F61C98" w:rsidP="00D27EDE">
      <w:pPr>
        <w:pStyle w:val="Akapitzlist"/>
        <w:numPr>
          <w:ilvl w:val="0"/>
          <w:numId w:val="23"/>
        </w:numPr>
        <w:jc w:val="both"/>
        <w:rPr>
          <w:iCs/>
        </w:rPr>
      </w:pPr>
      <w:r w:rsidRPr="00102E11">
        <w:rPr>
          <w:iCs/>
        </w:rPr>
        <w:t xml:space="preserve">zasady tworzenia funduszu premiowego oraz wysokość premii, </w:t>
      </w:r>
    </w:p>
    <w:p w:rsidR="00F61C98" w:rsidRPr="00102E11" w:rsidRDefault="00F61C98" w:rsidP="00D27EDE">
      <w:pPr>
        <w:pStyle w:val="Akapitzlist"/>
        <w:numPr>
          <w:ilvl w:val="0"/>
          <w:numId w:val="23"/>
        </w:numPr>
        <w:jc w:val="both"/>
        <w:rPr>
          <w:iCs/>
        </w:rPr>
      </w:pPr>
      <w:r w:rsidRPr="00102E11">
        <w:rPr>
          <w:iCs/>
        </w:rPr>
        <w:t xml:space="preserve">przesłanki, odrębne dla strażników, Komendanta Wojewódzkiego </w:t>
      </w:r>
      <w:r w:rsidRPr="00102E11">
        <w:t>Państwowej Straży Rybackiej w Rzeszowie</w:t>
      </w:r>
      <w:r w:rsidRPr="00102E11">
        <w:rPr>
          <w:iCs/>
        </w:rPr>
        <w:t xml:space="preserve"> i komendantów posterunków, których spełnienie warunkuje nabycie prawa do premii, </w:t>
      </w:r>
    </w:p>
    <w:p w:rsidR="00F61C98" w:rsidRPr="00102E11" w:rsidRDefault="00F61C98" w:rsidP="00D27EDE">
      <w:pPr>
        <w:pStyle w:val="Akapitzlist"/>
        <w:numPr>
          <w:ilvl w:val="0"/>
          <w:numId w:val="23"/>
        </w:numPr>
        <w:jc w:val="both"/>
        <w:rPr>
          <w:iCs/>
        </w:rPr>
      </w:pPr>
      <w:r w:rsidRPr="00102E11">
        <w:rPr>
          <w:iCs/>
        </w:rPr>
        <w:t xml:space="preserve">zasady obniżania lub pozbawiania premii, </w:t>
      </w:r>
    </w:p>
    <w:p w:rsidR="00F61C98" w:rsidRPr="00102E11" w:rsidRDefault="00F61C98" w:rsidP="00D27EDE">
      <w:pPr>
        <w:pStyle w:val="Akapitzlist"/>
        <w:numPr>
          <w:ilvl w:val="0"/>
          <w:numId w:val="23"/>
        </w:numPr>
        <w:jc w:val="both"/>
        <w:rPr>
          <w:iCs/>
        </w:rPr>
      </w:pPr>
      <w:r w:rsidRPr="00102E11">
        <w:rPr>
          <w:iCs/>
        </w:rPr>
        <w:t>termin wypłaty premii oraz tryb odwoławczy od decyzji pracodawcy o jej obniżeniu lub pozbawieniu.</w:t>
      </w:r>
    </w:p>
    <w:p w:rsidR="00F61C98" w:rsidRPr="00102E11" w:rsidRDefault="00F61C98" w:rsidP="00102E11">
      <w:pPr>
        <w:spacing w:line="360" w:lineRule="auto"/>
        <w:jc w:val="both"/>
        <w:rPr>
          <w:iCs/>
        </w:rPr>
      </w:pPr>
      <w:r w:rsidRPr="00102E11">
        <w:rPr>
          <w:iCs/>
        </w:rPr>
        <w:t xml:space="preserve">         Stosownie do postanowień § 10 ust. 1 Regulaminu premiowania (…), pracownicy Komendy</w:t>
      </w:r>
      <w:r w:rsidRPr="00102E11">
        <w:t xml:space="preserve"> Wojewódzkiej Państwowej Straży Rybackiej w Rzeszowie</w:t>
      </w:r>
      <w:r w:rsidRPr="00102E11">
        <w:rPr>
          <w:iCs/>
        </w:rPr>
        <w:t xml:space="preserve"> otrzymywali, na koniec każdego roku kalendarzowego, zbiorczą informację o wysokości przyznanej, każdego miesiąca, premii regulaminowej. Kontrola wybranych akt osobowych pracowników</w:t>
      </w:r>
      <w:r w:rsidRPr="00102E11">
        <w:t xml:space="preserve"> Komendy Wojewódzkiej Państwowej Straży Rybackiej w Rzeszowie</w:t>
      </w:r>
      <w:r w:rsidRPr="00102E11">
        <w:rPr>
          <w:iCs/>
        </w:rPr>
        <w:t xml:space="preserve"> nie wykazała przypadków obniżenia lub pozbawienia premii w okresie kontroli. </w:t>
      </w:r>
    </w:p>
    <w:p w:rsidR="00F61C98" w:rsidRPr="00102E11" w:rsidRDefault="00F61C98" w:rsidP="00102E11">
      <w:pPr>
        <w:pStyle w:val="Tekstpodstawowywcity3"/>
        <w:spacing w:after="0" w:line="360" w:lineRule="auto"/>
        <w:ind w:left="0"/>
        <w:jc w:val="both"/>
        <w:rPr>
          <w:sz w:val="24"/>
          <w:szCs w:val="24"/>
        </w:rPr>
      </w:pPr>
      <w:r w:rsidRPr="00102E11">
        <w:rPr>
          <w:sz w:val="24"/>
          <w:szCs w:val="24"/>
        </w:rPr>
        <w:t xml:space="preserve">         Na pozytywną ocenę zasługuje także realizacja zadań w Komendzie Wojewódzkiej Państwowej Straży Rybackiej w Rzeszowie, związanych z ustalaniem pracownikom wynagrodzenia za pracę, w tym dodatku za staż pracy oraz prawa do dodatkowego wynagrodzenia rocznego. Pracownicy Komendy Wojewódzkiej Państwowej Straży Rybackiej w Rzeszowie, pełniący w czasie wykonywania czynności służbowych dodatkowo funkcję kierowcy samochodu służbowego lub/i motorzysty łodzi motorowej, otrzymywali – stosownie do § 4 ust. 2 i 3 rozporządzenia Ministra Rolnictwa i Gospodarki Żywnościowej z dnia 9 maja 1997 r. (…) – dodatki z tego tytułu. </w:t>
      </w:r>
    </w:p>
    <w:p w:rsidR="00F61C98" w:rsidRPr="00102E11" w:rsidRDefault="00F61C98" w:rsidP="00102E11">
      <w:pPr>
        <w:spacing w:line="360" w:lineRule="auto"/>
        <w:jc w:val="both"/>
      </w:pPr>
      <w:r w:rsidRPr="00102E11">
        <w:t xml:space="preserve">         W okresie objętym kontrolą, żaden z pracowników Komendy nie nabył prawa do nagrody jubileuszowej. </w:t>
      </w:r>
    </w:p>
    <w:p w:rsidR="00F61C98" w:rsidRPr="00102E11" w:rsidRDefault="00F61C98" w:rsidP="00102E11">
      <w:pPr>
        <w:spacing w:line="360" w:lineRule="auto"/>
        <w:jc w:val="both"/>
      </w:pPr>
      <w:r w:rsidRPr="00102E11">
        <w:t xml:space="preserve">         W Komendzie Wojewódzkiej Państwowej Straży Rybackiej w Rzeszowie dokonano również odpisu na fundusz nagród w wysokości 3% planowanych wynagrodzeń osobowych, tj. zgodnej z określoną w obowiązujących, w tym zakresie, przepisach prawa. W toku kontroli ustalono, iż stosowane w Komendzie Wojewódzkiej Państwowej Straży Rybackiej </w:t>
      </w:r>
      <w:r w:rsidRPr="00102E11">
        <w:lastRenderedPageBreak/>
        <w:t xml:space="preserve">w Rzeszowie zasady przyznawania nagród dla pracowników tej jednostki opracowane zostały na podstawie § 6 rozporządzenia Ministra Rolnictwa i Gospodarki Żywnościowej z dnia 9 maja 1997 r.(…). Jak wynika z regulacji wewnętrznych, w tym zakresie, określonych w zarządzeniu Nr 14/14 Komendanta Wojewódzkiego Państwowej Straży Rybackiej w Rzeszowie z dnia 31 grudnia 2014 r. w sprawie zasad nagradzania pracowników Komendy Wojewódzkiej Państwowej Straży Rybackiej w Rzeszowie, nagroda może być przyznana pracownikowi za wzorowe wykonywanie zadań i obowiązków na zajmowanym stanowisku, z tworzonego w Komendzie Wojewódzkiej Państwowej Straży Rybackiej w Rzeszowie odpisu na 3% fundusz nagród, podwyższanego o oszczędności na funduszu wynagrodzeń osobowych. W szczególności nagroda przysługuje za samodzielność, inicjatywność i kreatywność w realizacji zadań, wnikliwe, wyczerpujące i bezstronne załatwianie spraw, aktywność w poszukiwaniu </w:t>
      </w:r>
      <w:proofErr w:type="spellStart"/>
      <w:r w:rsidRPr="00102E11">
        <w:t>nierutynowych</w:t>
      </w:r>
      <w:proofErr w:type="spellEnd"/>
      <w:r w:rsidRPr="00102E11">
        <w:t xml:space="preserve"> rozwiązań, zaangażowanie w realizację zadań trudnych, dbałość o powierzone mienie oraz przestrzeganie dyscypliny pracy i obowiązującego w Komendzie Wojewódzkiej Państwowej Straży Rybackiej w Rzeszowie regulaminu pracy. Decyzję o przyznaniu nagród, dla poszczególnych pracowników, podejmował Komendant Wojewódzki Państwowej Straży Rybackiej w Rzeszowie w porozumieniu z komendantami posterunków. W Komendzie Wojewódzkiej Państwowej Straży Rybackiej w Rzeszowie w roku 2022 uruchamiano wypłatę nagród dla dwudziestu dwóch pracowników Komendy Wojewódzkiej Państwowej Straży Rybackiej w Rzeszowie. Pisemne decyzje, zawierające informacje o wysokości przyznanych nagród, wręczone zostały pracownikom i włączone do ich akt osobowych. </w:t>
      </w:r>
    </w:p>
    <w:p w:rsidR="00F61C98" w:rsidRPr="00102E11" w:rsidRDefault="00F61C98" w:rsidP="00102E11">
      <w:pPr>
        <w:spacing w:line="360" w:lineRule="auto"/>
        <w:jc w:val="both"/>
      </w:pPr>
      <w:r w:rsidRPr="00102E11">
        <w:t xml:space="preserve">         W okresie poddanym kontroli, dwóch pracowników rozwiązało stosunek pracy w Komendzie Wojewódzkiej Państwowej Straży Rybackiej w Rzeszowie. Analiza akt osobowych ww. pracowników wykazała, iż rozwiązania stosunków pracy nastąpiły na mocy porozumienia stron, w związku z przejściem na emeryturę. Wystawione pracownikom świadectwa pracy sporządzone zostały na formularzach zgodnych z załącznikiem do rozporządzenia Ministra Rodziny, Pracy  i Polityki Społecznej z dnia 30 grudnia 2016 r. w sprawie świadectwa pracy i zawierały wymagane informacje. Świadectwa pracy wydano w ustawowym terminie.</w:t>
      </w:r>
    </w:p>
    <w:p w:rsidR="00F61C98" w:rsidRPr="00102E11" w:rsidRDefault="00F61C98" w:rsidP="00102E11">
      <w:pPr>
        <w:spacing w:line="360" w:lineRule="auto"/>
        <w:jc w:val="both"/>
      </w:pPr>
      <w:r w:rsidRPr="00102E11">
        <w:t xml:space="preserve">         Na podstawie przeprowadzonych czynności kontrolnych ustalono, iż </w:t>
      </w:r>
      <w:r w:rsidRPr="00102E11">
        <w:rPr>
          <w:bCs/>
        </w:rPr>
        <w:t>w Komendzie</w:t>
      </w:r>
      <w:r w:rsidRPr="00102E11">
        <w:t xml:space="preserve"> Wojewódzkiej Państwowej Straży Rybackiej w Rzeszowie realizowane są postanowienia § 6 pkt 1 </w:t>
      </w:r>
      <w:r w:rsidRPr="00102E11">
        <w:rPr>
          <w:iCs/>
        </w:rPr>
        <w:t>rozporządzenia Ministra Pracy i Polityki Socjalnej z dnia 10 grudnia 2018 r. w sprawie dokumentacji pracowniczej</w:t>
      </w:r>
      <w:r w:rsidRPr="00102E11">
        <w:t xml:space="preserve"> dotyczącej zakładania i prowadzenia odrębnie dla każdego pracownika kart ewidencji czasu pracy w zakresie obejmującym godziny rozpoczynania </w:t>
      </w:r>
      <w:r w:rsidRPr="00102E11">
        <w:lastRenderedPageBreak/>
        <w:t>i kończenia pracy, rzeczywistego czasu pracy danego pracownika w poszczególnych dobach, tj. dobowego wymiaru czasu pracy, wynikającego z obowiązującego pracownika systemu i rozkładu czasu pracy, pomniejszonego o godziny nieprzepracowane w związku z wyjściem w godzinach pracy, w celu załatwienia spraw prywatnych</w:t>
      </w:r>
      <w:r w:rsidRPr="00102E11">
        <w:rPr>
          <w:spacing w:val="-6"/>
        </w:rPr>
        <w:t xml:space="preserve"> </w:t>
      </w:r>
      <w:r w:rsidRPr="00102E11">
        <w:t>i powiększonego o liczbę godzin nadliczbowych przepracowanych przez pracownika w danej dobie oraz w dni wolne od pracy, a także urlopy, zwolnienia od pracy oraz inne usprawiedliwione i nieusprawiedliwione nieobecności w pracy.</w:t>
      </w:r>
    </w:p>
    <w:p w:rsidR="00F61C98" w:rsidRPr="00102E11" w:rsidRDefault="00F61C98" w:rsidP="00102E11">
      <w:pPr>
        <w:pStyle w:val="Tekstpodstawowywcity2"/>
        <w:spacing w:after="0" w:line="360" w:lineRule="auto"/>
        <w:ind w:left="0"/>
        <w:jc w:val="both"/>
      </w:pPr>
      <w:r w:rsidRPr="00102E11">
        <w:t xml:space="preserve">         Ustalono, iż pracownicy Komendy Wojewódzkiej Państwowej Straży Rybackiej w Rzeszowie zatrudnieni na stanowiskach administracyjnych – zgodnie z § 33 ust. 1 Regulaminu Pracy Komendy Wojewódzkiej Państwowej Straży Rybackiej w Rzeszowie, stanowiącego załącznik do zarządzenia Nr 12/15 Komendanta Wojewódzkiego Państwowej Straży Rybackiej w Rzeszowie w Rzeszowie z dnia 29 października 2015 r. w sprawie ustalenia Regulaminu Pracy Komendy Wojewódzkiej Państwowej Straży Rybackiej w Rzeszowie (z </w:t>
      </w:r>
      <w:proofErr w:type="spellStart"/>
      <w:r w:rsidRPr="00102E11">
        <w:t>późn</w:t>
      </w:r>
      <w:proofErr w:type="spellEnd"/>
      <w:r w:rsidRPr="00102E11">
        <w:t xml:space="preserve">. zm.) – wykonywali pracę według ustalonego rozkładu czasu pracy, w podstawowym systemie czasu pracy, w którym czas pracy nie może przekraczać 8 godzin na dobę i średnio 40 godzin tygodniowo, w przyjętym okresie rozliczeniowym wynoszącym 1 miesiąc kalendarzowy. Wobec pozostałych pracowników zatrudnionych w Komendzie Wojewódzkiej Państwowej Straży Rybackiej w Rzeszowie stosowany był system równoważnego czasu pracy, w którym dopuszczalne było przedłużenie dobowego wymiaru czasu pracy do 12 godzin, w okresie rozliczeniowym nieprzekraczającym 1 miesiąca. Przedłużony dobowy wymiar czasu pracy równoważony był krótszym dobowym wymiarem czasu pracy w niektórych dniach lub dniami wolnymi od pracy. Rozkład czasu pracy w poszczególnych dobach pracowniczych, oraz dni wolnych pracowników, określały harmonogramy czasu pracy, sporządzane przez komendantów posterunków dla podległych pracowników. Analiza harmonogramów czasu pracy wykazała, iż pracownikom zaplanowano właściwy wymiar czasu pracy, tj. liczbę godzin, jaką maksymalnie, zgodnie z art. 130 Kodeksu pracy, byli zobowiązani przepracować w okresach rozliczeniowych czasu pracy. Ponadto zapewniono pracownikom, w przyjętych okresach rozliczeniowych, minimalną liczbę dni wolnych od pracy (zgodnie z art. 147 Kodeksu pracy), a także nieprzerwany odpoczynek dobowy i tygodniowy – odpowiednio 11 i 35 godzin. </w:t>
      </w:r>
    </w:p>
    <w:p w:rsidR="00F61C98" w:rsidRPr="00102E11" w:rsidRDefault="00F61C98" w:rsidP="00102E11">
      <w:pPr>
        <w:spacing w:line="360" w:lineRule="auto"/>
        <w:jc w:val="both"/>
      </w:pPr>
      <w:r w:rsidRPr="00102E11">
        <w:t xml:space="preserve">         Kontrola dokumentacji, wybranych losowo pracowników, dotyczącej realizacji prawa do urlopu wypoczynkowego wykazała, iż w Komendzie Wojewódzkiej Państwowej Straży Rybackiej w Rzeszowie przestrzegane są przepisy prawa w zakresie urlopów pracowniczych. Sporządzono – zgodnie z postanowieniem art. 163 § 1 Kodeksu pracy – plany urlopów </w:t>
      </w:r>
      <w:r w:rsidRPr="00102E11">
        <w:lastRenderedPageBreak/>
        <w:t>wypoczynkowych na 2022 i 2023 r. W przedmiotowych planach ujęto urlopy zaległe i bieżące pracowników, z wyłączeniem części urlopu udzielanego pracownikom zgodnie z art. 167</w:t>
      </w:r>
      <w:r w:rsidRPr="00102E11">
        <w:rPr>
          <w:vertAlign w:val="superscript"/>
        </w:rPr>
        <w:t>2</w:t>
      </w:r>
      <w:r w:rsidRPr="00102E11">
        <w:t>. Analiza planów wykazała, iż zachowany został wymóg określony w art. 162 Kodeksu pracy dot. obowiązku zaplanowania co najmniej jednej części urlopu obejmującej nie mniej niż 14 kolejnych dni kalendarzowych.</w:t>
      </w:r>
    </w:p>
    <w:p w:rsidR="00F61C98" w:rsidRPr="00102E11" w:rsidRDefault="00F61C98" w:rsidP="00102E11">
      <w:pPr>
        <w:shd w:val="clear" w:color="auto" w:fill="FFFFFF"/>
        <w:spacing w:line="360" w:lineRule="auto"/>
        <w:jc w:val="both"/>
      </w:pPr>
      <w:r w:rsidRPr="00102E11">
        <w:t xml:space="preserve">         Stosownie do postanowień art. 168 Kodeksu pracy dotyczących udzielenia pracownikom zaległego urlopu wypoczynkowego najpóźniej do września następnego roku kalendarzowego, Komendant Wojewódzki Państwowej Straży Rybackiej w Rzeszowie zabezpieczył wykorzystanie przez pracowników zaległych urlopów w terminie ustawowym. Jedynie z-ca Komendanta Wojewódzkiego Państwowej Straży Rybackiej w Rzeszowie oraz Główna Księgowa w Komendzie Wojewódzkiej Państwowej Straży Rybackiej w Rzeszowie, z przyczyn osobistych - za zgodą Komendanta Wojewódzkiej Państwowej Straży Rybackiej w Rzeszowie, nie wykorzystały urlopu zaległego w terminie do 30 września 2022 r. Komendant Wojewódzkiej Państwowej Straży Rybackiej w Rzeszowie udzielił również byłym pracownikom, z którymi rozwiązano umowę o pracę w okresie kontroli, urlopu wypoczynkowego w wymiarze proporcjonalnym do okresu przepracowanego w Komendzie Wojewódzkiej Państwowej Straży Rybackiej w Rzeszowie, w roku ustania stosunku pracy, tj. stosownie do art. 155</w:t>
      </w:r>
      <w:r w:rsidRPr="00102E11">
        <w:rPr>
          <w:vertAlign w:val="superscript"/>
        </w:rPr>
        <w:t>1</w:t>
      </w:r>
      <w:r w:rsidRPr="00102E11">
        <w:t xml:space="preserve"> § 1 Kodeksu pracy, uwzględniając przepisy artykułów 155 ²ª i 155</w:t>
      </w:r>
      <w:r w:rsidRPr="00102E11">
        <w:rPr>
          <w:vertAlign w:val="superscript"/>
        </w:rPr>
        <w:t>3</w:t>
      </w:r>
      <w:r w:rsidRPr="00102E11">
        <w:t xml:space="preserve"> dotyczące zaokrąglania do pełnego miesiąca kalendarzowego każdego rozpoczętego miesiąca pracy oraz niepełnego dnia urlopu w górę do pełnego dnia. </w:t>
      </w:r>
    </w:p>
    <w:p w:rsidR="00F61C98" w:rsidRPr="00102E11" w:rsidRDefault="00F61C98" w:rsidP="0041115C">
      <w:pPr>
        <w:pStyle w:val="Tekstpodstawowy"/>
        <w:spacing w:after="0" w:line="360" w:lineRule="auto"/>
        <w:jc w:val="both"/>
        <w:rPr>
          <w:rFonts w:eastAsia="Arial Unicode MS"/>
        </w:rPr>
      </w:pPr>
      <w:r w:rsidRPr="00102E11">
        <w:rPr>
          <w:rFonts w:eastAsia="Arial Unicode MS"/>
        </w:rPr>
        <w:t xml:space="preserve">         „Regulamin gospodarowania środkami zakładowego funduszu świadczeń socjalnych w Komendzie Wojewódzkiej Państwowej Straży Rybackiej w Rzeszowie” został wprowadzony zarządzeniem Nr 15/2019 </w:t>
      </w:r>
      <w:r w:rsidRPr="00102E11">
        <w:t>Komendanta Wojewódzkiego Państwowej Straży Rybackiej w Rzeszowie</w:t>
      </w:r>
      <w:r w:rsidRPr="00102E11">
        <w:rPr>
          <w:rFonts w:eastAsia="Arial Unicode MS"/>
        </w:rPr>
        <w:t xml:space="preserve"> z dnia 31 grudnia 2019 r., z mocą obowiązującą od dnia podpisania. Ww. Regulamin został uzgodniony z przedstawicielem załogi i zatwierdzony przez </w:t>
      </w:r>
      <w:r w:rsidRPr="00102E11">
        <w:t>Komendanta Wojewódzkiego Państwowej Straży Rybackiej w Rzeszowie</w:t>
      </w:r>
      <w:r w:rsidRPr="00102E11">
        <w:rPr>
          <w:rFonts w:eastAsia="Arial Unicode MS"/>
        </w:rPr>
        <w:t xml:space="preserve">. </w:t>
      </w:r>
    </w:p>
    <w:p w:rsidR="00F61C98" w:rsidRPr="00102E11" w:rsidRDefault="00F61C98" w:rsidP="0041115C">
      <w:pPr>
        <w:pStyle w:val="Tekstpodstawowy"/>
        <w:spacing w:after="0" w:line="360" w:lineRule="auto"/>
        <w:jc w:val="both"/>
        <w:rPr>
          <w:rFonts w:eastAsia="Arial Unicode MS"/>
          <w:b/>
        </w:rPr>
      </w:pPr>
      <w:r w:rsidRPr="00102E11">
        <w:rPr>
          <w:rFonts w:eastAsia="Arial Unicode MS"/>
        </w:rPr>
        <w:t xml:space="preserve">         Zapisy ww. Regulaminu zostały zmienione zarządzeniem Nr 2/2023 </w:t>
      </w:r>
      <w:r w:rsidRPr="00102E11">
        <w:t>Komendanta Wojewódzkiego Państwowej Straży Rybackiej w Rzeszowie z dnia 12 stycznia 2023 r. z mocą obowiązywania od dnia podpisania (zmiana Regulaminu została również uzgodniona z reprezentantem załogi).</w:t>
      </w:r>
    </w:p>
    <w:p w:rsidR="00F61C98" w:rsidRPr="00102E11" w:rsidRDefault="00F61C98" w:rsidP="0041115C">
      <w:pPr>
        <w:pStyle w:val="Tekstpodstawowy"/>
        <w:spacing w:after="0" w:line="360" w:lineRule="auto"/>
        <w:jc w:val="both"/>
        <w:rPr>
          <w:rFonts w:eastAsia="Arial Unicode MS"/>
        </w:rPr>
      </w:pPr>
      <w:r w:rsidRPr="00102E11">
        <w:rPr>
          <w:rFonts w:eastAsia="Arial Unicode MS"/>
          <w:b/>
        </w:rPr>
        <w:t xml:space="preserve">         </w:t>
      </w:r>
      <w:r w:rsidRPr="00102E11">
        <w:rPr>
          <w:rFonts w:eastAsia="Arial Unicode MS"/>
        </w:rPr>
        <w:t xml:space="preserve">Zakładowe prawo socjalne zawarte w Regulaminie określało m.in.: </w:t>
      </w:r>
    </w:p>
    <w:p w:rsidR="00F61C98" w:rsidRPr="00102E11" w:rsidRDefault="00F61C98" w:rsidP="00D27EDE">
      <w:pPr>
        <w:pStyle w:val="Tekstpodstawowy"/>
        <w:numPr>
          <w:ilvl w:val="0"/>
          <w:numId w:val="26"/>
        </w:numPr>
        <w:spacing w:after="0" w:line="360" w:lineRule="auto"/>
        <w:jc w:val="both"/>
        <w:rPr>
          <w:rFonts w:eastAsia="Arial Unicode MS"/>
        </w:rPr>
      </w:pPr>
      <w:r w:rsidRPr="00102E11">
        <w:rPr>
          <w:rFonts w:eastAsia="Arial Unicode MS"/>
        </w:rPr>
        <w:t>zasady tworzenia zakładowego funduszu świadczeń socjalnych i planowania działalności socjalnej, informację dotyczącą uzależnienia przyznawania świadczeń od sytuacji życiowej, rodzinnej i materialnej,</w:t>
      </w:r>
    </w:p>
    <w:p w:rsidR="00F61C98" w:rsidRPr="00102E11" w:rsidRDefault="00F61C98" w:rsidP="00D27EDE">
      <w:pPr>
        <w:pStyle w:val="Tekstpodstawowy"/>
        <w:numPr>
          <w:ilvl w:val="0"/>
          <w:numId w:val="26"/>
        </w:numPr>
        <w:spacing w:after="0" w:line="360" w:lineRule="auto"/>
        <w:jc w:val="both"/>
        <w:rPr>
          <w:rFonts w:eastAsia="Arial Unicode MS"/>
        </w:rPr>
      </w:pPr>
      <w:r w:rsidRPr="00102E11">
        <w:rPr>
          <w:rFonts w:eastAsia="Arial Unicode MS"/>
        </w:rPr>
        <w:lastRenderedPageBreak/>
        <w:t>osoby uprawnione do korzystania z funduszu świadczeń socjalnych,</w:t>
      </w:r>
    </w:p>
    <w:p w:rsidR="00F61C98" w:rsidRPr="00102E11" w:rsidRDefault="00F61C98" w:rsidP="00D27EDE">
      <w:pPr>
        <w:pStyle w:val="Tekstpodstawowy"/>
        <w:numPr>
          <w:ilvl w:val="0"/>
          <w:numId w:val="26"/>
        </w:numPr>
        <w:spacing w:after="0" w:line="360" w:lineRule="auto"/>
        <w:jc w:val="both"/>
        <w:rPr>
          <w:rFonts w:eastAsia="Arial Unicode MS"/>
        </w:rPr>
      </w:pPr>
      <w:r w:rsidRPr="00102E11">
        <w:rPr>
          <w:rFonts w:eastAsia="Arial Unicode MS"/>
        </w:rPr>
        <w:t>przeznaczenie środków Funduszu świadczeń socjalnych na finansowanie lub dofinansowanie:</w:t>
      </w:r>
    </w:p>
    <w:p w:rsidR="00F61C98" w:rsidRPr="00102E11" w:rsidRDefault="00F61C98" w:rsidP="00D27EDE">
      <w:pPr>
        <w:pStyle w:val="Tekstpodstawowy"/>
        <w:numPr>
          <w:ilvl w:val="0"/>
          <w:numId w:val="9"/>
        </w:numPr>
        <w:spacing w:after="0" w:line="360" w:lineRule="auto"/>
        <w:ind w:left="709" w:hanging="283"/>
        <w:jc w:val="both"/>
        <w:rPr>
          <w:rFonts w:eastAsia="Arial Unicode MS"/>
        </w:rPr>
      </w:pPr>
      <w:r w:rsidRPr="00102E11">
        <w:rPr>
          <w:rFonts w:eastAsia="Arial Unicode MS"/>
        </w:rPr>
        <w:t>świadczeń socjalnych w formie pieniężnej lub bonów dla pracowników, emerytów i rencistów,</w:t>
      </w:r>
    </w:p>
    <w:p w:rsidR="00F61C98" w:rsidRPr="00102E11" w:rsidRDefault="00F61C98" w:rsidP="00D27EDE">
      <w:pPr>
        <w:pStyle w:val="Tekstpodstawowy"/>
        <w:numPr>
          <w:ilvl w:val="0"/>
          <w:numId w:val="9"/>
        </w:numPr>
        <w:spacing w:after="0" w:line="360" w:lineRule="auto"/>
        <w:ind w:left="709" w:hanging="283"/>
        <w:jc w:val="both"/>
        <w:rPr>
          <w:rFonts w:eastAsia="Arial Unicode MS"/>
        </w:rPr>
      </w:pPr>
      <w:r w:rsidRPr="00102E11">
        <w:rPr>
          <w:rFonts w:eastAsia="Arial Unicode MS"/>
        </w:rPr>
        <w:t>zakupu upominków rzeczowych w postaci paczek mikołajowych dla dzieci pracowników,</w:t>
      </w:r>
    </w:p>
    <w:p w:rsidR="00F61C98" w:rsidRPr="00102E11" w:rsidRDefault="00F61C98" w:rsidP="00D27EDE">
      <w:pPr>
        <w:pStyle w:val="Tekstpodstawowy"/>
        <w:numPr>
          <w:ilvl w:val="0"/>
          <w:numId w:val="9"/>
        </w:numPr>
        <w:spacing w:after="0" w:line="360" w:lineRule="auto"/>
        <w:ind w:left="709" w:hanging="283"/>
        <w:jc w:val="both"/>
        <w:rPr>
          <w:rFonts w:eastAsia="Arial Unicode MS"/>
        </w:rPr>
      </w:pPr>
      <w:r w:rsidRPr="00102E11">
        <w:rPr>
          <w:rFonts w:eastAsia="Arial Unicode MS"/>
        </w:rPr>
        <w:t>zapomóg pieniężnych przyznawanych pracownikom, emerytom lub rencistom,</w:t>
      </w:r>
    </w:p>
    <w:p w:rsidR="00F61C98" w:rsidRPr="00102E11" w:rsidRDefault="00F61C98" w:rsidP="00D27EDE">
      <w:pPr>
        <w:pStyle w:val="Tekstpodstawowy"/>
        <w:numPr>
          <w:ilvl w:val="0"/>
          <w:numId w:val="9"/>
        </w:numPr>
        <w:spacing w:after="0" w:line="360" w:lineRule="auto"/>
        <w:ind w:left="709" w:hanging="283"/>
        <w:jc w:val="both"/>
        <w:rPr>
          <w:rFonts w:eastAsia="Arial Unicode MS"/>
        </w:rPr>
      </w:pPr>
      <w:r w:rsidRPr="00102E11">
        <w:rPr>
          <w:rFonts w:eastAsia="Arial Unicode MS"/>
        </w:rPr>
        <w:t>pomoc na poprawę warunków mieszkaniowych w formie pożyczek dla pracowników,</w:t>
      </w:r>
    </w:p>
    <w:p w:rsidR="00F61C98" w:rsidRPr="00102E11" w:rsidRDefault="00F61C98" w:rsidP="00D27EDE">
      <w:pPr>
        <w:pStyle w:val="Tekstpodstawowy"/>
        <w:numPr>
          <w:ilvl w:val="0"/>
          <w:numId w:val="9"/>
        </w:numPr>
        <w:spacing w:after="0" w:line="360" w:lineRule="auto"/>
        <w:ind w:left="709" w:hanging="283"/>
        <w:jc w:val="both"/>
        <w:rPr>
          <w:rFonts w:eastAsia="Arial Unicode MS"/>
        </w:rPr>
      </w:pPr>
      <w:r w:rsidRPr="00102E11">
        <w:rPr>
          <w:rFonts w:eastAsia="Arial Unicode MS"/>
        </w:rPr>
        <w:t>innych kierunków działalności zgodnych z obowiązującymi przepisami prawa, uzgodnionych z Przedstawicielem Załogi i zaakceptowanych przez pracodawcę,</w:t>
      </w:r>
    </w:p>
    <w:p w:rsidR="00F61C98" w:rsidRPr="00102E11" w:rsidRDefault="00F61C98" w:rsidP="00102E11">
      <w:pPr>
        <w:pStyle w:val="Tekstpodstawowy"/>
        <w:spacing w:line="360" w:lineRule="auto"/>
        <w:jc w:val="both"/>
        <w:rPr>
          <w:rFonts w:eastAsia="Arial Unicode MS"/>
        </w:rPr>
      </w:pPr>
      <w:r w:rsidRPr="00102E11">
        <w:rPr>
          <w:rFonts w:eastAsia="Arial Unicode MS"/>
        </w:rPr>
        <w:t>(powyższe formy działalności mieściły się w definicji działalności socjalnej, o której mowa w art. 2 pkt 1 ustawy o zakładowym funduszu świadczeń socjalnych).</w:t>
      </w:r>
    </w:p>
    <w:p w:rsidR="00F61C98" w:rsidRPr="00102E11" w:rsidRDefault="00F61C98" w:rsidP="00D27EDE">
      <w:pPr>
        <w:pStyle w:val="Tekstpodstawowy"/>
        <w:numPr>
          <w:ilvl w:val="0"/>
          <w:numId w:val="26"/>
        </w:numPr>
        <w:spacing w:after="0" w:line="360" w:lineRule="auto"/>
        <w:jc w:val="both"/>
        <w:rPr>
          <w:rFonts w:eastAsia="Arial Unicode MS"/>
        </w:rPr>
      </w:pPr>
      <w:r w:rsidRPr="00102E11">
        <w:rPr>
          <w:rFonts w:eastAsia="Arial Unicode MS"/>
        </w:rPr>
        <w:t xml:space="preserve">Warunki i zasady przyznawania świadczeń socjalnych: </w:t>
      </w:r>
    </w:p>
    <w:p w:rsidR="00F61C98" w:rsidRPr="00102E11" w:rsidRDefault="00F61C98" w:rsidP="00D27EDE">
      <w:pPr>
        <w:pStyle w:val="Tekstpodstawowy"/>
        <w:numPr>
          <w:ilvl w:val="0"/>
          <w:numId w:val="8"/>
        </w:numPr>
        <w:spacing w:after="0" w:line="360" w:lineRule="auto"/>
        <w:ind w:left="709" w:hanging="283"/>
        <w:jc w:val="both"/>
        <w:rPr>
          <w:rFonts w:eastAsia="Arial Unicode MS"/>
        </w:rPr>
      </w:pPr>
      <w:r w:rsidRPr="00102E11">
        <w:rPr>
          <w:rFonts w:eastAsia="Arial Unicode MS"/>
        </w:rPr>
        <w:t>świadczenia socjalnego w formie środków pieniężnych lub bonów (pomoc wiosenna i jesienno-zimowa),</w:t>
      </w:r>
    </w:p>
    <w:p w:rsidR="00F61C98" w:rsidRPr="00102E11" w:rsidRDefault="00F61C98" w:rsidP="00D27EDE">
      <w:pPr>
        <w:pStyle w:val="Tekstpodstawowy"/>
        <w:numPr>
          <w:ilvl w:val="0"/>
          <w:numId w:val="8"/>
        </w:numPr>
        <w:spacing w:after="0" w:line="360" w:lineRule="auto"/>
        <w:ind w:left="709" w:hanging="283"/>
        <w:jc w:val="both"/>
        <w:rPr>
          <w:rFonts w:eastAsia="Arial Unicode MS"/>
        </w:rPr>
      </w:pPr>
      <w:r w:rsidRPr="00102E11">
        <w:rPr>
          <w:rFonts w:eastAsia="Arial Unicode MS"/>
        </w:rPr>
        <w:t>paczek mikołajowych dla dzieci osób uprawnionych,</w:t>
      </w:r>
    </w:p>
    <w:p w:rsidR="00F61C98" w:rsidRPr="00102E11" w:rsidRDefault="00F61C98" w:rsidP="00D27EDE">
      <w:pPr>
        <w:pStyle w:val="Tekstpodstawowy"/>
        <w:numPr>
          <w:ilvl w:val="0"/>
          <w:numId w:val="8"/>
        </w:numPr>
        <w:spacing w:after="0" w:line="360" w:lineRule="auto"/>
        <w:ind w:left="709" w:hanging="283"/>
        <w:jc w:val="both"/>
        <w:rPr>
          <w:rFonts w:eastAsia="Arial Unicode MS"/>
        </w:rPr>
      </w:pPr>
      <w:r w:rsidRPr="00102E11">
        <w:rPr>
          <w:rFonts w:eastAsia="Arial Unicode MS"/>
        </w:rPr>
        <w:t>zapomóg,</w:t>
      </w:r>
    </w:p>
    <w:p w:rsidR="00F61C98" w:rsidRPr="00102E11" w:rsidRDefault="00F61C98" w:rsidP="00D27EDE">
      <w:pPr>
        <w:pStyle w:val="Tekstpodstawowy"/>
        <w:numPr>
          <w:ilvl w:val="0"/>
          <w:numId w:val="8"/>
        </w:numPr>
        <w:spacing w:after="0" w:line="360" w:lineRule="auto"/>
        <w:ind w:left="709" w:hanging="283"/>
        <w:jc w:val="both"/>
        <w:rPr>
          <w:rFonts w:eastAsia="Arial Unicode MS"/>
        </w:rPr>
      </w:pPr>
      <w:r w:rsidRPr="00102E11">
        <w:rPr>
          <w:rFonts w:eastAsia="Arial Unicode MS"/>
        </w:rPr>
        <w:t>pożyczek mieszkaniowych,</w:t>
      </w:r>
    </w:p>
    <w:p w:rsidR="00F61C98" w:rsidRPr="00102E11" w:rsidRDefault="00F61C98" w:rsidP="00D27EDE">
      <w:pPr>
        <w:pStyle w:val="Tekstpodstawowy"/>
        <w:numPr>
          <w:ilvl w:val="0"/>
          <w:numId w:val="26"/>
        </w:numPr>
        <w:spacing w:after="0" w:line="360" w:lineRule="auto"/>
        <w:jc w:val="both"/>
        <w:rPr>
          <w:rFonts w:eastAsia="Arial Unicode MS"/>
        </w:rPr>
      </w:pPr>
      <w:r w:rsidRPr="00102E11">
        <w:rPr>
          <w:rFonts w:eastAsia="Arial Unicode MS"/>
        </w:rPr>
        <w:t>zasady przetwarzania danych osobowych osób uprawnionych i dokonywania przeglądów danych osobowych.</w:t>
      </w:r>
    </w:p>
    <w:p w:rsidR="00F61C98" w:rsidRPr="00102E11" w:rsidRDefault="00F61C98" w:rsidP="00102E11">
      <w:pPr>
        <w:pStyle w:val="Tekstpodstawowy"/>
        <w:spacing w:line="360" w:lineRule="auto"/>
        <w:ind w:left="426"/>
        <w:jc w:val="both"/>
        <w:rPr>
          <w:rFonts w:eastAsia="Arial Unicode MS"/>
        </w:rPr>
      </w:pPr>
      <w:r w:rsidRPr="00102E11">
        <w:rPr>
          <w:rFonts w:eastAsia="Arial Unicode MS"/>
        </w:rPr>
        <w:t>Przy czym w § 17 pkt 2 ww. Regulaminu zapisano, iż zakupu paczek mikołajowych dla dzieci osób uprawnionych dokonuje się na równych zasadach</w:t>
      </w:r>
      <w:r w:rsidRPr="00102E11">
        <w:rPr>
          <w:rStyle w:val="Odwoanieprzypisudolnego"/>
          <w:rFonts w:eastAsia="Arial Unicode MS"/>
          <w:b/>
        </w:rPr>
        <w:footnoteReference w:id="10"/>
      </w:r>
      <w:r w:rsidRPr="00102E11">
        <w:rPr>
          <w:rFonts w:eastAsia="Arial Unicode MS"/>
        </w:rPr>
        <w:t>.</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W ww. Regulaminie nie uwzględniono zapisów dotyczących zasad dofinansowywania (finansowania) organizowanych wycieczek integracyjnych</w:t>
      </w:r>
      <w:r w:rsidRPr="005A267E">
        <w:rPr>
          <w:rStyle w:val="Odwoanieprzypisudolnego"/>
          <w:rFonts w:eastAsia="Arial Unicode MS"/>
          <w:b/>
          <w:sz w:val="28"/>
          <w:szCs w:val="28"/>
        </w:rPr>
        <w:footnoteReference w:id="11"/>
      </w:r>
      <w:r w:rsidRPr="00102E11">
        <w:rPr>
          <w:rFonts w:eastAsia="Arial Unicode MS"/>
        </w:rPr>
        <w:t xml:space="preserve">. </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lastRenderedPageBreak/>
        <w:t xml:space="preserve">         W Komendzie Wojewódzkiej Państwowej Straży Rybackiej w Rzeszowie nie działa zakładowa organizacja związkowa, natomiast powołano przedstawiciela załogi w ww. zakresie</w:t>
      </w:r>
      <w:r w:rsidRPr="005A267E">
        <w:rPr>
          <w:rStyle w:val="Odwoanieprzypisudolnego"/>
          <w:rFonts w:eastAsia="Arial Unicode MS"/>
          <w:b/>
          <w:sz w:val="28"/>
          <w:szCs w:val="28"/>
        </w:rPr>
        <w:footnoteReference w:id="12"/>
      </w:r>
      <w:r w:rsidRPr="00102E11">
        <w:rPr>
          <w:rFonts w:eastAsia="Arial Unicode MS"/>
        </w:rPr>
        <w:t xml:space="preserve">. </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w:t>
      </w:r>
      <w:r w:rsidRPr="00102E11">
        <w:rPr>
          <w:bCs/>
          <w:color w:val="1B1B1B"/>
        </w:rPr>
        <w:t>Komendant Wojewódzki Państwowej Straży Rybackiej w Rzeszowie</w:t>
      </w:r>
      <w:r w:rsidRPr="00102E11">
        <w:rPr>
          <w:rFonts w:eastAsia="Arial Unicode MS"/>
        </w:rPr>
        <w:t xml:space="preserve"> uzgodnił z reprezentantem załogi: zapisy ww. regulaminu, preliminarz wydatków z ww. funduszu i jego korekty, szczegółowe ustalenia dotyczące korzystania z pomocy z funduszu, wnioski o przyznanie świadczeń z funduszu składane przez osoby uprawnione oraz rozliczenie rozdysponowanych środków z funduszu. Przedstawiciel załogi wnioskował również do Komendanta w sprawach organizacji wycieczek integracyjnych.</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Przeprowadzone czynności kontrolne wykazały, iż w 2022 r. odpis na fundusz świadczeń socjalnych został prawidłowo naliczony. Wysokość odpisu i podział środków na poszczególne formy działalności socjalnej określał „Preliminarz wydatków Zakładowego Funduszu Świadczeń Socjalnych w Komendzie Wojewódzkiej Państwowej Straży Rybackiej w Rzeszowie na 2022 r.”. Ww. preliminarz na 2022 r. został uzgodniony z przedstawicielem załogi oraz zatwierdzony przez </w:t>
      </w:r>
      <w:r w:rsidRPr="00102E11">
        <w:rPr>
          <w:bCs/>
          <w:color w:val="1B1B1B"/>
        </w:rPr>
        <w:t>Komendanta Wojewódzkiego Państwowej Straży Rybackiej w Rzeszowie</w:t>
      </w:r>
      <w:r w:rsidRPr="00102E11">
        <w:rPr>
          <w:rFonts w:eastAsia="Arial Unicode MS"/>
        </w:rPr>
        <w:t xml:space="preserve"> w dniu 12 stycznia 2022 r.</w:t>
      </w:r>
      <w:r w:rsidRPr="005A267E">
        <w:rPr>
          <w:rStyle w:val="Odwoanieprzypisudolnego"/>
          <w:rFonts w:eastAsia="Arial Unicode MS"/>
          <w:b/>
          <w:sz w:val="28"/>
          <w:szCs w:val="28"/>
        </w:rPr>
        <w:footnoteReference w:id="13"/>
      </w:r>
      <w:r w:rsidRPr="00102E11">
        <w:rPr>
          <w:rFonts w:eastAsia="Arial Unicode MS"/>
        </w:rPr>
        <w:t xml:space="preserve"> (tj. zgodnie z § 13 ust. 1 ww. regulaminu</w:t>
      </w:r>
      <w:r w:rsidRPr="00102E11">
        <w:rPr>
          <w:rFonts w:eastAsia="Arial Unicode MS"/>
          <w:u w:val="single"/>
        </w:rPr>
        <w:t>)</w:t>
      </w:r>
      <w:r w:rsidRPr="00102E11">
        <w:rPr>
          <w:rFonts w:eastAsia="Arial Unicode MS"/>
        </w:rPr>
        <w:t>.</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W „Szczegółowych ustaleniach na 2022 r. dotyczących korzystania z pomocy z Zakładowego funduszu świadczeń socjalnych na podstawie średniego dochodu netto przypadającego na 1 członka rodziny w 2021 r., ustalonego na podstawie oświadczeń złożonych przez pracowników” w dniu 12 stycznia 2022 r. zostały określone: przedziały dochodowe służące do ustalania wysokości świadczeń dla pracowników oraz emerytów i rencistów, kwoty wiosennej i jesiennej pomocy finansowej dla pracowników oraz emerytów i rencistów, a także wartość paczek mikołajowych dla dzieci pracowników. Ww. tabele dopłat </w:t>
      </w:r>
      <w:r w:rsidRPr="00102E11">
        <w:rPr>
          <w:rFonts w:eastAsia="Arial Unicode MS"/>
        </w:rPr>
        <w:lastRenderedPageBreak/>
        <w:t>na 2022 r. zostały zaakceptowane przez przedstawiciela załogi i podpisane przez Komendanta Wojewódzkiego Państwowej Straży Rybackiej w Rzeszowie.</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Całoroczną działalność socjalną </w:t>
      </w:r>
      <w:r w:rsidRPr="00102E11">
        <w:rPr>
          <w:bCs/>
          <w:color w:val="1B1B1B"/>
        </w:rPr>
        <w:t>Komendy Wojewódzkiej Państwowej Straży Rybackiej w Rzeszowie</w:t>
      </w:r>
      <w:r w:rsidRPr="00102E11">
        <w:rPr>
          <w:rFonts w:eastAsia="Arial Unicode MS"/>
        </w:rPr>
        <w:t xml:space="preserve"> obrazowało „Rozliczenie rozdysponowanych środków z ZFŚS w 2022 r.”. Zgodnie z ww. rozliczeniem w 2022 r. wydatkowano z Funduszu świadczeń socjalnych 89 682,80 zł. Środki te zostały przeznaczone na następujące formy działalności: pożyczki remontowe, pomoc finansową (wiosenną i jesienną), paczki mikołajkowe, wyjazdy integracyjne.</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Zasady przyznawania pożyczek zostały uregulowane w § 17 pkt 4 ww. Regulaminu. W 2022 r. rozpatrzono 7 wniosków pracowników </w:t>
      </w:r>
      <w:r w:rsidRPr="00102E11">
        <w:rPr>
          <w:bCs/>
          <w:color w:val="1B1B1B"/>
        </w:rPr>
        <w:t>Komendy Wojewódzkiej Państwowej Straży Rybackiej w Rzeszowie</w:t>
      </w:r>
      <w:r w:rsidRPr="00102E11">
        <w:rPr>
          <w:rFonts w:eastAsia="Arial Unicode MS"/>
        </w:rPr>
        <w:t xml:space="preserve"> o przyznanie pożyczki. Wnioski zostały zaakceptowane przez przedstawiciela załogi (poza jednym przypadkiem) i zatwierdzone przez </w:t>
      </w:r>
      <w:r w:rsidRPr="00102E11">
        <w:rPr>
          <w:bCs/>
          <w:color w:val="1B1B1B"/>
        </w:rPr>
        <w:t>Komendanta Wojewódzkiego Państwowej Straży Rybackiej w Rzeszowie</w:t>
      </w:r>
      <w:r w:rsidRPr="00102E11">
        <w:rPr>
          <w:rFonts w:eastAsia="Arial Unicode MS"/>
        </w:rPr>
        <w:t xml:space="preserve"> (lub z-</w:t>
      </w:r>
      <w:proofErr w:type="spellStart"/>
      <w:r w:rsidRPr="00102E11">
        <w:rPr>
          <w:rFonts w:eastAsia="Arial Unicode MS"/>
        </w:rPr>
        <w:t>cę</w:t>
      </w:r>
      <w:proofErr w:type="spellEnd"/>
      <w:r w:rsidRPr="00102E11">
        <w:rPr>
          <w:rFonts w:eastAsia="Arial Unicode MS"/>
        </w:rPr>
        <w:t xml:space="preserve"> </w:t>
      </w:r>
      <w:r w:rsidRPr="00102E11">
        <w:t>Komendanta Wojewódzkiego Państwowej Straży Rybackiej w Rzeszowie)</w:t>
      </w:r>
      <w:r w:rsidRPr="00102E11">
        <w:rPr>
          <w:rFonts w:eastAsia="Arial Unicode MS"/>
        </w:rPr>
        <w:t xml:space="preserve">. Z pracownikami zostały zawarte umowy pożyczki, które określały m.in. wysokość miesięcznych rat (wraz z odsetkami), termin spłaty pożyczki oraz poręczycieli. Umowy zostały podpisane przez pożyczkobiorcę, głównego księgowego i </w:t>
      </w:r>
      <w:r w:rsidRPr="00102E11">
        <w:rPr>
          <w:bCs/>
          <w:color w:val="1B1B1B"/>
        </w:rPr>
        <w:t>Komendanta Wojewódzkiego Państwowej Straży Rybackiej w Rzeszowie</w:t>
      </w:r>
      <w:r w:rsidRPr="00102E11">
        <w:rPr>
          <w:rFonts w:eastAsia="Arial Unicode MS"/>
        </w:rPr>
        <w:t xml:space="preserve"> (lub z-</w:t>
      </w:r>
      <w:proofErr w:type="spellStart"/>
      <w:r w:rsidRPr="00102E11">
        <w:rPr>
          <w:rFonts w:eastAsia="Arial Unicode MS"/>
        </w:rPr>
        <w:t>cę</w:t>
      </w:r>
      <w:proofErr w:type="spellEnd"/>
      <w:r w:rsidRPr="00102E11">
        <w:rPr>
          <w:rFonts w:eastAsia="Arial Unicode MS"/>
        </w:rPr>
        <w:t xml:space="preserve"> </w:t>
      </w:r>
      <w:r w:rsidRPr="00102E11">
        <w:t>Komendanta Wojewódzkiego Państwowej Straży Rybackiej w Rzeszowie)</w:t>
      </w:r>
      <w:r w:rsidRPr="005A267E">
        <w:rPr>
          <w:rStyle w:val="Odwoanieprzypisudolnego"/>
          <w:b/>
          <w:sz w:val="28"/>
          <w:szCs w:val="28"/>
        </w:rPr>
        <w:footnoteReference w:id="14"/>
      </w:r>
      <w:r w:rsidRPr="00102E11">
        <w:rPr>
          <w:rFonts w:eastAsia="Arial Unicode MS"/>
        </w:rPr>
        <w:t xml:space="preserve">. </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Zgodnie z § 17 pkt 1 ww. Regulaminu świadczenie w formie pomocy wiosennej i jesienno-zimowej przyznawane było na podstawie oświadczeń o osiągniętym dochodzie za rok poprzedni złożonych przez pracowników, emerytów lub rencistów, a nie na podstawie wniosków o przyznanie ww. świadczenia. Z pisemnych wyjaśnień udzielonych przez z-</w:t>
      </w:r>
      <w:proofErr w:type="spellStart"/>
      <w:r w:rsidRPr="00102E11">
        <w:rPr>
          <w:rFonts w:eastAsia="Arial Unicode MS"/>
        </w:rPr>
        <w:t>cę</w:t>
      </w:r>
      <w:proofErr w:type="spellEnd"/>
      <w:r w:rsidRPr="00102E11">
        <w:rPr>
          <w:rFonts w:eastAsia="Arial Unicode MS"/>
        </w:rPr>
        <w:t xml:space="preserve"> </w:t>
      </w:r>
      <w:r w:rsidRPr="00102E11">
        <w:t>Komendanta Wojewódzkiego Państwowej Straży Rybackiej w Rzeszowie</w:t>
      </w:r>
      <w:r w:rsidRPr="00102E11">
        <w:rPr>
          <w:rFonts w:eastAsia="Arial Unicode MS"/>
        </w:rPr>
        <w:t xml:space="preserve"> wynika, iż fakt przyznawania świadczenia na podstawie oświadczeń wynikał z zapisów ww. Regulaminu </w:t>
      </w:r>
      <w:r w:rsidRPr="00102E11">
        <w:rPr>
          <w:rFonts w:eastAsia="Arial Unicode MS"/>
        </w:rPr>
        <w:lastRenderedPageBreak/>
        <w:t>(przy czym przedmiotowy Regulamin nie przewidywał składania wniosków o przyznanie ww. świadczenia).</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W 2022 r. Komendant </w:t>
      </w:r>
      <w:r w:rsidRPr="00102E11">
        <w:t>Wojewódzki Państwowej Straży Rybackiej w Rzeszowie</w:t>
      </w:r>
      <w:r w:rsidRPr="00102E11">
        <w:rPr>
          <w:rFonts w:eastAsia="Arial Unicode MS"/>
        </w:rPr>
        <w:t xml:space="preserve"> podjął decyzję o realizacji:</w:t>
      </w:r>
    </w:p>
    <w:p w:rsidR="00F61C98" w:rsidRPr="00102E11" w:rsidRDefault="00F61C98" w:rsidP="00D27EDE">
      <w:pPr>
        <w:pStyle w:val="Tekstpodstawowy"/>
        <w:numPr>
          <w:ilvl w:val="0"/>
          <w:numId w:val="10"/>
        </w:numPr>
        <w:spacing w:after="0" w:line="360" w:lineRule="auto"/>
        <w:ind w:left="709" w:hanging="283"/>
        <w:jc w:val="both"/>
        <w:rPr>
          <w:rFonts w:eastAsia="Arial Unicode MS"/>
        </w:rPr>
      </w:pPr>
      <w:r w:rsidRPr="00102E11">
        <w:rPr>
          <w:rFonts w:eastAsia="Arial Unicode MS"/>
        </w:rPr>
        <w:t>wiosennej pomocy finansowej dla pracowników i emerytów w dniu 5 kwietnia 2022 r.; wydatkowano kwotę 15 540,00 zł,</w:t>
      </w:r>
    </w:p>
    <w:p w:rsidR="00F61C98" w:rsidRPr="00102E11" w:rsidRDefault="00F61C98" w:rsidP="00D27EDE">
      <w:pPr>
        <w:pStyle w:val="Tekstpodstawowy"/>
        <w:numPr>
          <w:ilvl w:val="0"/>
          <w:numId w:val="10"/>
        </w:numPr>
        <w:spacing w:after="0" w:line="360" w:lineRule="auto"/>
        <w:ind w:left="709" w:hanging="283"/>
        <w:jc w:val="both"/>
        <w:rPr>
          <w:rFonts w:eastAsia="Arial Unicode MS"/>
        </w:rPr>
      </w:pPr>
      <w:r w:rsidRPr="00102E11">
        <w:rPr>
          <w:rFonts w:eastAsia="Arial Unicode MS"/>
        </w:rPr>
        <w:t>jesiennej pomocy finansowej dla pracowników i emerytów w dniu 7 listopada 2022 r.; wydatkowano kwotę 16 220,00 zł.</w:t>
      </w:r>
    </w:p>
    <w:p w:rsidR="00F61C98" w:rsidRPr="00102E11" w:rsidRDefault="00F61C98" w:rsidP="005A267E">
      <w:pPr>
        <w:pStyle w:val="Tekstpodstawowy"/>
        <w:spacing w:after="0" w:line="360" w:lineRule="auto"/>
        <w:jc w:val="both"/>
        <w:rPr>
          <w:rFonts w:eastAsia="Arial Unicode MS"/>
        </w:rPr>
      </w:pPr>
      <w:r w:rsidRPr="00102E11">
        <w:rPr>
          <w:rFonts w:eastAsia="Arial Unicode MS"/>
        </w:rPr>
        <w:t xml:space="preserve">         Ww. świadczenie przyznano zgodnie z ww. Tabelami dopłat na 2022 r. (z uwzględnieniem kryterium sytuacji </w:t>
      </w:r>
      <w:r w:rsidRPr="00102E11">
        <w:t>życiowej, rodzinnej i materialnej)</w:t>
      </w:r>
      <w:r w:rsidRPr="00102E11">
        <w:rPr>
          <w:rFonts w:eastAsia="Arial Unicode MS"/>
        </w:rPr>
        <w:t xml:space="preserve"> i mieściło się w kwocie wydatków zaplanowanych na ten cel w ww. Preliminarzu na 2022 r. </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Zasady przyznawania świadczenia w formie paczek mikołajowych określał § 17 pkt 2 ww. Regulaminu. Ww. świadczenie przyznawane było na równych zasadach (wszystkie dzieci otrzymały paczki mikołajowe tej samej wartości) na podstawie oświadczeń o osiągniętym dochodzie za rok poprzedni złożonych przez pracowników, emerytów lub rencistów, a nie na podstawie wniosków o przyznanie ww. świadczenia</w:t>
      </w:r>
      <w:r w:rsidRPr="005A267E">
        <w:rPr>
          <w:rStyle w:val="Odwoanieprzypisudolnego"/>
          <w:rFonts w:eastAsia="Arial Unicode MS"/>
          <w:b/>
          <w:sz w:val="28"/>
          <w:szCs w:val="28"/>
        </w:rPr>
        <w:footnoteReference w:id="15"/>
      </w:r>
      <w:r w:rsidRPr="00102E11">
        <w:rPr>
          <w:rFonts w:eastAsia="Arial Unicode MS"/>
        </w:rPr>
        <w:t xml:space="preserve">. </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W 2022 r. zorganizowano dwa wyjazdy integracyjne</w:t>
      </w:r>
      <w:r w:rsidRPr="005A267E">
        <w:rPr>
          <w:rStyle w:val="Odwoanieprzypisudolnego"/>
          <w:rFonts w:eastAsia="Arial Unicode MS"/>
          <w:b/>
          <w:sz w:val="28"/>
          <w:szCs w:val="28"/>
        </w:rPr>
        <w:footnoteReference w:id="16"/>
      </w:r>
      <w:r w:rsidRPr="00102E11">
        <w:rPr>
          <w:rFonts w:eastAsia="Arial Unicode MS"/>
        </w:rPr>
        <w:t xml:space="preserve"> dla pracowników </w:t>
      </w:r>
      <w:r w:rsidRPr="00102E11">
        <w:t>Komendy Wojewódzkiej Państwowej Straży Rybackiej w Rzeszowie (</w:t>
      </w:r>
      <w:r w:rsidRPr="00102E11">
        <w:rPr>
          <w:rFonts w:eastAsia="Arial Unicode MS"/>
        </w:rPr>
        <w:t>koszty wyjazdów pokryto w całości ze środków ww. Funduszu</w:t>
      </w:r>
      <w:r w:rsidRPr="00102E11">
        <w:t xml:space="preserve">). </w:t>
      </w:r>
      <w:r w:rsidRPr="00102E11">
        <w:rPr>
          <w:rFonts w:eastAsia="Arial Unicode MS"/>
        </w:rPr>
        <w:t>Przy czym w ww. Regulaminie brak zapisów dotyczących wyjazdów integracyjnych</w:t>
      </w:r>
      <w:r w:rsidRPr="005A267E">
        <w:rPr>
          <w:rStyle w:val="Odwoanieprzypisudolnego"/>
          <w:rFonts w:eastAsia="Arial Unicode MS"/>
          <w:b/>
          <w:sz w:val="28"/>
          <w:szCs w:val="28"/>
        </w:rPr>
        <w:footnoteReference w:id="17"/>
      </w:r>
      <w:r w:rsidRPr="00102E11">
        <w:rPr>
          <w:rFonts w:eastAsia="Arial Unicode MS"/>
        </w:rPr>
        <w:t xml:space="preserve">. </w:t>
      </w:r>
    </w:p>
    <w:p w:rsidR="00F61C98" w:rsidRPr="00102E11" w:rsidRDefault="00F61C98" w:rsidP="00887ECD">
      <w:pPr>
        <w:pStyle w:val="Tekstpodstawowy"/>
        <w:spacing w:after="0" w:line="360" w:lineRule="auto"/>
        <w:jc w:val="both"/>
        <w:rPr>
          <w:rFonts w:eastAsia="Arial Unicode MS"/>
        </w:rPr>
      </w:pPr>
      <w:r w:rsidRPr="00102E11">
        <w:rPr>
          <w:rFonts w:eastAsia="Arial Unicode MS"/>
          <w:b/>
        </w:rPr>
        <w:t xml:space="preserve">         </w:t>
      </w:r>
      <w:r w:rsidRPr="00102E11">
        <w:rPr>
          <w:rFonts w:eastAsia="Arial Unicode MS"/>
        </w:rPr>
        <w:t xml:space="preserve">W 2023 r. odpis na ww. Fundusz został prawidłowo naliczony. Wysokość odpisu i podział środków na poszczególne formy działalności socjalnej określał „Preliminarz wydatków Zakładowego Funduszu Świadczeń Socjalnych w Komendzie Wojewódzkiej Państwowej Straży Rybackiej w Rzeszowie na 2023 r.”. Ww. Preliminarz na 2023 r. został </w:t>
      </w:r>
      <w:r w:rsidRPr="00102E11">
        <w:rPr>
          <w:rFonts w:eastAsia="Arial Unicode MS"/>
        </w:rPr>
        <w:lastRenderedPageBreak/>
        <w:t>uzgodniony z przedstawicielem załogi oraz zatwierdzony przez z-</w:t>
      </w:r>
      <w:proofErr w:type="spellStart"/>
      <w:r w:rsidRPr="00102E11">
        <w:rPr>
          <w:rFonts w:eastAsia="Arial Unicode MS"/>
        </w:rPr>
        <w:t>cę</w:t>
      </w:r>
      <w:proofErr w:type="spellEnd"/>
      <w:r w:rsidRPr="00102E11">
        <w:rPr>
          <w:rFonts w:eastAsia="Arial Unicode MS"/>
        </w:rPr>
        <w:t xml:space="preserve"> Komendanta </w:t>
      </w:r>
      <w:r w:rsidRPr="00102E11">
        <w:t>Wojewódzkiego Państwowej Straży Rybackiej w Rzeszowie</w:t>
      </w:r>
      <w:r w:rsidRPr="00102E11">
        <w:rPr>
          <w:rFonts w:eastAsia="Arial Unicode MS"/>
        </w:rPr>
        <w:t xml:space="preserve"> w dniu 30 stycznia 2023 r., tj. zgodnie z § 13 ust. 1 ww. Regulaminu.</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W 2023 r. zaplanowano dochody w wysokości 71 399,54 zł. Na wydatki zaplanowano kwotę 69 150,00 zł z przeznaczeniem na: pożyczki remontowe, pomoc finansową dla pracowników i emerytów (wiosenną i jesienno-zimową), paczki mikołajowe dla dzieci pracowników, zapomogi.</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W „Szczegółowych ustaleniach na 2023 r. dotyczących korzystania z pomocy z Zakładowego Funduszu Świadczeń Socjalnych na podstawie średniego dochodu netto przypadającego na 1 członka rodziny w 2022 roku, ustalonego na podstawie oświadczeń złożonych przez pracowników” w dniu 30 stycznia 2023 r. określono: kwoty wiosennej i jesiennej pomocy finansowej ustalanej wg grup dochodu pracownika oraz emeryta lub rencisty, a także wartość paczek mikołajowych dla dzieci pracowników (ustalonych na równych zasadach dla każdego dziecka). Tabele dopłat na 2023 r. zostały zaakceptowane przez przedstawiciela załogi i podpisane przez z-</w:t>
      </w:r>
      <w:proofErr w:type="spellStart"/>
      <w:r w:rsidRPr="00102E11">
        <w:rPr>
          <w:rFonts w:eastAsia="Arial Unicode MS"/>
        </w:rPr>
        <w:t>cę</w:t>
      </w:r>
      <w:proofErr w:type="spellEnd"/>
      <w:r w:rsidRPr="00102E11">
        <w:rPr>
          <w:rFonts w:eastAsia="Arial Unicode MS"/>
        </w:rPr>
        <w:t xml:space="preserve"> Komendanta</w:t>
      </w:r>
      <w:r w:rsidRPr="00102E11">
        <w:t xml:space="preserve"> Wojewódzkiego Państwowej Straży Rybackiej w Rzeszowie</w:t>
      </w:r>
      <w:r w:rsidRPr="00887ECD">
        <w:rPr>
          <w:rStyle w:val="Odwoanieprzypisudolnego"/>
          <w:b/>
          <w:sz w:val="28"/>
          <w:szCs w:val="28"/>
        </w:rPr>
        <w:footnoteReference w:id="18"/>
      </w:r>
      <w:r w:rsidRPr="00102E11">
        <w:rPr>
          <w:rFonts w:eastAsia="Arial Unicode MS"/>
        </w:rPr>
        <w:t>.</w:t>
      </w:r>
    </w:p>
    <w:p w:rsidR="00F61C98" w:rsidRPr="00102E11" w:rsidRDefault="00F61C98" w:rsidP="00102E11">
      <w:pPr>
        <w:pStyle w:val="Tekstpodstawowy"/>
        <w:spacing w:line="360" w:lineRule="auto"/>
        <w:jc w:val="both"/>
        <w:rPr>
          <w:rFonts w:eastAsia="Arial Unicode MS"/>
        </w:rPr>
      </w:pPr>
      <w:r w:rsidRPr="00102E11">
        <w:rPr>
          <w:rFonts w:eastAsia="Arial Unicode MS"/>
        </w:rPr>
        <w:t xml:space="preserve">         Zgodnie z § 6 ww. Regulaminu przyznawanie świadczeń było uzależnione od sytuacji życiowej, rodzinnej i materialnej osoby uprawnionej. W § 7 ust. 1 ww. Regulaminu zobowiązano osoby uprawnione do złożenia oświadczenia, określającego wysokość dochodu netto na 1 członka rodziny we wspólnym gospodarstwie domowym za poprzedni rok. W ww. oświadczeniach osoby uprawnione składają oświadczenie o sytuacji rodzinnej.</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Tabele dopłat na 2022 r. i 2023 r. określały przedziały dochodowe, według których różnicowana była wysokość wiosennej i jesiennej pomocy finansowej. Świadczenie w postaci </w:t>
      </w:r>
      <w:r w:rsidRPr="00102E11">
        <w:rPr>
          <w:rFonts w:eastAsia="Arial Unicode MS"/>
        </w:rPr>
        <w:lastRenderedPageBreak/>
        <w:t>paczek mikołajowych dla dzieci osób uprawnionych przyznawane było na równych zasadach na podstawie kryterium sytuacji rodzinnej (wysokość przyznanych świadczeń - z wyjątkiem paczek mikołajowych - była uzależniona od sytuacji życiowej, rodzinnej i materialnej osoby uprawnionej, tj. zgodnie z art. 8 ust. 1 ww. ustawy o zakładowym funduszu świadczeń socjalnych).</w:t>
      </w:r>
    </w:p>
    <w:p w:rsidR="00F61C98" w:rsidRPr="00102E11" w:rsidRDefault="00F61C98" w:rsidP="00887ECD">
      <w:pPr>
        <w:pStyle w:val="Tekstpodstawowy"/>
        <w:spacing w:after="0" w:line="360" w:lineRule="auto"/>
        <w:jc w:val="both"/>
        <w:rPr>
          <w:rFonts w:eastAsia="Arial Unicode MS"/>
        </w:rPr>
      </w:pPr>
      <w:r w:rsidRPr="00102E11">
        <w:rPr>
          <w:rFonts w:eastAsia="Arial Unicode MS"/>
          <w:b/>
        </w:rPr>
        <w:t xml:space="preserve">         </w:t>
      </w:r>
      <w:r w:rsidRPr="00102E11">
        <w:rPr>
          <w:rFonts w:eastAsia="Arial Unicode MS"/>
        </w:rPr>
        <w:t>Dane osobowe osób uprawnionych udostępniane były pracodawcy (Komendantowi</w:t>
      </w:r>
      <w:r w:rsidRPr="00102E11">
        <w:t xml:space="preserve"> Wojewódzkiemu Państwowej Straży Rybackiej w Rzeszowie</w:t>
      </w:r>
      <w:r w:rsidRPr="00102E11">
        <w:rPr>
          <w:rFonts w:eastAsia="Arial Unicode MS"/>
        </w:rPr>
        <w:t>) w formie oświadczeń o sytuacji rodzinnej oraz określających wysokość dochodu netto na 1 członka rodziny we wspólnym gospodarstwie domowym za poprzedni rok, co spełniało wymogi określone w art. 8 ust. 1a ustawy o zakładowym funduszu świadczeń socjalnych.</w:t>
      </w:r>
    </w:p>
    <w:p w:rsidR="00F61C98" w:rsidRPr="00102E11" w:rsidRDefault="00F61C98" w:rsidP="00887ECD">
      <w:pPr>
        <w:pStyle w:val="Tekstpodstawowy"/>
        <w:spacing w:after="0" w:line="360" w:lineRule="auto"/>
        <w:jc w:val="both"/>
        <w:rPr>
          <w:rFonts w:eastAsia="Arial Unicode MS"/>
        </w:rPr>
      </w:pPr>
      <w:r w:rsidRPr="00102E11">
        <w:rPr>
          <w:rFonts w:eastAsia="Arial Unicode MS"/>
        </w:rPr>
        <w:t xml:space="preserve">         Do przetwarzania danych osobowych osób uprawnionych, w tym danych dotyczących zdrowia, został upoważniony pracownik ds. kadrowo-administracyjnych. Jednocześnie w 2022 r. Komendant </w:t>
      </w:r>
      <w:r w:rsidRPr="00102E11">
        <w:t>Wojewódzki Państwowej Straży Rybackiej w Rzeszowie</w:t>
      </w:r>
      <w:r w:rsidRPr="00102E11">
        <w:rPr>
          <w:rFonts w:eastAsia="Arial Unicode MS"/>
        </w:rPr>
        <w:t xml:space="preserve"> dokonał przeglądu danych osobowych osób uprawnionych do korzystania z ww. Funduszu</w:t>
      </w:r>
      <w:r w:rsidRPr="00102E11">
        <w:t>, a zatem również wywiązał się z obowiązku, o którym mowa w </w:t>
      </w:r>
      <w:r w:rsidRPr="00102E11">
        <w:rPr>
          <w:rFonts w:eastAsia="Arial Unicode MS"/>
        </w:rPr>
        <w:t>art. 8 ust. 1d ustawy o zakładowym funduszu świadczeń socjalnych (p</w:t>
      </w:r>
      <w:r w:rsidRPr="00102E11">
        <w:t>ostanowiono o n</w:t>
      </w:r>
      <w:r w:rsidRPr="00102E11">
        <w:rPr>
          <w:rFonts w:eastAsia="Arial Unicode MS"/>
        </w:rPr>
        <w:t>ieusuwaniu danych osobowych osób uprawnionych).</w:t>
      </w:r>
    </w:p>
    <w:p w:rsidR="00F61C98" w:rsidRPr="00102E11" w:rsidRDefault="00F61C98" w:rsidP="00887ECD">
      <w:pPr>
        <w:pStyle w:val="Tekstpodstawowy"/>
        <w:spacing w:after="0" w:line="360" w:lineRule="auto"/>
        <w:jc w:val="both"/>
      </w:pPr>
      <w:r w:rsidRPr="00102E11">
        <w:t xml:space="preserve">         W części odnoszącej się do organizacji spraw dotyczących skarg i wniosków ustalono, iż zapisy zawarte w Regulaminie Komendy </w:t>
      </w:r>
      <w:r w:rsidRPr="00102E11">
        <w:rPr>
          <w:color w:val="000000"/>
        </w:rPr>
        <w:t xml:space="preserve">Wojewódzkiej </w:t>
      </w:r>
      <w:r w:rsidRPr="00102E11">
        <w:t xml:space="preserve">Państwowej Straży Rybackiej w Rzeszowie (stanowiącym załącznik do zarządzenia Nr 163/15 Wojewody Podkarpackiego z dnia 15 września 2015 r. w sprawie nadania Regulaminu </w:t>
      </w:r>
      <w:r w:rsidRPr="00102E11">
        <w:rPr>
          <w:color w:val="000000"/>
        </w:rPr>
        <w:t xml:space="preserve">Komendzie Wojewódzkiej </w:t>
      </w:r>
      <w:r w:rsidRPr="00102E11">
        <w:t xml:space="preserve">Państwowej Straży Rybackiej w Rzeszowie) są zgodne z powszechnie obowiązującymi przepisami regulującymi kwestie organizacji przyjmowania i rozpatrywania skarg i wniosków. Rejestrowanie skarg i wniosków wnoszonych do </w:t>
      </w:r>
      <w:r w:rsidRPr="00102E11">
        <w:rPr>
          <w:color w:val="000000"/>
        </w:rPr>
        <w:t xml:space="preserve">Komendy Wojewódzkiej </w:t>
      </w:r>
      <w:r w:rsidRPr="00102E11">
        <w:t>Państwowej Straży Rybackiej w Rzeszowie powierzono imiennie wyznaczonemu pracownikowi</w:t>
      </w:r>
      <w:r w:rsidRPr="00102E11">
        <w:rPr>
          <w:rStyle w:val="Odwoanieprzypisudolnego"/>
          <w:b/>
        </w:rPr>
        <w:footnoteReference w:id="19"/>
      </w:r>
      <w:r w:rsidRPr="00102E11">
        <w:t xml:space="preserve"> Zgodnie z zapisem ww. regulaminu pracownik </w:t>
      </w:r>
      <w:r w:rsidRPr="00102E11">
        <w:rPr>
          <w:color w:val="000000"/>
        </w:rPr>
        <w:t>ds. kadrowo-administracyjnych</w:t>
      </w:r>
      <w:r w:rsidRPr="00102E11">
        <w:rPr>
          <w:b/>
          <w:color w:val="000000"/>
        </w:rPr>
        <w:t xml:space="preserve"> </w:t>
      </w:r>
      <w:r w:rsidRPr="00102E11">
        <w:t>prowadził ewidencję –</w:t>
      </w:r>
      <w:r w:rsidRPr="00102E11">
        <w:rPr>
          <w:b/>
          <w:color w:val="000000"/>
        </w:rPr>
        <w:t xml:space="preserve"> </w:t>
      </w:r>
      <w:r w:rsidRPr="00102E11">
        <w:rPr>
          <w:color w:val="000000"/>
        </w:rPr>
        <w:t>Rejestr Skarg i Wniosków</w:t>
      </w:r>
      <w:r w:rsidRPr="00102E11">
        <w:t xml:space="preserve">. </w:t>
      </w:r>
    </w:p>
    <w:p w:rsidR="00F61C98" w:rsidRPr="00102E11" w:rsidRDefault="00F61C98" w:rsidP="00887ECD">
      <w:pPr>
        <w:pStyle w:val="Tekstpodstawowy"/>
        <w:spacing w:after="0" w:line="360" w:lineRule="auto"/>
        <w:jc w:val="both"/>
      </w:pPr>
      <w:r w:rsidRPr="00102E11">
        <w:t xml:space="preserve">         Nadzór nad całokształtem spraw związanych z przyjmowaniem, rozpatrywaniem skarg i wniosków sprawował </w:t>
      </w:r>
      <w:r w:rsidRPr="00102E11">
        <w:rPr>
          <w:color w:val="000000"/>
        </w:rPr>
        <w:t xml:space="preserve">Komendant Wojewódzki </w:t>
      </w:r>
      <w:r w:rsidRPr="00102E11">
        <w:t xml:space="preserve">Państwowej Straży Rybackiej w Rzeszowie. W myśl ww. regulaminu organizacyjnego – koordynowanie w tym przyjmowanie, rozpatrywanie oraz terminowe załatwienie skarg i wniosków należało do kompetencji </w:t>
      </w:r>
      <w:r w:rsidRPr="00102E11">
        <w:rPr>
          <w:color w:val="000000"/>
        </w:rPr>
        <w:t xml:space="preserve">Komendanta Wojewódzkiego </w:t>
      </w:r>
      <w:r w:rsidRPr="00102E11">
        <w:t>Państwowej Straży Rybackiej w Rzeszowie.</w:t>
      </w:r>
    </w:p>
    <w:p w:rsidR="00F61C98" w:rsidRPr="00102E11" w:rsidRDefault="00F61C98" w:rsidP="00887ECD">
      <w:pPr>
        <w:pStyle w:val="Tekstpodstawowy"/>
        <w:spacing w:after="0" w:line="360" w:lineRule="auto"/>
        <w:jc w:val="both"/>
      </w:pPr>
      <w:r w:rsidRPr="00102E11">
        <w:lastRenderedPageBreak/>
        <w:t xml:space="preserve">         </w:t>
      </w:r>
      <w:r w:rsidRPr="00102E11">
        <w:rPr>
          <w:color w:val="000000"/>
        </w:rPr>
        <w:t xml:space="preserve">Komendant Wojewódzki </w:t>
      </w:r>
      <w:r w:rsidRPr="00102E11">
        <w:t>Państwowej Straży Rybackiej w Rzeszowie przyjmował interesantów osobiście w sprawach skarg i wniosków w każdy</w:t>
      </w:r>
      <w:r w:rsidRPr="00102E11">
        <w:rPr>
          <w:b/>
        </w:rPr>
        <w:t xml:space="preserve"> </w:t>
      </w:r>
      <w:r w:rsidRPr="00102E11">
        <w:t xml:space="preserve">poniedziałek od godziny 07:00 do 09:00. W przypadku nieobecności </w:t>
      </w:r>
      <w:r w:rsidRPr="00102E11">
        <w:rPr>
          <w:color w:val="000000"/>
        </w:rPr>
        <w:t xml:space="preserve">Komendanta Wojewódzkiego </w:t>
      </w:r>
      <w:r w:rsidRPr="00102E11">
        <w:t xml:space="preserve">Państwowej Straży Rybackiej w Rzeszowie interesanci byli przyjmowani przez jego zastępcę. </w:t>
      </w:r>
    </w:p>
    <w:p w:rsidR="00F61C98" w:rsidRPr="00102E11" w:rsidRDefault="00F61C98" w:rsidP="00887ECD">
      <w:pPr>
        <w:pStyle w:val="Tekstpodstawowy"/>
        <w:spacing w:after="0" w:line="360" w:lineRule="auto"/>
        <w:jc w:val="both"/>
      </w:pPr>
      <w:r w:rsidRPr="00102E11">
        <w:t xml:space="preserve">         W siedzibie Komendy </w:t>
      </w:r>
      <w:r w:rsidRPr="00102E11">
        <w:rPr>
          <w:color w:val="000000"/>
        </w:rPr>
        <w:t xml:space="preserve">Wojewódzkiej Państwowej Straży Rybackiej w Rzeszowie </w:t>
      </w:r>
      <w:r w:rsidRPr="00102E11">
        <w:t>wywieszona była informacja wskazująca dzień i godziny przyjmowania stron przez Komendanta Wojewódzkiego Państwowej Straży Rybackiej w Rzeszowie i jego zastępcę w sprawach skarg i wniosków. Ponadto na tablicy ogłoszeń znajdowała się również informacja dotycząca przyjmowania obywateli w sprawach skarg i wniosków przez Wojewodę Podkarpackiego (przy czym tej informacji nie umieszczono na stronie internetowej kontrolowanej jednostki). W okresie objętym kontrolą do Komendanta  Wojewódzkiego Państwowej Straży Rybackiej w Rzeszowie nie zgłaszali się klienci na osobiste rozmowy w sprawach skarg i wniosków.</w:t>
      </w:r>
    </w:p>
    <w:p w:rsidR="00F61C98" w:rsidRPr="00102E11" w:rsidRDefault="00F61C98" w:rsidP="00887ECD">
      <w:pPr>
        <w:pStyle w:val="Tekstpodstawowy"/>
        <w:spacing w:after="0" w:line="360" w:lineRule="auto"/>
        <w:jc w:val="both"/>
      </w:pPr>
      <w:r w:rsidRPr="00102E11">
        <w:t xml:space="preserve">         W Komendzie Wojewódzkiej</w:t>
      </w:r>
      <w:r w:rsidRPr="00102E11">
        <w:rPr>
          <w:color w:val="000000"/>
        </w:rPr>
        <w:t xml:space="preserve"> </w:t>
      </w:r>
      <w:r w:rsidRPr="00102E11">
        <w:t>Państwowej Straży Rybackiej w Rzeszowie rejestr skarg i wniosków prowadzony był elektronicznie w formie zestawienia tabelarycznego (Microsoft Excel) i zawiera następujące rubryki: Liczbę porządkową, datę wpływu/przyjęcia skargi lub wniosku, imię i nazwisko (nazwa) oraz adres wnoszącego skargę lub wniosek, przedmiot skargi lub wniosku, komu zlecono załatwienie skargi lub wniosku, numer sprawy, termin załatwienia (wyznaczony, faktyczny) sposób załatwienia, kogo zawiadomiono, uwagi.</w:t>
      </w:r>
    </w:p>
    <w:p w:rsidR="00F61C98" w:rsidRPr="00102E11" w:rsidRDefault="00F61C98" w:rsidP="00887ECD">
      <w:pPr>
        <w:pStyle w:val="Tekstpodstawowy"/>
        <w:spacing w:after="0" w:line="360" w:lineRule="auto"/>
        <w:jc w:val="both"/>
      </w:pPr>
      <w:r w:rsidRPr="00102E11">
        <w:t xml:space="preserve">        W okresie objętym kontrolą w kontrolowanej jednostce nie odnotowano skarg i wniosków. W związku z powyższym kontrolujący nie miał możliwości skontrolowania pozostałych zagadnień związanych m.in. ze sposobem przechowywania dokumentacji związanej z załatwianiem skarg i wniosków w odpowiednich teczkach aktowych (zgodnie z jednolitym rzeczowym wykazem akt), terminowością rozpatrywania i załatwiania skarg i wniosków, prawidłowością sporządzania zawiadomień o sposobie załatwienia skargi/wniosku oraz podtrzymywania stanowiska z odpowiednią adnotacją w aktach sprawy, bez zawiadamiania skarżącego, w przypadku gdy skarga, w wyniku jej rozpatrzenia, uznana została za bezzasadną i jej bezzasadność wykazano w odpowiedzi na skargę, a skarżący ponowił skargę bez wskazania nowych okoliczności.</w:t>
      </w:r>
    </w:p>
    <w:p w:rsidR="00F61C98" w:rsidRPr="00102E11" w:rsidRDefault="00F61C98" w:rsidP="00887ECD">
      <w:pPr>
        <w:spacing w:line="360" w:lineRule="auto"/>
        <w:jc w:val="both"/>
      </w:pPr>
      <w:r w:rsidRPr="00102E11">
        <w:t xml:space="preserve">         Regulamin pracy w Komendzie Wojewódzkiej Państwowej Straży Rybackiej w Rzeszowie, stanowiący załącznik do zarządzenia Nr 12/15 r. Komendanta Wojewódzkiego z dnia 29 października 2015 r. w sprawie ustalenia Regulaminu pracy Komendy Wojewódzkiej Państwowej Straży Rybackiej w Rzeszowie, ustalał organizację i porządek pracy w Komendzie Wojewódzkiej Państwowej Straży Rybackiej w Rzeszowie </w:t>
      </w:r>
      <w:r w:rsidRPr="00102E11">
        <w:lastRenderedPageBreak/>
        <w:t>oraz podległych posterunkach. Konkretyzował prawa i obowiązki Komendanta Wojewódzkiego</w:t>
      </w:r>
      <w:r w:rsidRPr="00102E11">
        <w:rPr>
          <w:color w:val="000000"/>
        </w:rPr>
        <w:t xml:space="preserve"> </w:t>
      </w:r>
      <w:r w:rsidRPr="00102E11">
        <w:t xml:space="preserve">Państwowej Straży Rybackiej w Rzeszowie, jako pracodawcy oraz pracowników </w:t>
      </w:r>
      <w:r w:rsidRPr="00102E11">
        <w:rPr>
          <w:color w:val="000000"/>
        </w:rPr>
        <w:t xml:space="preserve">Komendy Wojewódzkiej </w:t>
      </w:r>
      <w:r w:rsidRPr="00102E11">
        <w:t xml:space="preserve">Państwowej Straży Rybackiej w Rzeszowie. Ponadto określał m.in. czas pracy, porę nocną oraz sposób informowania pracowników o ryzyku zawodowym, które wiąże się z wykonywaną pracą. </w:t>
      </w:r>
    </w:p>
    <w:p w:rsidR="00F61C98" w:rsidRPr="00102E11" w:rsidRDefault="00F61C98" w:rsidP="00102E11">
      <w:pPr>
        <w:pStyle w:val="Tekstpodstawowywcity"/>
        <w:spacing w:after="0" w:line="360" w:lineRule="auto"/>
        <w:ind w:left="0"/>
        <w:jc w:val="both"/>
      </w:pPr>
      <w:r w:rsidRPr="00102E11">
        <w:t xml:space="preserve">         Zasady przydziału umundurowania, odzieży specjalnej, okresów ich używalności, wypłat ekwiwalentów środków czystości i higieny osobistej oraz posiłków profilaktycznych i napoi dla strażników </w:t>
      </w:r>
      <w:r w:rsidRPr="00102E11">
        <w:rPr>
          <w:color w:val="000000"/>
        </w:rPr>
        <w:t xml:space="preserve">Komendy Wojewódzkiej </w:t>
      </w:r>
      <w:r w:rsidRPr="00102E11">
        <w:t>Państwowej Straży Rybackiej w Rzeszowie, określone zostały w załączniku Nr 1 do ww. Regulaminu pracy.</w:t>
      </w:r>
    </w:p>
    <w:p w:rsidR="00F61C98" w:rsidRPr="00102E11" w:rsidRDefault="00F61C98" w:rsidP="00102E11">
      <w:pPr>
        <w:pStyle w:val="Tekstpodstawowywcity"/>
        <w:spacing w:after="0" w:line="360" w:lineRule="auto"/>
        <w:ind w:left="0"/>
        <w:jc w:val="both"/>
      </w:pPr>
      <w:r w:rsidRPr="00102E11">
        <w:t xml:space="preserve">         Zarządzeniem Nr 9/18 Komendanta Wojewódzkiego Państwowej Straży Rybackiej w Rzeszowie z dnia 16 października 2018 r. w sprawie zmian w Regulaminie pracy Komendy Wojewódzkiej Państwowej Straży Rybackiej w Rzeszowie, wprowadzone (do ww. Regulaminu) zostały zapisy dotyczące zapewnienia posiłków profilaktycznych w kwocie 10,00 zł dziennie (od 1 października 2019 r.).</w:t>
      </w:r>
    </w:p>
    <w:p w:rsidR="00F61C98" w:rsidRPr="00102E11" w:rsidRDefault="00F61C98" w:rsidP="00102E11">
      <w:pPr>
        <w:spacing w:line="360" w:lineRule="auto"/>
        <w:jc w:val="both"/>
      </w:pPr>
      <w:r w:rsidRPr="00102E11">
        <w:t xml:space="preserve">         W jednostce obowiązywało, opracowane na podstawie rozporządzenia Ministra Gospodarki i Pracy z dnia 27 lipca 2004 r. w sprawie szkolenia w dziedzinie bezpieczeństwa i higieny pracy, zarządzenie Nr 5/08 Komendanta Wojewódzkiego Państwowej Straży Rybackiej w Rzeszowie z dnia 18 czerwca 2008 r. w sprawie zasad szkolenia z zakresu bezpieczeństwa i higieny pracy dla pracowników Komendy Wojewódzkiej Państwowej Straży Rybackiej w Rzeszowie (tabela częstotliwości szkoleń w zakresie bhp stanowiła załącznik Nr 2 do ww. zarządzenia).</w:t>
      </w:r>
    </w:p>
    <w:p w:rsidR="00F61C98" w:rsidRPr="00102E11" w:rsidRDefault="00F61C98" w:rsidP="00102E11">
      <w:pPr>
        <w:spacing w:line="360" w:lineRule="auto"/>
        <w:jc w:val="both"/>
      </w:pPr>
      <w:r w:rsidRPr="00102E11">
        <w:t xml:space="preserve">         Pracownicy Komendy Wojewódzkiej Państwowej Straży Rybackiej w Rzeszowie posiadali aktualne zaświadczenia o przeszkoleniu z zakresu bhp. </w:t>
      </w:r>
    </w:p>
    <w:p w:rsidR="00F61C98" w:rsidRPr="00102E11" w:rsidRDefault="00F61C98" w:rsidP="00102E11">
      <w:pPr>
        <w:spacing w:line="360" w:lineRule="auto"/>
        <w:jc w:val="both"/>
      </w:pPr>
      <w:r w:rsidRPr="00102E11">
        <w:t xml:space="preserve">         W </w:t>
      </w:r>
      <w:r w:rsidRPr="00102E11">
        <w:rPr>
          <w:color w:val="000000"/>
        </w:rPr>
        <w:t xml:space="preserve">Komendzie Wojewódzkiej </w:t>
      </w:r>
      <w:r w:rsidRPr="00102E11">
        <w:t>Państwowej Straży Rybackiej w Rzeszowie od 2007 r. prowadzony był rejestr wypadków przy pracy. W roku 2022 i 2023 do dnia kontroli nie stwierdzono wypadku przy pracy. W okresie kontrolowanym nie stwierdzono również chorób zawodowych. Zarządzeniem Nr 20/18 Komendanta Wojewódzkiego Państwowej Straży Rybackiej w Rzeszowie z dnia 31 grudnia 2018 r. w sprawie zmian w Regulaminie pracy Komendy Wojewódzkiej</w:t>
      </w:r>
      <w:r w:rsidRPr="00102E11">
        <w:rPr>
          <w:color w:val="000000"/>
        </w:rPr>
        <w:t xml:space="preserve"> </w:t>
      </w:r>
      <w:r w:rsidRPr="00102E11">
        <w:t>Państwowej Straży Rybackiej w Rzeszowie, od 1 stycznia 2019 r. wprowadzony został obowiązek monitorowania zdarzeń potencjalnie wypadkowych poprzez prowadzenie rejestru zdarzeń.</w:t>
      </w:r>
    </w:p>
    <w:p w:rsidR="00F61C98" w:rsidRPr="00102E11" w:rsidRDefault="00F61C98" w:rsidP="00102E11">
      <w:pPr>
        <w:spacing w:line="360" w:lineRule="auto"/>
        <w:jc w:val="both"/>
      </w:pPr>
      <w:r w:rsidRPr="00102E11">
        <w:t xml:space="preserve">         Zasady przydziału umundurowania, odzieży specjalnej, okresów ich używalności, wypłat ekwiwalentów środków czystości i higieny osobistej oraz posiłków profilaktycznych i napoi dla strażników </w:t>
      </w:r>
      <w:r w:rsidRPr="00102E11">
        <w:rPr>
          <w:color w:val="000000"/>
        </w:rPr>
        <w:t xml:space="preserve">Komendy Wojewódzkiej </w:t>
      </w:r>
      <w:r w:rsidRPr="00102E11">
        <w:t xml:space="preserve">Państwowej Straży Rybackiej w Rzeszowie </w:t>
      </w:r>
      <w:r w:rsidRPr="00102E11">
        <w:lastRenderedPageBreak/>
        <w:t xml:space="preserve">ustalone zostały w załączniku do ww. Regulaminu pracy. Pracodawca ustalił, iż strażnikom </w:t>
      </w:r>
      <w:r w:rsidRPr="00102E11">
        <w:rPr>
          <w:color w:val="000000"/>
        </w:rPr>
        <w:t xml:space="preserve">Komendy Wojewódzkiej </w:t>
      </w:r>
      <w:r w:rsidRPr="00102E11">
        <w:t xml:space="preserve">Państwowej Straży Rybackiej w Rzeszowie przysługiwało umundurowanie oraz odzież specjalna (zwana sortami). Strażnikowi przysługiwał w roku ekwiwalent za pranie munduru polowego (dwa prania w miesiącu, tj. 24 prania w roku) i kurtki zimowej (jedno pranie w roku po zakończeniu sezonu). </w:t>
      </w:r>
    </w:p>
    <w:p w:rsidR="00F61C98" w:rsidRPr="00102E11" w:rsidRDefault="00F61C98" w:rsidP="00102E11">
      <w:pPr>
        <w:spacing w:line="360" w:lineRule="auto"/>
        <w:jc w:val="both"/>
      </w:pPr>
      <w:r w:rsidRPr="00102E11">
        <w:t xml:space="preserve">         Strażnikom </w:t>
      </w:r>
      <w:r w:rsidRPr="00102E11">
        <w:rPr>
          <w:color w:val="000000"/>
        </w:rPr>
        <w:t xml:space="preserve">Komendy Wojewódzkiej </w:t>
      </w:r>
      <w:r w:rsidRPr="00102E11">
        <w:t>Państwowej Straży Rybackiej w Rzeszowie raz na kwartał przysługiwały środki czystości i higieny osobistej (mydło, papier toaletowy, pasta do butów, pasta bhp, ręczniki). Strażnikom wykonującym pracę na otwartej przestrzeni przy temperaturze otoczenia poniżej 10</w:t>
      </w:r>
      <w:r w:rsidRPr="00102E11">
        <w:rPr>
          <w:vertAlign w:val="superscript"/>
        </w:rPr>
        <w:t>o</w:t>
      </w:r>
      <w:r w:rsidRPr="00102E11">
        <w:t>C lub powyżej 25</w:t>
      </w:r>
      <w:r w:rsidRPr="00102E11">
        <w:rPr>
          <w:vertAlign w:val="superscript"/>
        </w:rPr>
        <w:t>o</w:t>
      </w:r>
      <w:r w:rsidRPr="00102E11">
        <w:t xml:space="preserve">C zapewniane były napoje w ilości zaspokajającej potrzeby ww. strażników (odpowiednio zimne lub gorące w zależności od warunków wykonywania pracy). Strażnikom pełniącym służbę w terenie powyżej 4 godzin na otwartej przestrzeni w okresie zimowym (od 1 listopada do 31 marca danego roku) zapewniano posiłki profilaktyczne w kwocie 10 zł dziennie (stosownie do zarządzenia Nr 9/18 z dnia 16 października 2018 r. w sprawie zmiany w załączniku do Regulaminu pracy </w:t>
      </w:r>
      <w:r w:rsidRPr="00102E11">
        <w:rPr>
          <w:color w:val="000000"/>
        </w:rPr>
        <w:t xml:space="preserve">Komendy Wojewódzkiej </w:t>
      </w:r>
      <w:r w:rsidRPr="00102E11">
        <w:t>Państwowej Straży Rybackiej w Rzeszowie, stanowiącego załącznik do zarządzenia Nr 12/15 Komendanta Wojewódzkiego Państwowej Straży Rybackiej w Rzeszowie (10 zł do 1 stycznia 2019 r.).</w:t>
      </w:r>
    </w:p>
    <w:p w:rsidR="00F61C98" w:rsidRPr="00102E11" w:rsidRDefault="00F61C98" w:rsidP="00102E11">
      <w:pPr>
        <w:spacing w:line="360" w:lineRule="auto"/>
        <w:jc w:val="both"/>
      </w:pPr>
      <w:r w:rsidRPr="00102E11">
        <w:t xml:space="preserve">         W trakcie kontroli ustalono, iż ekwiwalent za pranie i umundurowanie za I półrocze 2022 r. został wypłacony w kwocie 49 636,63 zł oraz za II półrocze 2022 r. w kwocie 48 683,18 zł.</w:t>
      </w:r>
      <w:r w:rsidRPr="00102E11">
        <w:rPr>
          <w:b/>
        </w:rPr>
        <w:t xml:space="preserve"> </w:t>
      </w:r>
    </w:p>
    <w:p w:rsidR="00F61C98" w:rsidRPr="00102E11" w:rsidRDefault="00F61C98" w:rsidP="00102E11">
      <w:pPr>
        <w:pStyle w:val="Tekstpodstawowy2"/>
        <w:spacing w:after="0" w:line="360" w:lineRule="auto"/>
        <w:jc w:val="both"/>
      </w:pPr>
      <w:r w:rsidRPr="00102E11">
        <w:t xml:space="preserve">         W okresie kontrolowanym w </w:t>
      </w:r>
      <w:r w:rsidRPr="00102E11">
        <w:rPr>
          <w:color w:val="000000"/>
        </w:rPr>
        <w:t xml:space="preserve">Komendzie Wojewódzkiej </w:t>
      </w:r>
      <w:r w:rsidRPr="00102E11">
        <w:t xml:space="preserve">Państwowej Straży Rybackiej w Rzeszowie zagadnienia bezpieczeństwa i higieny pracy prowadził p. Jarosław Wiśniowski na podstawie umowy zlecenia zawartej 3 stycznia 2022 r. na okres od 1 stycznia 2022 r. do 31 grudnia 2022 r. oraz umowy zlecenia zawartej 2 stycznia 2023 r. na okres od 1 stycznia 2023 r. do 30 czerwca 2023 r. </w:t>
      </w:r>
    </w:p>
    <w:p w:rsidR="00F61C98" w:rsidRPr="00102E11" w:rsidRDefault="00F61C98" w:rsidP="00102E11">
      <w:pPr>
        <w:pStyle w:val="Tekstpodstawowy2"/>
        <w:spacing w:after="0" w:line="360" w:lineRule="auto"/>
        <w:jc w:val="both"/>
      </w:pPr>
      <w:r w:rsidRPr="00102E11">
        <w:t xml:space="preserve">         Pan Jarosław Wiśniowski posiada zaświadczenie o ukończeniu szkolenia w dziedzinie bezpieczeństwa i higieny pracy - szkolenie okresowe pracowników służby bhp i osób wykonujących zadania tej służby odbył w okresie od 17 do 25 marca 2022 r.</w:t>
      </w:r>
    </w:p>
    <w:p w:rsidR="00F61C98" w:rsidRPr="00102E11" w:rsidRDefault="00F61C98" w:rsidP="00887ECD">
      <w:pPr>
        <w:pStyle w:val="Tekstpodstawowy"/>
        <w:spacing w:after="0" w:line="360" w:lineRule="auto"/>
        <w:jc w:val="both"/>
      </w:pPr>
      <w:r w:rsidRPr="00102E11">
        <w:t xml:space="preserve">          W pokojach biurowych </w:t>
      </w:r>
      <w:r w:rsidRPr="00102E11">
        <w:rPr>
          <w:color w:val="000000"/>
        </w:rPr>
        <w:t xml:space="preserve">Komendy Wojewódzkiej </w:t>
      </w:r>
      <w:r w:rsidRPr="00102E11">
        <w:t>Państwowej Straży Rybackiej w Rzeszowie znajdowały się stanowiska pracy wyposażone w monitory ekranowe, które spełniały wymogi określone w § 4 rozporządzenia Ministra Pracy i Polityki Socjalnej z dnia 1 grudnia 1998 r. w sprawie bezpieczeństwa i higieny pracy na stanowiskach wyposażonych w monitory ekranowe.</w:t>
      </w:r>
    </w:p>
    <w:p w:rsidR="00F61C98" w:rsidRPr="00102E11" w:rsidRDefault="00F61C98" w:rsidP="00887ECD">
      <w:pPr>
        <w:pStyle w:val="Tekstpodstawowy"/>
        <w:spacing w:after="0" w:line="360" w:lineRule="auto"/>
        <w:jc w:val="both"/>
      </w:pPr>
      <w:r w:rsidRPr="00102E11">
        <w:lastRenderedPageBreak/>
        <w:t xml:space="preserve">         Stanowiska pracy zlokalizowane w </w:t>
      </w:r>
      <w:r w:rsidRPr="00102E11">
        <w:rPr>
          <w:color w:val="000000"/>
        </w:rPr>
        <w:t xml:space="preserve">Komendzie Wojewódzkiej </w:t>
      </w:r>
      <w:r w:rsidRPr="00102E11">
        <w:t>Państwowej Straży Rybackiej w Rzeszowie wyposażone były w instrukcje BHP.</w:t>
      </w:r>
    </w:p>
    <w:p w:rsidR="00F61C98" w:rsidRPr="00102E11" w:rsidRDefault="00F61C98" w:rsidP="00887ECD">
      <w:pPr>
        <w:spacing w:line="360" w:lineRule="auto"/>
        <w:jc w:val="both"/>
      </w:pPr>
      <w:r w:rsidRPr="00102E11">
        <w:t xml:space="preserve">         Do obsługi apteczki zostali wyznaczeni imiennie wskazani strażnicy. Sprawdzono dwa (dwóch pracowników) zaświadczenia o przeszkoleniu z zakresu udzielania pierwszej pomocy które spełniały wymogi w tym zakresie.</w:t>
      </w:r>
    </w:p>
    <w:p w:rsidR="00F61C98" w:rsidRPr="00102E11" w:rsidRDefault="00F61C98" w:rsidP="00887ECD">
      <w:pPr>
        <w:spacing w:line="360" w:lineRule="auto"/>
        <w:jc w:val="both"/>
      </w:pPr>
      <w:r w:rsidRPr="00102E11">
        <w:t xml:space="preserve">         Szatnia dla strażników </w:t>
      </w:r>
      <w:r w:rsidRPr="00102E11">
        <w:rPr>
          <w:color w:val="000000"/>
        </w:rPr>
        <w:t xml:space="preserve">Komendy Wojewódzkiej </w:t>
      </w:r>
      <w:r w:rsidRPr="00102E11">
        <w:t>Państwowej Straży Rybackiej w Rzeszowie znajdowała się w pomieszczeniu, które nie było oświetlone światłem dziennym.</w:t>
      </w:r>
    </w:p>
    <w:p w:rsidR="00F61C98" w:rsidRPr="00102E11" w:rsidRDefault="00F61C98" w:rsidP="00887ECD">
      <w:pPr>
        <w:spacing w:line="360" w:lineRule="auto"/>
        <w:jc w:val="both"/>
      </w:pPr>
      <w:r w:rsidRPr="00102E11">
        <w:t xml:space="preserve">         W kontrolowanej jednostce dokumentacja dotycząca ryzyka zawodowego opracowana została metodą trójstopniową wg PN-N-18002 na stanowiskach: </w:t>
      </w:r>
    </w:p>
    <w:p w:rsidR="00F61C98" w:rsidRPr="00102E11" w:rsidRDefault="00F61C98" w:rsidP="00D27EDE">
      <w:pPr>
        <w:pStyle w:val="Akapitzlist"/>
        <w:numPr>
          <w:ilvl w:val="0"/>
          <w:numId w:val="14"/>
        </w:numPr>
        <w:jc w:val="both"/>
      </w:pPr>
      <w:r w:rsidRPr="00102E11">
        <w:t>komendant wojewódzki, zastępca komendanta,</w:t>
      </w:r>
    </w:p>
    <w:p w:rsidR="00F61C98" w:rsidRPr="00102E11" w:rsidRDefault="00F61C98" w:rsidP="00D27EDE">
      <w:pPr>
        <w:pStyle w:val="Akapitzlist"/>
        <w:numPr>
          <w:ilvl w:val="0"/>
          <w:numId w:val="14"/>
        </w:numPr>
        <w:jc w:val="both"/>
      </w:pPr>
      <w:r w:rsidRPr="00102E11">
        <w:t xml:space="preserve">komendant posterunku, </w:t>
      </w:r>
    </w:p>
    <w:p w:rsidR="00F61C98" w:rsidRPr="00102E11" w:rsidRDefault="00F61C98" w:rsidP="00D27EDE">
      <w:pPr>
        <w:pStyle w:val="Akapitzlist"/>
        <w:numPr>
          <w:ilvl w:val="0"/>
          <w:numId w:val="14"/>
        </w:numPr>
        <w:jc w:val="both"/>
      </w:pPr>
      <w:r w:rsidRPr="00102E11">
        <w:t xml:space="preserve">strażnik, starszy strażnik PSR, </w:t>
      </w:r>
    </w:p>
    <w:p w:rsidR="00F61C98" w:rsidRPr="00102E11" w:rsidRDefault="00F61C98" w:rsidP="00D27EDE">
      <w:pPr>
        <w:pStyle w:val="Akapitzlist"/>
        <w:numPr>
          <w:ilvl w:val="0"/>
          <w:numId w:val="14"/>
        </w:numPr>
        <w:jc w:val="both"/>
      </w:pPr>
      <w:r w:rsidRPr="00102E11">
        <w:t>pracownik administracyjno-biurowy obsługujący komputer, wychodzący poza siedzibę pracodawcy.</w:t>
      </w:r>
    </w:p>
    <w:p w:rsidR="00F61C98" w:rsidRPr="00102E11" w:rsidRDefault="00F61C98" w:rsidP="00887ECD">
      <w:pPr>
        <w:pStyle w:val="Akapitzlist"/>
        <w:ind w:left="0"/>
        <w:jc w:val="both"/>
      </w:pPr>
      <w:r w:rsidRPr="00102E11">
        <w:t xml:space="preserve">         W opracowywaniu dokumentacji brał udział 7-osobowy zespół, w tym m.in. przedstawiciel załogi. Pracownicy</w:t>
      </w:r>
      <w:r w:rsidRPr="00102E11">
        <w:rPr>
          <w:color w:val="000000"/>
        </w:rPr>
        <w:t xml:space="preserve"> Komendy Wojewódzkiej </w:t>
      </w:r>
      <w:r w:rsidRPr="00102E11">
        <w:t xml:space="preserve">Państwowej Straży Rybackiej w Rzeszowie zostali zapoznani z ww. dokumentacją. </w:t>
      </w:r>
    </w:p>
    <w:p w:rsidR="00F61C98" w:rsidRPr="00102E11" w:rsidRDefault="00F61C98" w:rsidP="00887ECD">
      <w:pPr>
        <w:pStyle w:val="Tekstpodstawowywcity"/>
        <w:tabs>
          <w:tab w:val="left" w:pos="720"/>
        </w:tabs>
        <w:spacing w:after="0" w:line="360" w:lineRule="auto"/>
        <w:ind w:left="0"/>
        <w:jc w:val="both"/>
      </w:pPr>
      <w:r w:rsidRPr="00102E11">
        <w:t xml:space="preserve">         Ww. Regulamin pracy w punkcie IX Bezpieczeństwo i higiena pracy określał również konieczność zapoznania pracownika - przed dopuszczeniem do pracy - z podstawowymi przepisami i zasadami ochrony p.poż. oraz zobowiązywał do przestrzegania przepisów przeciwpożarowych, w szczególności do współdziałania z pracodawcą i przełożonymi w wypełnianiu obowiązków dotyczących p.poż. </w:t>
      </w:r>
    </w:p>
    <w:p w:rsidR="00F61C98" w:rsidRPr="00102E11" w:rsidRDefault="00F61C98" w:rsidP="00887ECD">
      <w:pPr>
        <w:pStyle w:val="Tekstpodstawowy2"/>
        <w:spacing w:after="0" w:line="360" w:lineRule="auto"/>
        <w:jc w:val="both"/>
      </w:pPr>
      <w:r w:rsidRPr="00102E11">
        <w:t xml:space="preserve">         W kontrolowanym okresie w jednostce zadania z zakresu ochrony przeciwpożarowej prowadził p. Jarosław Wiśniowski na podstawie umowy zlecenia zawartej 3 stycznia 2022 r. na okres od 1 stycznia 2022 r. do 31 grudnia 2022 r. oraz umowy zlecenia zawartej 2 stycznia 2023 r. na okres od 1 stycznia 2023 r. do 30 czerwca 2023 r. Pan Jarosław Wiśniowski posiadał uprawnienia zgodnie z wymogami opisanymi w ustawie z dnia 24 sierpnia 1991 r. o ochronie przeciwpożarowej. Pan Jarosław Wiśniowski posiadał zaświadczenie o ukończeniu szkolenia aktualizującego inspektorów ochrony przeciwpożarowej (odbyte w okresie od 25 maja do 27 maja 2021 r.).</w:t>
      </w:r>
    </w:p>
    <w:p w:rsidR="00F61C98" w:rsidRPr="00102E11" w:rsidRDefault="00F61C98" w:rsidP="00102E11">
      <w:pPr>
        <w:pStyle w:val="Tekstpodstawowywcity"/>
        <w:spacing w:after="0" w:line="360" w:lineRule="auto"/>
        <w:ind w:left="0"/>
        <w:jc w:val="both"/>
      </w:pPr>
      <w:r w:rsidRPr="00102E11">
        <w:t xml:space="preserve">         W jednostce szkolenia okresowe w dziedzinie p.poż. prowadzone były w ramach szkolenia okresowego z zakresu bezpieczeństwa i higieny pracy. Z programu szkolenia zawartego w zaświadczeniach wynika, iż jednym z tematów były „Problemy ochrony </w:t>
      </w:r>
      <w:r w:rsidRPr="00102E11">
        <w:lastRenderedPageBreak/>
        <w:t>przeciwpożarowej i ochrony środowiska naturalnego” (1 godz. lekcyjna) oraz „Postępowanie w razie wypadków i w sytuacjach zagrożeń (np. pożaru, awarii)”.</w:t>
      </w:r>
    </w:p>
    <w:p w:rsidR="00F61C98" w:rsidRPr="00102E11" w:rsidRDefault="00F61C98" w:rsidP="00102E11">
      <w:pPr>
        <w:spacing w:line="360" w:lineRule="auto"/>
        <w:jc w:val="both"/>
      </w:pPr>
      <w:r w:rsidRPr="00102E11">
        <w:t xml:space="preserve">         Sprawdzone zaświadczenia o przeszkoleniu z zakresu bhp pracowników Komendy Wojewódzkiej Państwowej Straży Rybackiej w Rzeszowie: pracodawców i innych osób kierujących pracownikami (sprawdzono 1 zaświadczenie), pracowników administracyjno-biurowych (sprawdzono 1 zaświadczenie), pracowników zatrudnionych na stanowiskach robotniczych (sprawdzono 1 zaświadczenie) były aktualne.</w:t>
      </w:r>
    </w:p>
    <w:p w:rsidR="00F61C98" w:rsidRPr="00102E11" w:rsidRDefault="00F61C98" w:rsidP="00887ECD">
      <w:pPr>
        <w:pStyle w:val="Tekstpodstawowy"/>
        <w:spacing w:after="0" w:line="360" w:lineRule="auto"/>
        <w:jc w:val="both"/>
      </w:pPr>
      <w:r w:rsidRPr="00102E11">
        <w:t xml:space="preserve">         Komenda Wojewódzka Państwowej Straży Rybackiej w Rzeszowie zawarła z Podkarpackim Urzędem Wojewódzkim w Rzeszowie w dniu 1 października 2010 r. umowę użyczenia pomieszczeń biurowych</w:t>
      </w:r>
      <w:r w:rsidRPr="00887ECD">
        <w:rPr>
          <w:rStyle w:val="Odwoanieprzypisudolnego"/>
          <w:b/>
          <w:sz w:val="28"/>
          <w:szCs w:val="28"/>
        </w:rPr>
        <w:footnoteReference w:id="20"/>
      </w:r>
      <w:r w:rsidRPr="00102E11">
        <w:t xml:space="preserve"> położonych w budynku Podkarpackiego Urzędu Wojewódzkiego w Rzeszowie (przy ul. Jana Styki 3, Rzeszów), wyposażonych w instalację elektryczną, komputerową, telefoniczną i centralnego ogrzewania do wyłącznej dyspozycji oraz pomieszczenia sanitarne wyposażone w instalacje: wodociągowo-kanalizacyjną, elektryczną oraz c.o. do korzystania wraz z innymi użytkownikami budynku.</w:t>
      </w:r>
    </w:p>
    <w:p w:rsidR="00F61C98" w:rsidRPr="00102E11" w:rsidRDefault="00F61C98" w:rsidP="00887ECD">
      <w:pPr>
        <w:pStyle w:val="Tekstpodstawowy"/>
        <w:spacing w:after="0" w:line="360" w:lineRule="auto"/>
        <w:jc w:val="both"/>
      </w:pPr>
      <w:r w:rsidRPr="00102E11">
        <w:t xml:space="preserve">         Od 1 października 2010 r. obowiązywała również umowa użyczenia zawarta z Podkarpackim Urzędem Wojewódzkim w Rzeszowie na pomieszczenia garażowe</w:t>
      </w:r>
      <w:r w:rsidRPr="00887ECD">
        <w:rPr>
          <w:rStyle w:val="Odwoanieprzypisudolnego"/>
          <w:b/>
          <w:sz w:val="28"/>
          <w:szCs w:val="28"/>
        </w:rPr>
        <w:footnoteReference w:id="21"/>
      </w:r>
      <w:r w:rsidRPr="00102E11">
        <w:t xml:space="preserve"> (z datą obowiązywania,  na czas nieokreślony). W czasie kontroli na stanowiskach pracy w ww. pokojach biurowych Komendy Wojewódzkiej Państwowej Straży Rybackiej w Rzeszowie nie stwierdzono naruszenia przepisów przeciwpożarowych.</w:t>
      </w:r>
    </w:p>
    <w:p w:rsidR="00F61C98" w:rsidRPr="00102E11" w:rsidRDefault="00F61C98" w:rsidP="00887ECD">
      <w:pPr>
        <w:pStyle w:val="Akapitzlist"/>
        <w:ind w:left="0"/>
        <w:jc w:val="both"/>
      </w:pPr>
      <w:r w:rsidRPr="00102E11">
        <w:rPr>
          <w:bCs/>
        </w:rPr>
        <w:t xml:space="preserve">         Komenda Wojewódzka Państwowej Straży Rybackiej w Rzeszowie</w:t>
      </w:r>
      <w:r w:rsidRPr="00102E11">
        <w:t xml:space="preserve"> udostępniała elektroniczną skrzynkę podawczą (ESP) na platformie </w:t>
      </w:r>
      <w:proofErr w:type="spellStart"/>
      <w:r w:rsidRPr="00102E11">
        <w:t>ePUAP</w:t>
      </w:r>
      <w:proofErr w:type="spellEnd"/>
      <w:r w:rsidRPr="00102E11">
        <w:t xml:space="preserve">. Na stronie BIP kontrolowanej jednostki znajdowała się informacja o </w:t>
      </w:r>
      <w:r w:rsidRPr="00887ECD">
        <w:rPr>
          <w:rStyle w:val="Pogrubienie"/>
          <w:b w:val="0"/>
        </w:rPr>
        <w:t>elektronicznej skrzynce podawczej,</w:t>
      </w:r>
      <w:r w:rsidRPr="00102E11">
        <w:rPr>
          <w:rStyle w:val="Pogrubienie"/>
        </w:rPr>
        <w:t xml:space="preserve"> </w:t>
      </w:r>
      <w:r w:rsidRPr="00102E11">
        <w:t xml:space="preserve">która pozwalała na przesłanie drogą elektroniczną pism skierowanych do </w:t>
      </w:r>
      <w:r w:rsidRPr="00102E11">
        <w:rPr>
          <w:bCs/>
        </w:rPr>
        <w:t>Komendy Wojewódzkiej Państwowej Straży Rybackiej w Rzeszowie</w:t>
      </w:r>
      <w:r w:rsidRPr="00102E11">
        <w:t xml:space="preserve">, w tym pism ogólnych, skarg, wniosków, zapytań itp. </w:t>
      </w:r>
    </w:p>
    <w:p w:rsidR="00F61C98" w:rsidRPr="00102E11" w:rsidRDefault="00F61C98" w:rsidP="00887ECD">
      <w:pPr>
        <w:pStyle w:val="Akapitzlist"/>
        <w:ind w:left="0"/>
        <w:jc w:val="both"/>
      </w:pPr>
      <w:r w:rsidRPr="00102E11">
        <w:t>Korespondencja wpływająca przez elektroniczną skrzynkę podawczą była odbierana i rejestrowana przez pracownika w systemie tradycyjnym.</w:t>
      </w:r>
    </w:p>
    <w:p w:rsidR="00F61C98" w:rsidRPr="00102E11" w:rsidRDefault="00F61C98" w:rsidP="00102E11">
      <w:pPr>
        <w:pStyle w:val="Akapitzlist"/>
        <w:ind w:left="0"/>
        <w:jc w:val="both"/>
      </w:pPr>
      <w:r w:rsidRPr="00102E11">
        <w:t xml:space="preserve">         Zgodnie z § 20 ust. 1 rozporządzenia KRI podmiot realizujący zadania publiczne opracowuje i ustanawia, wdraża i eksploatuje, monitoruje i przegląda oraz utrzymuje i doskonali system zarzadzania bezpieczeństwem informacji zapewniający poufność, </w:t>
      </w:r>
      <w:r w:rsidRPr="00102E11">
        <w:lastRenderedPageBreak/>
        <w:t>dostępność i integralność informacji. Wymaga to opracowania dokumentacji SZBI, w tym szeregu regulacji wewnętrznych oraz zapewnienia aktualizacji tych regulacji w zakresie dotyczącym zmieniającego się otoczenia. Ww. dokumentacja jest warunkiem niezbędnym dla możliwości skutecznego zarządzania bezpieczeństwem informacji. Tym samym w </w:t>
      </w:r>
      <w:r w:rsidRPr="00102E11">
        <w:rPr>
          <w:bCs/>
        </w:rPr>
        <w:t>Komendzie Wojewódzkiej Państwowej Straży Rybackiej w Rzeszowie</w:t>
      </w:r>
      <w:r w:rsidRPr="00102E11">
        <w:t xml:space="preserve"> był wdrożony System Zarządzania Bezpieczeństwem Informacji (SZBI), zapewniający poufność, dostępność i integralność informacji, na podstawie deklaracji Kierownictwa zawartej w Polityce Bezpieczeństwa Informacji.</w:t>
      </w:r>
    </w:p>
    <w:p w:rsidR="00F61C98" w:rsidRPr="00102E11" w:rsidRDefault="00F61C98" w:rsidP="00102E11">
      <w:pPr>
        <w:pStyle w:val="Akapitzlist"/>
        <w:ind w:left="0"/>
        <w:jc w:val="both"/>
      </w:pPr>
      <w:r w:rsidRPr="00102E11">
        <w:t xml:space="preserve">         W zakresie bezpieczeństwa teleinformatycznego w </w:t>
      </w:r>
      <w:r w:rsidRPr="00102E11">
        <w:rPr>
          <w:bCs/>
        </w:rPr>
        <w:t>Komendzie Wojewódzkiej Państwowej Straży Rybackiej w Rzeszowie</w:t>
      </w:r>
      <w:r w:rsidRPr="00102E11">
        <w:t xml:space="preserve"> została opracowana następująca dokumentacja:</w:t>
      </w:r>
    </w:p>
    <w:p w:rsidR="00F61C98" w:rsidRPr="00102E11" w:rsidRDefault="00F61C98" w:rsidP="00D27EDE">
      <w:pPr>
        <w:pStyle w:val="Akapitzlist"/>
        <w:numPr>
          <w:ilvl w:val="0"/>
          <w:numId w:val="15"/>
        </w:numPr>
        <w:tabs>
          <w:tab w:val="left" w:pos="284"/>
        </w:tabs>
        <w:jc w:val="both"/>
      </w:pPr>
      <w:r w:rsidRPr="00102E11">
        <w:t>Polityka Bezpieczeństwa Informacji w Komendzie Wojewódzkiej Państwowej Straży Rybackiej w Rzeszowie, stanowiąca załącznik Nr 1 do zarządzenia Nr 8/2022 Komendanta Wojewódzkiego Państwowej Straży Rybackiej w Rzeszowie z dnia 30 grudnia 2022 r.,</w:t>
      </w:r>
    </w:p>
    <w:p w:rsidR="00F61C98" w:rsidRPr="00102E11" w:rsidRDefault="00F61C98" w:rsidP="00D27EDE">
      <w:pPr>
        <w:pStyle w:val="Akapitzlist"/>
        <w:numPr>
          <w:ilvl w:val="0"/>
          <w:numId w:val="15"/>
        </w:numPr>
        <w:tabs>
          <w:tab w:val="left" w:pos="284"/>
        </w:tabs>
        <w:jc w:val="both"/>
      </w:pPr>
      <w:r w:rsidRPr="00102E11">
        <w:t>Plan zachowania ciągłości działania systemów teleinformatycznych w Komendzie Wojewódzkiej Państwowej Straży Rybackiej w Rzeszowie, stanowiący załącznik Nr 2 do zarządzenia Nr 8/2022 Komendanta Wojewódzkiego Państwowej Straży Rybackiej w Rzeszowie z dnia 30 grudnia 2022 r.,</w:t>
      </w:r>
    </w:p>
    <w:p w:rsidR="00F61C98" w:rsidRPr="00102E11" w:rsidRDefault="00F61C98" w:rsidP="00D27EDE">
      <w:pPr>
        <w:pStyle w:val="Akapitzlist"/>
        <w:numPr>
          <w:ilvl w:val="0"/>
          <w:numId w:val="15"/>
        </w:numPr>
        <w:tabs>
          <w:tab w:val="left" w:pos="284"/>
        </w:tabs>
        <w:jc w:val="both"/>
      </w:pPr>
      <w:r w:rsidRPr="00102E11">
        <w:t>Instrukcja Zarządzania Systemem Teleinformatycznym w Komendzie Wojewódzkiej Państwowej Straży Rybackiej w Rzeszowie, stanowiąca załącznik Nr 2 do Polityki Bezpieczeństwa Informacji,</w:t>
      </w:r>
    </w:p>
    <w:p w:rsidR="00F61C98" w:rsidRPr="00102E11" w:rsidRDefault="00F61C98" w:rsidP="00D27EDE">
      <w:pPr>
        <w:pStyle w:val="Akapitzlist"/>
        <w:numPr>
          <w:ilvl w:val="0"/>
          <w:numId w:val="15"/>
        </w:numPr>
        <w:tabs>
          <w:tab w:val="left" w:pos="284"/>
        </w:tabs>
        <w:jc w:val="both"/>
      </w:pPr>
      <w:r w:rsidRPr="00102E11">
        <w:t>Polityka ochrony danych osobowych przetwarzanych w Komendzie Wojewódzkiej Państwowej Straży Rybackiej w Rzeszowie, stanowiąca załącznik Nr 1 do zarządzenia Nr 21/18 Komendanta Wojewódzkiego Państwowej Straży Rybackiej w Rzeszowie z dnia 31 grudnia 2018 roku w sprawie polityki ochrony danych osobowych przetwarzanych w Komendzie Wojewódzkiej Państwowej Straży Rybackiej w Rzeszowie.</w:t>
      </w:r>
    </w:p>
    <w:p w:rsidR="00F61C98" w:rsidRPr="00102E11" w:rsidRDefault="00F61C98" w:rsidP="00102E11">
      <w:pPr>
        <w:pStyle w:val="Akapitzlist"/>
        <w:ind w:left="0"/>
        <w:jc w:val="both"/>
      </w:pPr>
      <w:r w:rsidRPr="00102E11">
        <w:t xml:space="preserve">         Wymogiem skuteczności SZBI jest przeprowadzanie okresowych analiz ryzyka utraty integralności, dostępności lub poufności informacji. Na analizę ryzyka składają się: identyfikacja, szacowanie a następnie określenie sposobu postępowania z ryzykiem oraz deklaracja stosowania zabezpieczeń będących podstawą podejmowania wszelkich działań minimalizujących ryzyko stosownie do przeprowadzonej analizy.</w:t>
      </w:r>
    </w:p>
    <w:p w:rsidR="00F61C98" w:rsidRPr="00102E11" w:rsidRDefault="00F61C98" w:rsidP="00102E11">
      <w:pPr>
        <w:pStyle w:val="Akapitzlist"/>
        <w:ind w:left="0"/>
        <w:jc w:val="both"/>
      </w:pPr>
      <w:r w:rsidRPr="00102E11">
        <w:t xml:space="preserve">         Wyniki analizy ryzyka mają wpływać na decyzje odnośnie podniesienia bezpieczeństwa funkcjonowania jednostki, np. poprzez wzmocnienie kontroli zarządczej, system zastępstw </w:t>
      </w:r>
      <w:r w:rsidRPr="00102E11">
        <w:lastRenderedPageBreak/>
        <w:t>na strategicznych stanowiskach, szkolenia pracowników w stosunku do zagrożonych obszarów eksploatacji systemów informatycznych. Dokonując analizy ryzyka należy wziąć pod uwagę utratę integralności, dostępności lub poufności wszystkich informacji. W </w:t>
      </w:r>
      <w:r w:rsidRPr="00102E11">
        <w:rPr>
          <w:bCs/>
        </w:rPr>
        <w:t>Komendzie Wojewódzkiej Państwowej Straży Rybackiej w Rzeszowie</w:t>
      </w:r>
      <w:r w:rsidRPr="00102E11">
        <w:t xml:space="preserve"> był prowadzony arkusz identyfikacji, oceny i przeciwdziałania ryzyku w roku 2022, gdzie zostały ujęte ryzyka wspólne dla całej jednostki w ujęciu zadaniowym.</w:t>
      </w:r>
    </w:p>
    <w:p w:rsidR="00F61C98" w:rsidRPr="00102E11" w:rsidRDefault="00F61C98" w:rsidP="00102E11">
      <w:pPr>
        <w:spacing w:line="360" w:lineRule="auto"/>
        <w:jc w:val="both"/>
      </w:pPr>
      <w:r w:rsidRPr="00102E11">
        <w:t xml:space="preserve">         Regulacje wewnętrzne zawierały krótki zapis dotyczący prowadzenia inwentaryzacji sprzętu i oprogramowania służącego do przetwarzania informacji obejmującej ich rodzaj i konfigurację (Rozdział IV Instrukcji zarządzania Systemem Teleinformatycznym w Komendzie Wojewódzkiej Państwowej Straży Rybackiej w Rzeszowie).</w:t>
      </w:r>
    </w:p>
    <w:p w:rsidR="00F61C98" w:rsidRPr="00102E11" w:rsidRDefault="00F61C98" w:rsidP="00102E11">
      <w:pPr>
        <w:spacing w:line="360" w:lineRule="auto"/>
        <w:jc w:val="both"/>
      </w:pPr>
      <w:r w:rsidRPr="00102E11">
        <w:t xml:space="preserve">         Również na potrzeby analizy i zarządzania ryzykiem bezpieczeństwa informacji jest niezbędna identyfikacja zasobów informacyjnych i ich właścicieli w ramach określenia zagrożeń dla bezpieczeństwa informacji. </w:t>
      </w:r>
      <w:r w:rsidRPr="00102E11">
        <w:rPr>
          <w:color w:val="000000" w:themeColor="text1"/>
        </w:rPr>
        <w:t xml:space="preserve">Rejestr aktywów informatycznych zawierający szczegółowe informacje o ich rodzaju i konfiguracji prowadził informatyk w postaci papierowej oraz elektronicznej. </w:t>
      </w:r>
      <w:r w:rsidRPr="00102E11">
        <w:t>W jednostce do pracy bieżącej użytkowane były głównie komputery stacjonarne oraz laptop. Hasła administratorów na wypadek awarii były zdeponowane w bezpiecznym miejscu.</w:t>
      </w:r>
    </w:p>
    <w:p w:rsidR="00F61C98" w:rsidRPr="00102E11" w:rsidRDefault="00F61C98" w:rsidP="00102E11">
      <w:pPr>
        <w:pStyle w:val="Akapitzlist"/>
        <w:ind w:left="0"/>
        <w:jc w:val="both"/>
      </w:pPr>
      <w:r w:rsidRPr="00102E11">
        <w:t xml:space="preserve">         W badanym okresie zarządzanie uprawnieniami dostępu do przetwarzania danych regulowały: Instrukcja Zarządzania Systemem Teleinformatycznym w Komendzie Wojewódzkiej Państwowej Straży Rybackiej w Rzeszowie oraz</w:t>
      </w:r>
      <w:r w:rsidRPr="00102E11">
        <w:rPr>
          <w:i/>
        </w:rPr>
        <w:t xml:space="preserve"> </w:t>
      </w:r>
      <w:r w:rsidRPr="00102E11">
        <w:t xml:space="preserve">Polityka ochrony danych osobowych przetwarzanych w Komendzie Wojewódzkiej Państwowej Straży Rybackiej w Rzeszowie. </w:t>
      </w:r>
    </w:p>
    <w:p w:rsidR="00F61C98" w:rsidRPr="00102E11" w:rsidRDefault="00F61C98" w:rsidP="00102E11">
      <w:pPr>
        <w:pStyle w:val="Akapitzlist"/>
        <w:ind w:left="0"/>
        <w:jc w:val="both"/>
      </w:pPr>
      <w:r w:rsidRPr="00102E11">
        <w:t xml:space="preserve">         Pracownicy </w:t>
      </w:r>
      <w:r w:rsidRPr="00102E11">
        <w:rPr>
          <w:bCs/>
        </w:rPr>
        <w:t>Komendy Wojewódzkiej Państwowej Straży Rybackiej w Rzeszowie</w:t>
      </w:r>
      <w:r w:rsidRPr="00102E11">
        <w:t xml:space="preserve"> uzyskiwali dostęp do zasobów informatycznych po nadaniu upoważnienia.</w:t>
      </w:r>
    </w:p>
    <w:p w:rsidR="00F61C98" w:rsidRPr="00102E11" w:rsidRDefault="00F61C98" w:rsidP="00102E11">
      <w:pPr>
        <w:pStyle w:val="Akapitzlist"/>
        <w:ind w:left="0"/>
        <w:jc w:val="both"/>
      </w:pPr>
      <w:r w:rsidRPr="00102E11">
        <w:t xml:space="preserve">         W celu nadania pracownikowi dostępu do poszczególnych systemów teleinformatycznych był każdemu przydzielany identyfikator (unikalny login) i hasło. Pracownicy mogli korzystać wyłącznie z tych zasobów, programów i systemów, do których nadane im zostały uprawnienia. Zakres uprawnień użytkowników badanych systemów uniemożliwiał wykonywanie działań zastrzeżonych dla administratora systemów.</w:t>
      </w:r>
    </w:p>
    <w:p w:rsidR="00F61C98" w:rsidRPr="00102E11" w:rsidRDefault="00F61C98" w:rsidP="00102E11">
      <w:pPr>
        <w:pStyle w:val="Akapitzlist"/>
        <w:ind w:left="0"/>
        <w:jc w:val="both"/>
      </w:pPr>
      <w:r w:rsidRPr="00102E11">
        <w:t>Na bieżąco odbywało się monitorowanie dostępu do zasobów informatycznych, zgodnie z wymaganiami § 20 ust. 2 pkt 4 rozporządzenia KRI. Konta byłych pracowników w systemach informatycznych były sukcesywnie blokowane.</w:t>
      </w:r>
    </w:p>
    <w:p w:rsidR="00F61C98" w:rsidRPr="00102E11" w:rsidRDefault="00F61C98" w:rsidP="00102E11">
      <w:pPr>
        <w:spacing w:line="360" w:lineRule="auto"/>
        <w:jc w:val="both"/>
      </w:pPr>
      <w:r w:rsidRPr="00102E11">
        <w:t xml:space="preserve">         Istotnym elementem SZBI jest świadomość pracowników współodpowiedzialności za bezpieczeństwo informacji, zagrożeń i konsekwencji zaistnienia incydentów związanych </w:t>
      </w:r>
      <w:r w:rsidRPr="00102E11">
        <w:lastRenderedPageBreak/>
        <w:t>z naruszeniem bezpieczeństwa. Szkolenia z zakresu bezpieczeństwa informacji powinny obejmować wszystkie osoby uczestniczące w procesie przetwarzania informacji oraz dostarczać aktualnej wiedzy o nowych zagrożeniach, adekwatnych zabezpieczeniach oraz skutkach ewentualnych incydentów związanych z bezpieczeństwem informacji. Konieczność szkoleń związanych z bezpieczeństwem informacji, zarówno przy podejmowaniu zatrudnienia, jak i dla pracowników regulowała Instrukcja Zarządzania Systemem Teleinformatycznym w Komendzie Wojewódzkiej Państwowej Straży Rybackiej w Rzeszowie. Pracownicy byli zapoznawani z wewnętrzną dokumentacją w zakresie bezpieczeństwa informacji i ochrony danych osobowych, o czym świadczyły złożone oświadczenia o zachowaniu w tajemnicy przetwarzanych informacji i sposobów ich zabezpieczenia. Kontrolującym przedstawiono również listę obecności ze szkolenia z zakresu zagrożeń systemów informatycznych oraz ochrony danych osobowych dla strażników Komendy Wojewódzkiej Państwowej Straży Rybackiej w Rzeszowie, przeprowadzonego w dniu 19 grudnia 2022 r.</w:t>
      </w:r>
    </w:p>
    <w:p w:rsidR="00F61C98" w:rsidRPr="00102E11" w:rsidRDefault="00F61C98" w:rsidP="00102E11">
      <w:pPr>
        <w:pStyle w:val="Akapitzlist"/>
        <w:ind w:left="0"/>
        <w:contextualSpacing w:val="0"/>
        <w:jc w:val="both"/>
      </w:pPr>
      <w:r w:rsidRPr="00102E11">
        <w:t xml:space="preserve">         W załączniku Nr 5 do Polityki Bezpieczeństwa Informacji (Zasady bezpieczeństwa informacji) w sposób ogólny zostały wskazane możliwości pracy poza siedzibą </w:t>
      </w:r>
      <w:r w:rsidRPr="00102E11">
        <w:rPr>
          <w:bCs/>
        </w:rPr>
        <w:t>Komendy Wojewódzkiej Państwowej Straży Rybackiej w Rzeszowie</w:t>
      </w:r>
      <w:r w:rsidRPr="00102E11">
        <w:t xml:space="preserve"> przy wykorzystaniu urządzeń przekazanych przez pracodawcę. Pracownicy jednostki nie świadczyli pracy zdalnej.</w:t>
      </w:r>
    </w:p>
    <w:p w:rsidR="00F61C98" w:rsidRPr="00102E11" w:rsidRDefault="00F61C98" w:rsidP="00102E11">
      <w:pPr>
        <w:pStyle w:val="Akapitzlist"/>
        <w:ind w:left="0"/>
        <w:jc w:val="both"/>
      </w:pPr>
      <w:r w:rsidRPr="00102E11">
        <w:t xml:space="preserve">         W przypadku systemów informatycznych o znaczeniu strategicznym dla jednostki niezbędne jest objęcie tych systemów (w zakresie oprogramowania użytkowego, systemowego, sprzętu i rozwiązań telekomunikacyjnych) stosownymi umowami serwisowymi, gwarantującymi odpowiednio szybkie uruchomienie pracy systemu w przypadku awarii. Umowy powinny posiadać klauzule prawne zabezpieczające ochronę informacji w przypadku wejścia w ich posiadanie przez firmy serwisujące. Wsparcie informatyczne zapewnione było przez zleceniobiorcę zewnętrznego na podstawie zawartej umowy. Pod jego opieką znajdowało się środowisko sprzętowo-programowe jednostki.</w:t>
      </w:r>
    </w:p>
    <w:p w:rsidR="00F61C98" w:rsidRPr="00102E11" w:rsidRDefault="00F61C98" w:rsidP="00102E11">
      <w:pPr>
        <w:pStyle w:val="Akapitzlist"/>
        <w:ind w:left="0"/>
        <w:jc w:val="both"/>
      </w:pPr>
      <w:r w:rsidRPr="00102E11">
        <w:t xml:space="preserve">         W procedurach wewnętrznych zostały określone zasady współpracy z podmiotami trzecimi w zakresie naprawy i serwisu sprzętu oraz oprogramowania wchodzącego w skład systemu teleinformatycznego.</w:t>
      </w:r>
    </w:p>
    <w:p w:rsidR="00F61C98" w:rsidRPr="00102E11" w:rsidRDefault="00F61C98" w:rsidP="00102E11">
      <w:pPr>
        <w:pStyle w:val="Akapitzlist"/>
        <w:ind w:left="0"/>
        <w:jc w:val="both"/>
      </w:pPr>
      <w:r w:rsidRPr="00102E11">
        <w:t xml:space="preserve">         W zakresie opieki autorskiej nad oprogramowaniem ERP OPTIMA była ona świadczona przez firmę zewnętrzną. Współpraca była świadczona na podstawie partnerstwa z firmą </w:t>
      </w:r>
      <w:proofErr w:type="spellStart"/>
      <w:r w:rsidRPr="00102E11">
        <w:t>InFast</w:t>
      </w:r>
      <w:proofErr w:type="spellEnd"/>
      <w:r w:rsidRPr="00102E11">
        <w:t xml:space="preserve"> Sp. z o.o., a nie na podstawie osobnej umowy serwisowej. W ramach ww. </w:t>
      </w:r>
      <w:r w:rsidR="00903791">
        <w:t>o</w:t>
      </w:r>
      <w:r w:rsidRPr="00102E11">
        <w:t xml:space="preserve">pieki z firmą </w:t>
      </w:r>
      <w:proofErr w:type="spellStart"/>
      <w:r w:rsidRPr="00102E11">
        <w:t>InFast</w:t>
      </w:r>
      <w:proofErr w:type="spellEnd"/>
      <w:r w:rsidRPr="00102E11">
        <w:t xml:space="preserve"> Sp. z o.o. była zawarta umowa dotycząca powierzenia </w:t>
      </w:r>
      <w:r w:rsidRPr="00102E11">
        <w:lastRenderedPageBreak/>
        <w:t xml:space="preserve">przetwarzania danych osobowych, jednak bez załączonej listy osób mogących wykonywać działania serwisowe, zgodnie z zapisami w umowie. </w:t>
      </w:r>
    </w:p>
    <w:p w:rsidR="00F61C98" w:rsidRPr="00102E11" w:rsidRDefault="00F61C98" w:rsidP="00102E11">
      <w:pPr>
        <w:pStyle w:val="Akapitzlist"/>
        <w:ind w:left="0"/>
        <w:jc w:val="both"/>
      </w:pPr>
      <w:r w:rsidRPr="00102E11">
        <w:t xml:space="preserve">         W załączniku Nr 5 do Polityki Bezpieczeństwa Informacji (Zasady bezpieczeństwa informacji) w sposób ogólny omówiono zasady zgłoszeń w sytuacji naruszenia bezpieczeństwa informacji. W innym dokumencie, Polityce ochrony danych osobowych przetwarzanych w Komendzie Wojewódzkiej Państwowej Straży Rybackiej w Rzeszowie, zostały zawarte sposoby postępowania przy naruszeniu bezpieczeństwa danych osobowych.</w:t>
      </w:r>
    </w:p>
    <w:p w:rsidR="00F61C98" w:rsidRPr="00102E11" w:rsidRDefault="00F61C98" w:rsidP="00102E11">
      <w:pPr>
        <w:pStyle w:val="Akapitzlist"/>
        <w:ind w:left="0"/>
        <w:jc w:val="both"/>
      </w:pPr>
      <w:r w:rsidRPr="00102E11">
        <w:rPr>
          <w:bCs/>
        </w:rPr>
        <w:t xml:space="preserve">         Komenda Wojewódzka Państwowej Straży Rybackiej w Rzeszowie nie posiadała</w:t>
      </w:r>
      <w:r w:rsidRPr="00102E11">
        <w:t xml:space="preserve"> rejestru incydentów naruszeń bezpieczeństwa informacji.</w:t>
      </w:r>
    </w:p>
    <w:p w:rsidR="00F61C98" w:rsidRPr="00102E11" w:rsidRDefault="00F61C98" w:rsidP="00102E11">
      <w:pPr>
        <w:spacing w:line="360" w:lineRule="auto"/>
        <w:jc w:val="both"/>
      </w:pPr>
      <w:r w:rsidRPr="00102E11">
        <w:t xml:space="preserve">         Wymogiem SZBI jest regularne przeprowadzanie audytów wewnętrznych w zakresie bezpieczeństwa informacji w systemach informatycznych. Celem audytu jest ewentualne ujawnienie słabości SZBI, a także słabości zabezpieczeń i w wyniku zaleceń </w:t>
      </w:r>
      <w:proofErr w:type="spellStart"/>
      <w:r w:rsidRPr="00102E11">
        <w:t>poaudytowych</w:t>
      </w:r>
      <w:proofErr w:type="spellEnd"/>
      <w:r w:rsidRPr="00102E11">
        <w:t xml:space="preserve"> doskonalenie ZSBI oraz zabezpieczeń. Tym samym Polityka Bezpieczeństwa Informacji (ustanowiona w </w:t>
      </w:r>
      <w:r w:rsidRPr="00102E11">
        <w:rPr>
          <w:bCs/>
        </w:rPr>
        <w:t>Komendzie Wojewódzkiej Państwowej Straży Rybackiej w Rzeszowie</w:t>
      </w:r>
      <w:r w:rsidRPr="00102E11">
        <w:t>) zawierała ogólne wytyczne w zakresie przeprowadzenia okresowych audytów bezpieczeństwa informacji (przeprowadzanie audytów wewnętrznych z zakresu bezpieczeństwa informacji nie rzadziej niż raz na rok nie występowało). System ochrony danych i informacji również nie był badany przez usługodawcę zewnętrznego.</w:t>
      </w:r>
    </w:p>
    <w:p w:rsidR="00F61C98" w:rsidRPr="00102E11" w:rsidRDefault="00F61C98" w:rsidP="00102E11">
      <w:pPr>
        <w:pStyle w:val="Akapitzlist"/>
        <w:ind w:left="0"/>
        <w:jc w:val="both"/>
      </w:pPr>
      <w:r w:rsidRPr="00102E11">
        <w:t xml:space="preserve">         W zakresie wykonywania kopii zapasowych w Komendzie Wojewódzkiej Państwowej Straży Rybackiej w Rzeszowie obowiązywały wymagania określone w Instrukcji Zarządzania Systemem Teleinformatycznym i w Polityce Bezpieczeństwa Informacji</w:t>
      </w:r>
      <w:r w:rsidRPr="00102E11">
        <w:rPr>
          <w:i/>
        </w:rPr>
        <w:t xml:space="preserve">. </w:t>
      </w:r>
      <w:r w:rsidRPr="00102E11">
        <w:t>Kopie zapasowe były przechowywane w siedzibie KWPSR. Wykonywanie odtworzenia systemów z kopii zapasowych występowało w przypadkach awaryjnego odtwarzania systemów, jednak nie było objęte formalną procedurą.</w:t>
      </w:r>
    </w:p>
    <w:p w:rsidR="00F61C98" w:rsidRPr="00102E11" w:rsidRDefault="00F61C98" w:rsidP="00102E11">
      <w:pPr>
        <w:spacing w:line="360" w:lineRule="auto"/>
        <w:jc w:val="both"/>
      </w:pPr>
      <w:r w:rsidRPr="00102E11">
        <w:t xml:space="preserve">         W Komendzie Wojewódzkiej Państwowej Straży Rybackiej w Rzeszowie proces administrowania technicznego i monitorowania określonych obszarów systemów, aplikacji, danych, infrastruktury sieciowej i stacji roboczych był przypisany informatykowi na podstawie umowy zlecenia. </w:t>
      </w:r>
    </w:p>
    <w:p w:rsidR="00F61C98" w:rsidRPr="00102E11" w:rsidRDefault="00F61C98" w:rsidP="00102E11">
      <w:pPr>
        <w:spacing w:line="360" w:lineRule="auto"/>
        <w:jc w:val="both"/>
      </w:pPr>
      <w:r w:rsidRPr="00102E11">
        <w:t xml:space="preserve">         Co do systemów istotnych dla jednostki np. ERP OPTIMA firmy </w:t>
      </w:r>
      <w:proofErr w:type="spellStart"/>
      <w:r w:rsidRPr="00102E11">
        <w:t>Comarch</w:t>
      </w:r>
      <w:proofErr w:type="spellEnd"/>
      <w:r w:rsidRPr="00102E11">
        <w:t xml:space="preserve"> - pracownicy nie zgłaszali problemów z funkcjonalnością ww. systemu.</w:t>
      </w:r>
    </w:p>
    <w:p w:rsidR="00F61C98" w:rsidRPr="00102E11" w:rsidRDefault="00F61C98" w:rsidP="00102E11">
      <w:pPr>
        <w:tabs>
          <w:tab w:val="num" w:pos="720"/>
        </w:tabs>
        <w:spacing w:line="360" w:lineRule="auto"/>
        <w:jc w:val="both"/>
      </w:pPr>
      <w:r w:rsidRPr="00102E11">
        <w:t xml:space="preserve">         Systemy centralne podlegały badaniu w ograniczonym zakresie, ze względu na centralne polityki, procedury, wdrożenia i dostępy.</w:t>
      </w:r>
    </w:p>
    <w:p w:rsidR="00F61C98" w:rsidRPr="00102E11" w:rsidRDefault="00F61C98" w:rsidP="00102E11">
      <w:pPr>
        <w:pStyle w:val="Akapitzlist"/>
        <w:ind w:left="0"/>
        <w:jc w:val="both"/>
      </w:pPr>
      <w:r w:rsidRPr="00102E11">
        <w:t xml:space="preserve">         Celem zabezpieczeń jest uzyskanie ochrony przetwarzanych informacji przed ich kradzieżą, nieuprawnionym dostępem, uszkodzeniami lub zakłóceniami. Zastosowane </w:t>
      </w:r>
      <w:r w:rsidRPr="00102E11">
        <w:lastRenderedPageBreak/>
        <w:t xml:space="preserve">zabezpieczenia powinny być adekwatne do poziomu ryzyka wynikającego z analizy ryzyka bezpieczeństwa informacji. Odpowiedni poziom bezpieczeństwa systemów teleinformatycznych należy zapewnić poprzez aktualizację oprogramowania oraz redukcję </w:t>
      </w:r>
      <w:proofErr w:type="spellStart"/>
      <w:r w:rsidRPr="00102E11">
        <w:t>ryzyk</w:t>
      </w:r>
      <w:proofErr w:type="spellEnd"/>
      <w:r w:rsidRPr="00102E11">
        <w:t xml:space="preserve"> wynikających z wykorzystywania opublikowanych podatności technicznych systemów teleinformatycznych (wdrażanie nowych wersji oprogramowania systemowego i użytkowego, poprawek i uzupełnień podnoszących ich bezpieczeństwo, aktualizację oprogramowania antywirusowego).</w:t>
      </w:r>
    </w:p>
    <w:p w:rsidR="00F61C98" w:rsidRPr="00102E11" w:rsidRDefault="00F61C98" w:rsidP="00102E11">
      <w:pPr>
        <w:spacing w:line="360" w:lineRule="auto"/>
        <w:jc w:val="both"/>
      </w:pPr>
      <w:r w:rsidRPr="00102E11">
        <w:t xml:space="preserve">         W związku z czym komputery </w:t>
      </w:r>
      <w:r w:rsidRPr="00102E11">
        <w:rPr>
          <w:bCs/>
        </w:rPr>
        <w:t>Komendy Wojewódzkiej Państwowej Straży Rybackiej w Rzeszowie</w:t>
      </w:r>
      <w:r w:rsidRPr="00102E11">
        <w:t xml:space="preserve"> posiadały oprogramowanie systemowe zaktualizowane do wersji posiadających wsparcie producenta.</w:t>
      </w:r>
    </w:p>
    <w:p w:rsidR="00F61C98" w:rsidRPr="00102E11" w:rsidRDefault="00F61C98" w:rsidP="00102E11">
      <w:pPr>
        <w:pStyle w:val="Akapitzlist"/>
        <w:ind w:left="0"/>
        <w:jc w:val="both"/>
      </w:pPr>
      <w:r w:rsidRPr="00102E11">
        <w:t xml:space="preserve">         Procedura zabezpieczenia systemu informatycznego, która została zawarta w Instrukcji Zarządzania Systemem Informatycznym</w:t>
      </w:r>
      <w:r w:rsidRPr="00102E11">
        <w:rPr>
          <w:i/>
        </w:rPr>
        <w:t xml:space="preserve">, </w:t>
      </w:r>
      <w:r w:rsidRPr="00102E11">
        <w:t>zawierała m.in.:</w:t>
      </w:r>
    </w:p>
    <w:p w:rsidR="00F61C98" w:rsidRPr="00102E11" w:rsidRDefault="00F61C98" w:rsidP="00D27EDE">
      <w:pPr>
        <w:pStyle w:val="Akapitzlist"/>
        <w:numPr>
          <w:ilvl w:val="0"/>
          <w:numId w:val="16"/>
        </w:numPr>
        <w:jc w:val="both"/>
      </w:pPr>
      <w:r w:rsidRPr="00102E11">
        <w:t>bezpieczeństwo przetwarzania danych poza organizacją,</w:t>
      </w:r>
    </w:p>
    <w:p w:rsidR="00F61C98" w:rsidRPr="00102E11" w:rsidRDefault="00F61C98" w:rsidP="00D27EDE">
      <w:pPr>
        <w:pStyle w:val="Akapitzlist"/>
        <w:numPr>
          <w:ilvl w:val="0"/>
          <w:numId w:val="16"/>
        </w:numPr>
        <w:jc w:val="both"/>
      </w:pPr>
      <w:r w:rsidRPr="00102E11">
        <w:t>ochronę przed nieautoryzowanym dostępem do sieci lokalnej,</w:t>
      </w:r>
    </w:p>
    <w:p w:rsidR="00F61C98" w:rsidRPr="00102E11" w:rsidRDefault="00F61C98" w:rsidP="00D27EDE">
      <w:pPr>
        <w:pStyle w:val="Akapitzlist"/>
        <w:numPr>
          <w:ilvl w:val="0"/>
          <w:numId w:val="16"/>
        </w:numPr>
        <w:jc w:val="both"/>
      </w:pPr>
      <w:r w:rsidRPr="00102E11">
        <w:t>zabezpieczenia infrastruktury IT,</w:t>
      </w:r>
    </w:p>
    <w:p w:rsidR="00F61C98" w:rsidRPr="00102E11" w:rsidRDefault="00F61C98" w:rsidP="00D27EDE">
      <w:pPr>
        <w:pStyle w:val="Akapitzlist"/>
        <w:numPr>
          <w:ilvl w:val="0"/>
          <w:numId w:val="16"/>
        </w:numPr>
        <w:jc w:val="both"/>
      </w:pPr>
      <w:r w:rsidRPr="00102E11">
        <w:t>zabezpieczenia aplikacji.</w:t>
      </w:r>
    </w:p>
    <w:p w:rsidR="00F61C98" w:rsidRPr="00102E11" w:rsidRDefault="00F61C98" w:rsidP="00102E11">
      <w:pPr>
        <w:pStyle w:val="Akapitzlist"/>
        <w:ind w:left="0"/>
        <w:jc w:val="both"/>
      </w:pPr>
      <w:r w:rsidRPr="00102E11">
        <w:t xml:space="preserve">         Ochrona przetwarzanych informacji powinna być realizowana przez m.in.:</w:t>
      </w:r>
    </w:p>
    <w:p w:rsidR="00F61C98" w:rsidRPr="00102E11" w:rsidRDefault="00F61C98" w:rsidP="00D27EDE">
      <w:pPr>
        <w:pStyle w:val="Akapitzlist"/>
        <w:numPr>
          <w:ilvl w:val="0"/>
          <w:numId w:val="17"/>
        </w:numPr>
        <w:jc w:val="both"/>
      </w:pPr>
      <w:r w:rsidRPr="00102E11">
        <w:t>zabezpieczenie dostępu do informacji poprzez: wymuszone logowanie użytkowników z podaniem unikalnego hasła do badanych systemów;</w:t>
      </w:r>
    </w:p>
    <w:p w:rsidR="00F61C98" w:rsidRPr="00102E11" w:rsidRDefault="00F61C98" w:rsidP="00D27EDE">
      <w:pPr>
        <w:pStyle w:val="Akapitzlist"/>
        <w:numPr>
          <w:ilvl w:val="0"/>
          <w:numId w:val="17"/>
        </w:numPr>
        <w:jc w:val="both"/>
      </w:pPr>
      <w:r w:rsidRPr="00102E11">
        <w:t>kontrolę i monitorowanie zabezpieczenia fizycznego dostępu do pomieszczeń (polityka otwierania pomieszczeń);</w:t>
      </w:r>
    </w:p>
    <w:p w:rsidR="00F61C98" w:rsidRPr="00102E11" w:rsidRDefault="00F61C98" w:rsidP="00D27EDE">
      <w:pPr>
        <w:pStyle w:val="Akapitzlist"/>
        <w:numPr>
          <w:ilvl w:val="0"/>
          <w:numId w:val="17"/>
        </w:numPr>
        <w:jc w:val="both"/>
      </w:pPr>
      <w:r w:rsidRPr="00102E11">
        <w:t xml:space="preserve">podejmowanie czynności zmierzających do wykrycia nieautoryzowanych działań związanych z przetwarzaniem informacji poprzez monitorowanie infrastruktury teleinformatycznej, </w:t>
      </w:r>
      <w:hyperlink r:id="rId10" w:tgtFrame="_blank" w:history="1">
        <w:r w:rsidRPr="00887ECD">
          <w:rPr>
            <w:rStyle w:val="Hipercze"/>
            <w:rFonts w:eastAsiaTheme="majorEastAsia"/>
            <w:color w:val="auto"/>
            <w:u w:val="none"/>
          </w:rPr>
          <w:t>identyfikacja urządzeń w sieci</w:t>
        </w:r>
      </w:hyperlink>
      <w:r w:rsidRPr="00887ECD">
        <w:t>,</w:t>
      </w:r>
      <w:r w:rsidRPr="00102E11">
        <w:t xml:space="preserve"> stosowanie systemów antywirusowych, stosowanie zapór sieciowych typu firewall.</w:t>
      </w:r>
    </w:p>
    <w:p w:rsidR="00F61C98" w:rsidRPr="00102E11" w:rsidRDefault="00F61C98" w:rsidP="00102E11">
      <w:pPr>
        <w:spacing w:line="360" w:lineRule="auto"/>
        <w:jc w:val="both"/>
      </w:pPr>
      <w:r w:rsidRPr="00102E11">
        <w:t xml:space="preserve">         </w:t>
      </w:r>
      <w:r w:rsidRPr="00102E11">
        <w:rPr>
          <w:bCs/>
        </w:rPr>
        <w:t>Komenda Wojewódzka Państwowej Straży Rybackiej w Rzeszowie</w:t>
      </w:r>
      <w:r w:rsidRPr="00102E11">
        <w:t xml:space="preserve"> ze względu na małą liczbę komputerów i systemów nie posiadała serwerowni. Podstawowa infrastruktura sieciowa, internetowa oraz skrzynka pocztowa były udostępnione i administrowane przez pracowników działu IT Podkarpackiego Urzędu Wojewódzkiego w Rzeszowie.</w:t>
      </w:r>
    </w:p>
    <w:p w:rsidR="00F61C98" w:rsidRPr="00102E11" w:rsidRDefault="00F61C98" w:rsidP="00102E11">
      <w:pPr>
        <w:pStyle w:val="Akapitzlist"/>
        <w:ind w:left="0"/>
        <w:jc w:val="both"/>
      </w:pPr>
      <w:r w:rsidRPr="00102E11">
        <w:t xml:space="preserve">         Zastosowane zabezpieczenia techniczno-organizacyjne systemów informatycznych częściowo wynikały z analizy ryzyka.</w:t>
      </w:r>
    </w:p>
    <w:p w:rsidR="00F61C98" w:rsidRPr="00102E11" w:rsidRDefault="00F61C98" w:rsidP="00102E11">
      <w:pPr>
        <w:pStyle w:val="Akapitzlist"/>
        <w:ind w:left="0"/>
        <w:jc w:val="both"/>
      </w:pPr>
      <w:r w:rsidRPr="00102E11">
        <w:t xml:space="preserve">         Przetwarzanie informacji w systemach wymagało dostępu do danych przez uprawnionych użytkowników. Wszelkie działania związane z przetwarzaniem informacji, </w:t>
      </w:r>
      <w:r w:rsidRPr="00102E11">
        <w:lastRenderedPageBreak/>
        <w:t>a także działania administratorów muszą podlegać dokumentowaniu w postaci zapisów w dziennikach systemów (logi), co zapewnia rozliczalność operacji. Informacje zawarte w logach (tj. kto, kiedy i co wykonał w systemie teleinformatycznym) powinny być regularnie przeglądane w celu wykrycia działań niepożądanych i muszą być przechowywane w bezpieczny sposób, co najmniej dwa lata. Świadomość użytkowników, iż żadne działanie nie zostanie anonimowe podnosi poziom bezpieczeństwa informacji.</w:t>
      </w:r>
    </w:p>
    <w:p w:rsidR="00F61C98" w:rsidRPr="00102E11" w:rsidRDefault="00F61C98" w:rsidP="00102E11">
      <w:pPr>
        <w:pStyle w:val="Akapitzlist"/>
        <w:ind w:left="0"/>
        <w:jc w:val="both"/>
      </w:pPr>
      <w:r w:rsidRPr="00102E11">
        <w:t xml:space="preserve">         Systemy informatyczne użytkowe miały udokumentowaną rozliczalność.</w:t>
      </w:r>
    </w:p>
    <w:p w:rsidR="00F61C98" w:rsidRPr="00102E11" w:rsidRDefault="00F61C98" w:rsidP="00102E11">
      <w:pPr>
        <w:pStyle w:val="Akapitzlist"/>
        <w:ind w:left="0"/>
        <w:jc w:val="both"/>
      </w:pPr>
      <w:r w:rsidRPr="00102E11">
        <w:t xml:space="preserve">         Przy czym w zakresie zapewnienia dostępności informacji zawartych na stronach internetowych urzędów dla osób niepełnosprawnych</w:t>
      </w:r>
      <w:r w:rsidRPr="00102E11">
        <w:rPr>
          <w:b/>
        </w:rPr>
        <w:t xml:space="preserve"> </w:t>
      </w:r>
      <w:r w:rsidRPr="00102E11">
        <w:rPr>
          <w:bCs/>
        </w:rPr>
        <w:t>Komenda Wojewódzka Państwowej Straży Rybackiej w Rzeszowie</w:t>
      </w:r>
      <w:r w:rsidRPr="00102E11">
        <w:t xml:space="preserve"> posiadała stronę BIP</w:t>
      </w:r>
      <w:r w:rsidRPr="00887ECD">
        <w:t xml:space="preserve">: </w:t>
      </w:r>
      <w:hyperlink r:id="rId11" w:history="1">
        <w:r w:rsidRPr="00887ECD">
          <w:rPr>
            <w:rStyle w:val="Hipercze"/>
            <w:rFonts w:eastAsiaTheme="majorEastAsia"/>
            <w:color w:val="auto"/>
            <w:u w:val="none"/>
          </w:rPr>
          <w:t>https://www.gov.pl/web/psr-rzeszow</w:t>
        </w:r>
      </w:hyperlink>
      <w:r w:rsidRPr="00102E11">
        <w:t>, która była administrowana przez Ministerstwo Cyfryzacji.</w:t>
      </w:r>
    </w:p>
    <w:p w:rsidR="00F61C98" w:rsidRPr="00102E11" w:rsidRDefault="00F61C98" w:rsidP="00102E11">
      <w:pPr>
        <w:spacing w:line="360" w:lineRule="auto"/>
        <w:jc w:val="both"/>
      </w:pPr>
      <w:r w:rsidRPr="00102E11">
        <w:t xml:space="preserve">         W odniesieniu do części dotyczącej kontroli z zakresu spraw finansowych ustalono, iż zasady prowadzenia gospodarki kasowej w </w:t>
      </w:r>
      <w:r w:rsidRPr="00102E11">
        <w:rPr>
          <w:bCs/>
        </w:rPr>
        <w:t>Komendzie Wojewódzkiej Państwowej Straży Rybackiej w Rzeszowie</w:t>
      </w:r>
      <w:r w:rsidRPr="00102E11">
        <w:t xml:space="preserve"> zostały określone w zarządzeniu Nr 1/2021 z dnia 10 lutego 2021 r. Komendanta Wojewódzkiego </w:t>
      </w:r>
      <w:r w:rsidRPr="00102E11">
        <w:rPr>
          <w:bCs/>
        </w:rPr>
        <w:t>Państwowej Straży Rybackiej w Rzeszowie</w:t>
      </w:r>
      <w:r w:rsidRPr="00102E11">
        <w:t xml:space="preserve"> w sprawie ustalenia zasad rachunkowości w Komendzie Wojewódzkiej Państwowej Straży Rybackiej w Rzeszowie (Rozdział VIII Zasady prowadzenia gospodarki kasowej i druków ścisłego zarachowania). W 2022 r. </w:t>
      </w:r>
      <w:r w:rsidRPr="00102E11">
        <w:rPr>
          <w:bCs/>
        </w:rPr>
        <w:t>Komenda Wojewódzka Państwowej Straży Rybackiej w Rzeszowie</w:t>
      </w:r>
      <w:r w:rsidRPr="00102E11">
        <w:t xml:space="preserve"> nie posiadała kasy i nie miała ustalonego pogotowia kasowego.</w:t>
      </w:r>
    </w:p>
    <w:p w:rsidR="00F61C98" w:rsidRPr="00102E11" w:rsidRDefault="00F61C98" w:rsidP="00102E11">
      <w:pPr>
        <w:spacing w:line="360" w:lineRule="auto"/>
        <w:jc w:val="both"/>
      </w:pPr>
      <w:r w:rsidRPr="00102E11">
        <w:t xml:space="preserve">         Gospodarka pieniężna w 2022 roku, tj. w okresie objętym kontrolą, prowadzona była za pośrednictwem Narodowego Banku Polskiego Oddział Okręgowy w Rzeszowie. </w:t>
      </w:r>
    </w:p>
    <w:p w:rsidR="00F61C98" w:rsidRPr="00102E11" w:rsidRDefault="00F61C98" w:rsidP="00102E11">
      <w:pPr>
        <w:spacing w:line="360" w:lineRule="auto"/>
        <w:jc w:val="both"/>
      </w:pPr>
      <w:r w:rsidRPr="00102E11">
        <w:t xml:space="preserve">         W 2022 r. wydatki gotówkowe realizowane były na podstawie pobranych zaliczek stałych. Zaliczki wypłacane były na początku roku kalendarzowego, a rozliczane na koniec roku. Podjęcie gotówki z banku realizowane było przez pracownika </w:t>
      </w:r>
      <w:r w:rsidRPr="00102E11">
        <w:rPr>
          <w:bCs/>
        </w:rPr>
        <w:t>Komendy Wojewódzkiej Państwowej Straży Rybackiej w Rzeszowie</w:t>
      </w:r>
      <w:r w:rsidRPr="00102E11">
        <w:t xml:space="preserve"> wskazanego na zleceniu wypłaty w bankowości elektronicznej. W 2022 r. dokonano ośmiu pobrań gotówki z banku i dokonano jednego zwrotu pobranej zaliczki.</w:t>
      </w:r>
    </w:p>
    <w:p w:rsidR="00F61C98" w:rsidRPr="00102E11" w:rsidRDefault="00F61C98" w:rsidP="00102E11">
      <w:pPr>
        <w:spacing w:line="360" w:lineRule="auto"/>
        <w:jc w:val="both"/>
      </w:pPr>
      <w:r w:rsidRPr="00102E11">
        <w:t xml:space="preserve">         Zaliczki stałe wypłacane były komendantom posterunków w terenie, tj. w Przemyślu, Krośnie i Tarnobrzegu po 500,00 zł oraz komendantowi posterunku w Rzeszowie w wysokości 1 500,00 zł. W 2022 r. wypłacono zaliczki stałe w łącznej kwocie 3 000,00 zł na podstawie wniosków o wypłatę zaliczki stałej na pokrycie wydatków bieżących danego posterunku. Następnie, po przedstawieniu zestawienia wydatków, każdorazowo podejmowano gotówkę z banku do wysokości wydatkowanej kwoty na uzupełnienie pobranej zaliczki stałej.</w:t>
      </w:r>
    </w:p>
    <w:p w:rsidR="00F61C98" w:rsidRPr="00102E11" w:rsidRDefault="00F61C98" w:rsidP="00102E11">
      <w:pPr>
        <w:spacing w:line="360" w:lineRule="auto"/>
        <w:jc w:val="both"/>
      </w:pPr>
      <w:r w:rsidRPr="00102E11">
        <w:lastRenderedPageBreak/>
        <w:t xml:space="preserve">         Do gromadzenia i przechowywania środków pieniężnych jednostka dysponowała w 2022 r. trzema rachunkami bankowymi w NBP Oddział Okręgowy Rzeszów dotyczącymi wydatków, dochodów i ZFŚS.</w:t>
      </w:r>
    </w:p>
    <w:p w:rsidR="00F61C98" w:rsidRPr="00102E11" w:rsidRDefault="00F61C98" w:rsidP="00102E11">
      <w:pPr>
        <w:spacing w:line="360" w:lineRule="auto"/>
        <w:jc w:val="both"/>
      </w:pPr>
      <w:r w:rsidRPr="00102E11">
        <w:t xml:space="preserve">         W 2022 r. sporządzono dziewięć raportów kasowych dla wydatków budżetowych. Dokonano kontroli wszystkich raportów kasowych i stwierdzono, iż raporty sporządzane były za okres jednodniowy, prowadzone były w sposób prawidłowy, a operacje kasowe w nich ewidencjonowane były udokumentowane dowodami kasowymi. Nie stwierdzono braku ciągłości salda. </w:t>
      </w:r>
    </w:p>
    <w:p w:rsidR="00F61C98" w:rsidRPr="00102E11" w:rsidRDefault="00F61C98" w:rsidP="00102E11">
      <w:pPr>
        <w:spacing w:line="360" w:lineRule="auto"/>
        <w:jc w:val="both"/>
      </w:pPr>
      <w:r w:rsidRPr="00102E11">
        <w:t xml:space="preserve">         Przychody kasowe obejmowały: wpłaty gotówki z banku, zwroty z tytułu rozliczenia zaliczek.</w:t>
      </w:r>
    </w:p>
    <w:p w:rsidR="00F61C98" w:rsidRPr="00102E11" w:rsidRDefault="00F61C98" w:rsidP="00102E11">
      <w:pPr>
        <w:spacing w:line="360" w:lineRule="auto"/>
        <w:jc w:val="both"/>
      </w:pPr>
      <w:r w:rsidRPr="00102E11">
        <w:t xml:space="preserve">         Rozchody kasowe obejmowały m.in.: wypłaty zaliczek stałych, wydatki na zakupy materiałów biurowych, środków czystości, opłaty pocztowej, zakup wody dla pracowników.</w:t>
      </w:r>
    </w:p>
    <w:p w:rsidR="00F61C98" w:rsidRPr="00102E11" w:rsidRDefault="00F61C98" w:rsidP="00102E11">
      <w:pPr>
        <w:spacing w:line="360" w:lineRule="auto"/>
        <w:jc w:val="both"/>
      </w:pPr>
      <w:r w:rsidRPr="00102E11">
        <w:t xml:space="preserve">         Dokonana kontrola książki druków ścisłego zarachowania wykazała, iż stan ewidencyjny w książce był zgodny ze stanem faktycznym.</w:t>
      </w:r>
    </w:p>
    <w:p w:rsidR="00F61C98" w:rsidRPr="00102E11" w:rsidRDefault="00F61C98" w:rsidP="00102E11">
      <w:pPr>
        <w:spacing w:line="360" w:lineRule="auto"/>
        <w:jc w:val="both"/>
        <w:rPr>
          <w:color w:val="FF0000"/>
        </w:rPr>
      </w:pPr>
      <w:r w:rsidRPr="00102E11">
        <w:t xml:space="preserve">         Zgodnie z art. 146 ust. 1 ustawy z dnia 27 sierpnia 2009 r. o finansach publicznych, Podkarpacki Urząd Wojewódzki w Rzeszowie pismem znak sprawy: F-I.3111.26.2022 z dnia 7 lutego 2022 r., przesłał Komendantowi Wojewódzkiemu Państwowej Straży Rybackiej w Rzeszowie zatwierdzony przez Wojewodę Podkarpackiego podział kwot dochodów i wydatków, w tym wynagrodzeń z ustawy budżetowej na 2022 r. w cz. 85/18 woj. podkarpackie.</w:t>
      </w:r>
    </w:p>
    <w:p w:rsidR="00F61C98" w:rsidRPr="00102E11" w:rsidRDefault="00F61C98" w:rsidP="00102E11">
      <w:pPr>
        <w:spacing w:line="360" w:lineRule="auto"/>
        <w:jc w:val="both"/>
      </w:pPr>
      <w:r w:rsidRPr="00102E11">
        <w:t xml:space="preserve">         Dochody i wydatki z ustawy budżetowej na 2022 r. dla Komendy Wojewódzkiej Państwowej Straży Rybackiej w Rzeszowie w dziale 050 – Rybołówstwo i rybactwo: </w:t>
      </w:r>
    </w:p>
    <w:p w:rsidR="00F61C98" w:rsidRPr="00102E11" w:rsidRDefault="00F61C98" w:rsidP="00D27EDE">
      <w:pPr>
        <w:pStyle w:val="Akapitzlist"/>
        <w:numPr>
          <w:ilvl w:val="0"/>
          <w:numId w:val="24"/>
        </w:numPr>
        <w:jc w:val="both"/>
      </w:pPr>
      <w:r w:rsidRPr="00102E11">
        <w:t>Dochody wynosiły: 0,00 zł.</w:t>
      </w:r>
    </w:p>
    <w:p w:rsidR="00F61C98" w:rsidRPr="00102E11" w:rsidRDefault="00F61C98" w:rsidP="00D27EDE">
      <w:pPr>
        <w:pStyle w:val="Akapitzlist"/>
        <w:numPr>
          <w:ilvl w:val="0"/>
          <w:numId w:val="24"/>
        </w:numPr>
        <w:jc w:val="both"/>
      </w:pPr>
      <w:r w:rsidRPr="00102E11">
        <w:t>Wydatki na 2022 r. zaplanowano w wysokości:</w:t>
      </w:r>
      <w:r w:rsidRPr="00102E11">
        <w:tab/>
      </w:r>
      <w:r w:rsidRPr="00102E11">
        <w:tab/>
        <w:t>2 433 000,00 zł.</w:t>
      </w:r>
    </w:p>
    <w:p w:rsidR="00F61C98" w:rsidRPr="00102E11" w:rsidRDefault="00F61C98" w:rsidP="00102E11">
      <w:pPr>
        <w:tabs>
          <w:tab w:val="left" w:pos="709"/>
        </w:tabs>
        <w:spacing w:line="360" w:lineRule="auto"/>
        <w:ind w:left="180" w:hanging="180"/>
        <w:jc w:val="both"/>
      </w:pPr>
      <w:r w:rsidRPr="00102E11">
        <w:tab/>
      </w:r>
      <w:r w:rsidRPr="00102E11">
        <w:tab/>
        <w:t>z tego:</w:t>
      </w:r>
    </w:p>
    <w:p w:rsidR="00F61C98" w:rsidRPr="00102E11" w:rsidRDefault="00F61C98" w:rsidP="00D27EDE">
      <w:pPr>
        <w:pStyle w:val="Akapitzlist"/>
        <w:numPr>
          <w:ilvl w:val="0"/>
          <w:numId w:val="18"/>
        </w:numPr>
        <w:tabs>
          <w:tab w:val="left" w:pos="1134"/>
        </w:tabs>
        <w:spacing w:after="200"/>
        <w:jc w:val="both"/>
      </w:pPr>
      <w:r w:rsidRPr="00102E11">
        <w:t>świadczenia na rzecz osób fizycznych</w:t>
      </w:r>
      <w:r w:rsidRPr="00102E11">
        <w:tab/>
        <w:t xml:space="preserve">     90 000,00 zł,</w:t>
      </w:r>
    </w:p>
    <w:p w:rsidR="00F61C98" w:rsidRPr="00102E11" w:rsidRDefault="00F61C98" w:rsidP="00D27EDE">
      <w:pPr>
        <w:pStyle w:val="Akapitzlist"/>
        <w:numPr>
          <w:ilvl w:val="0"/>
          <w:numId w:val="18"/>
        </w:numPr>
        <w:tabs>
          <w:tab w:val="left" w:pos="1134"/>
        </w:tabs>
        <w:spacing w:after="200"/>
        <w:jc w:val="both"/>
      </w:pPr>
      <w:r w:rsidRPr="00102E11">
        <w:t>wydatki bieżące jednostki budżetowej</w:t>
      </w:r>
      <w:r w:rsidRPr="00102E11">
        <w:tab/>
        <w:t>2 214 000,00 zł,</w:t>
      </w:r>
    </w:p>
    <w:p w:rsidR="00F61C98" w:rsidRPr="00102E11" w:rsidRDefault="00F61C98" w:rsidP="00D27EDE">
      <w:pPr>
        <w:pStyle w:val="Akapitzlist"/>
        <w:numPr>
          <w:ilvl w:val="0"/>
          <w:numId w:val="18"/>
        </w:numPr>
        <w:tabs>
          <w:tab w:val="left" w:pos="1134"/>
        </w:tabs>
        <w:spacing w:after="200"/>
        <w:jc w:val="both"/>
      </w:pPr>
      <w:r w:rsidRPr="00102E11">
        <w:t>wydatki majątkowe</w:t>
      </w:r>
      <w:r w:rsidRPr="00102E11">
        <w:tab/>
      </w:r>
      <w:r w:rsidRPr="00102E11">
        <w:tab/>
      </w:r>
      <w:r w:rsidRPr="00102E11">
        <w:tab/>
      </w:r>
      <w:r w:rsidRPr="00102E11">
        <w:tab/>
        <w:t xml:space="preserve">     80 000,00 zł,</w:t>
      </w:r>
    </w:p>
    <w:p w:rsidR="00F61C98" w:rsidRPr="00102E11" w:rsidRDefault="00F61C98" w:rsidP="00D27EDE">
      <w:pPr>
        <w:pStyle w:val="Akapitzlist"/>
        <w:numPr>
          <w:ilvl w:val="0"/>
          <w:numId w:val="18"/>
        </w:numPr>
        <w:tabs>
          <w:tab w:val="left" w:pos="1134"/>
        </w:tabs>
        <w:spacing w:after="200"/>
        <w:jc w:val="both"/>
      </w:pPr>
      <w:r w:rsidRPr="00102E11">
        <w:t>współfinansowanie projektów z udziałem</w:t>
      </w:r>
    </w:p>
    <w:p w:rsidR="00F61C98" w:rsidRPr="00102E11" w:rsidRDefault="00F61C98" w:rsidP="00102E11">
      <w:pPr>
        <w:pStyle w:val="Akapitzlist"/>
        <w:tabs>
          <w:tab w:val="left" w:pos="1134"/>
        </w:tabs>
        <w:ind w:left="0"/>
        <w:jc w:val="both"/>
      </w:pPr>
      <w:r w:rsidRPr="00102E11">
        <w:t xml:space="preserve">           środków Unii Europejskiej                                49 000,00 zł.</w:t>
      </w:r>
    </w:p>
    <w:p w:rsidR="00F61C98" w:rsidRPr="00102E11" w:rsidRDefault="00F61C98" w:rsidP="00102E11">
      <w:pPr>
        <w:tabs>
          <w:tab w:val="left" w:pos="1134"/>
        </w:tabs>
        <w:spacing w:line="360" w:lineRule="auto"/>
        <w:jc w:val="both"/>
      </w:pPr>
      <w:r w:rsidRPr="00102E11">
        <w:t xml:space="preserve">         </w:t>
      </w:r>
      <w:r w:rsidRPr="00102E11">
        <w:rPr>
          <w:bCs/>
        </w:rPr>
        <w:t>Komenda Wojewódzka Państwowej Straży Rybackiej w Rzeszowie</w:t>
      </w:r>
      <w:r w:rsidRPr="00102E11">
        <w:t xml:space="preserve"> przekazała w systemie TREZOR do Podkarpackiego Urzędu Wojewódzkiego  w Rzeszowie plan finansowy dochodów i wydatków budżetowych do kwot z ustawy budżetowej na 2022 r. </w:t>
      </w:r>
      <w:r w:rsidRPr="00102E11">
        <w:lastRenderedPageBreak/>
        <w:t xml:space="preserve">w dniu 8 lutego 2022 r., zgodnie § 8 pkt 2 rozporządzenia Ministra Finansów z dnia 7 grudnia 2010 r. w sprawie sposobu prowadzenia gospodarki finansowej jednostek budżetowych i samorządowych zakładów budżetowych  oraz z ww. pismem znak sprawy: F-I.3111.26.2022 z dnia 7 lutego 2022 r. </w:t>
      </w:r>
    </w:p>
    <w:p w:rsidR="00F61C98" w:rsidRPr="00102E11" w:rsidRDefault="00F61C98" w:rsidP="00102E11">
      <w:pPr>
        <w:tabs>
          <w:tab w:val="left" w:pos="1134"/>
        </w:tabs>
        <w:spacing w:line="360" w:lineRule="auto"/>
        <w:jc w:val="both"/>
      </w:pPr>
      <w:r w:rsidRPr="00102E11">
        <w:t xml:space="preserve">         Wojewoda Podkarpacki jako dysponent części budżetowej 85/18 – woj. podkarpackie upoważnił kierowników państwowych jednostek budżetowych do dokonywania przeniesień wydatków w planach finansowych w obrębie jednego rozdziału klasyfikacji budżetowej, z wyłączeniem wydatków majątkowych – zarządzenie Nr 40/22 Wojewody Podkarpackiego z dnia 11 marca 2022 r. w sprawie upoważnienia kierowników jednostek do dokonywania przeniesień wydatków budżetu państwa w planach finansowych w 2022 roku. </w:t>
      </w:r>
    </w:p>
    <w:p w:rsidR="00F61C98" w:rsidRPr="00102E11" w:rsidRDefault="00F61C98" w:rsidP="00102E11">
      <w:pPr>
        <w:spacing w:line="360" w:lineRule="auto"/>
        <w:jc w:val="both"/>
      </w:pPr>
      <w:r w:rsidRPr="00102E11">
        <w:t xml:space="preserve">         W trakcie 2022 r. zmian w planie finansowym wydatków kontrolowanej jednostki dokonywali: Minister Finansów dwoma decyzjami, Wojewoda Podkarpacki pięcioma decyzjami oraz Komendant Wojewódzki Państwowej Straży Rybackiej w Rzeszowie pięcioma decyzjami. Zmiany dokonywane w planie finansowym przez Komendanta Wojewódzkiego Państwowej Straży Rybackiej były zgodne z otrzymanym upoważnieniem Wojewody Podkarpackiego. Ostateczny plan dochodów i wydatków po zmianach dla Komendy Wojewódzkiej</w:t>
      </w:r>
      <w:r w:rsidRPr="00102E11">
        <w:rPr>
          <w:bCs/>
        </w:rPr>
        <w:t xml:space="preserve"> Państwowej Straży Rybackiej w Rzeszowie</w:t>
      </w:r>
      <w:r w:rsidRPr="00102E11">
        <w:t xml:space="preserve"> w 2022 r. przedstawiał się następująco:</w:t>
      </w:r>
    </w:p>
    <w:p w:rsidR="00F61C98" w:rsidRPr="00102E11" w:rsidRDefault="00F61C98" w:rsidP="00D27EDE">
      <w:pPr>
        <w:pStyle w:val="Akapitzlist"/>
        <w:numPr>
          <w:ilvl w:val="0"/>
          <w:numId w:val="19"/>
        </w:numPr>
        <w:jc w:val="both"/>
      </w:pPr>
      <w:r w:rsidRPr="00102E11">
        <w:t xml:space="preserve">dochody ogółem </w:t>
      </w:r>
      <w:r w:rsidRPr="00102E11">
        <w:tab/>
      </w:r>
      <w:r w:rsidRPr="00102E11">
        <w:tab/>
      </w:r>
      <w:r w:rsidRPr="00102E11">
        <w:tab/>
        <w:t xml:space="preserve">              0,00 zł,</w:t>
      </w:r>
    </w:p>
    <w:p w:rsidR="00F61C98" w:rsidRPr="00102E11" w:rsidRDefault="00F61C98" w:rsidP="00D27EDE">
      <w:pPr>
        <w:pStyle w:val="Akapitzlist"/>
        <w:numPr>
          <w:ilvl w:val="0"/>
          <w:numId w:val="19"/>
        </w:numPr>
        <w:jc w:val="both"/>
      </w:pPr>
      <w:r w:rsidRPr="00102E11">
        <w:t>wydatki ogółem</w:t>
      </w:r>
      <w:r w:rsidRPr="00102E11">
        <w:tab/>
      </w:r>
      <w:r w:rsidRPr="00102E11">
        <w:tab/>
        <w:t xml:space="preserve">             2 578 513,00 zł.</w:t>
      </w:r>
    </w:p>
    <w:p w:rsidR="00F61C98" w:rsidRPr="00102E11" w:rsidRDefault="00F61C98" w:rsidP="00102E11">
      <w:pPr>
        <w:spacing w:line="360" w:lineRule="auto"/>
        <w:jc w:val="both"/>
      </w:pPr>
      <w:r w:rsidRPr="00102E11">
        <w:t xml:space="preserve">         W okresie objętym kontrolą w Komendzie Wojewódzkiej </w:t>
      </w:r>
      <w:r w:rsidRPr="00102E11">
        <w:rPr>
          <w:bCs/>
        </w:rPr>
        <w:t>Państwowej Straży Rybackiej w Rzeszowie</w:t>
      </w:r>
      <w:r w:rsidRPr="00102E11">
        <w:t xml:space="preserve"> nie planowano i nie zrealizowano dochodów należnych budżetowi państwa. W sporządzonym sprawozdaniu Rb-27 z wykonania planu dochodów budżetowych za okres sprawozdawczy: roczny 2022, przypis należności i wykonanie dochodów wyniósł „0”.</w:t>
      </w:r>
    </w:p>
    <w:p w:rsidR="00F61C98" w:rsidRPr="00102E11" w:rsidRDefault="00F61C98" w:rsidP="00102E11">
      <w:pPr>
        <w:spacing w:line="360" w:lineRule="auto"/>
        <w:jc w:val="both"/>
        <w:rPr>
          <w:bCs/>
        </w:rPr>
      </w:pPr>
      <w:r w:rsidRPr="00102E11">
        <w:rPr>
          <w:bCs/>
        </w:rPr>
        <w:t xml:space="preserve">         </w:t>
      </w:r>
      <w:r w:rsidRPr="00102E11">
        <w:t>Zgodnie ze sprawozdaniem Rb-28 z wykonania planu wydatków budżetu państwa okres sprawozdawczy: roczny 2022 r., p</w:t>
      </w:r>
      <w:r w:rsidRPr="00102E11">
        <w:rPr>
          <w:bCs/>
        </w:rPr>
        <w:t xml:space="preserve">lan wydatków po zmianach wyniósł 2 578 513,00 zł. Przekazane przez Podkarpacki Urząd Wojewódzki w Rzeszowie środki finansowe w wysokości 2 578 513,00 zł zostały wykorzystane w kwocie 2 578 134,27 zł , tj. w 99,98%. Kwota niewykorzystanych środków wyniosła 378,73 zł i została zwrócona do Podkarpackiego Urzędu Wojewódzkiego w Rzeszowie w dniu 30 grudnia 2022 r. </w:t>
      </w:r>
    </w:p>
    <w:p w:rsidR="00F61C98" w:rsidRPr="00102E11" w:rsidRDefault="00F61C98" w:rsidP="00102E11">
      <w:pPr>
        <w:spacing w:line="360" w:lineRule="auto"/>
        <w:jc w:val="both"/>
      </w:pPr>
      <w:r w:rsidRPr="00102E11">
        <w:rPr>
          <w:bCs/>
        </w:rPr>
        <w:t xml:space="preserve">         </w:t>
      </w:r>
      <w:r w:rsidRPr="00102E11">
        <w:t>Środki zostały przeznaczone na:</w:t>
      </w:r>
    </w:p>
    <w:p w:rsidR="00F61C98" w:rsidRPr="00102E11" w:rsidRDefault="00F61C98" w:rsidP="00D27EDE">
      <w:pPr>
        <w:numPr>
          <w:ilvl w:val="0"/>
          <w:numId w:val="11"/>
        </w:numPr>
        <w:spacing w:line="360" w:lineRule="auto"/>
        <w:ind w:left="284" w:hanging="284"/>
        <w:jc w:val="both"/>
      </w:pPr>
      <w:r w:rsidRPr="00102E11">
        <w:t>Wydatki bieżące jednostki na kwotę 2 502 344,27 zł, z tego na:</w:t>
      </w:r>
    </w:p>
    <w:p w:rsidR="00F61C98" w:rsidRPr="00102E11" w:rsidRDefault="00F61C98" w:rsidP="00D27EDE">
      <w:pPr>
        <w:numPr>
          <w:ilvl w:val="0"/>
          <w:numId w:val="12"/>
        </w:numPr>
        <w:spacing w:line="360" w:lineRule="auto"/>
        <w:ind w:left="720"/>
        <w:jc w:val="both"/>
      </w:pPr>
      <w:r w:rsidRPr="00102E11">
        <w:t>wynagrodzenia osobowe</w:t>
      </w:r>
      <w:r w:rsidRPr="00102E11">
        <w:tab/>
      </w:r>
      <w:r w:rsidRPr="00102E11">
        <w:tab/>
        <w:t xml:space="preserve"> – 1 540 899,97 zł;</w:t>
      </w:r>
    </w:p>
    <w:p w:rsidR="00F61C98" w:rsidRPr="00102E11" w:rsidRDefault="00F61C98" w:rsidP="00D27EDE">
      <w:pPr>
        <w:numPr>
          <w:ilvl w:val="0"/>
          <w:numId w:val="12"/>
        </w:numPr>
        <w:spacing w:line="360" w:lineRule="auto"/>
        <w:ind w:left="720"/>
        <w:jc w:val="both"/>
      </w:pPr>
      <w:r w:rsidRPr="00102E11">
        <w:lastRenderedPageBreak/>
        <w:t>wynagrodzenia bezosobowe</w:t>
      </w:r>
      <w:r w:rsidRPr="00102E11">
        <w:tab/>
      </w:r>
      <w:r w:rsidRPr="00102E11">
        <w:tab/>
        <w:t xml:space="preserve"> –      13 800,00 zł;</w:t>
      </w:r>
    </w:p>
    <w:p w:rsidR="00F61C98" w:rsidRPr="00102E11" w:rsidRDefault="00F61C98" w:rsidP="00D27EDE">
      <w:pPr>
        <w:numPr>
          <w:ilvl w:val="0"/>
          <w:numId w:val="12"/>
        </w:numPr>
        <w:spacing w:line="360" w:lineRule="auto"/>
        <w:ind w:left="720"/>
        <w:jc w:val="both"/>
      </w:pPr>
      <w:r w:rsidRPr="00102E11">
        <w:t>dodatkowe wynagrodzenie roczne</w:t>
      </w:r>
      <w:r w:rsidRPr="00102E11">
        <w:tab/>
        <w:t xml:space="preserve"> –      90 500,03 zł;</w:t>
      </w:r>
    </w:p>
    <w:p w:rsidR="00F61C98" w:rsidRPr="00102E11" w:rsidRDefault="00F61C98" w:rsidP="00D27EDE">
      <w:pPr>
        <w:numPr>
          <w:ilvl w:val="0"/>
          <w:numId w:val="12"/>
        </w:numPr>
        <w:spacing w:line="360" w:lineRule="auto"/>
        <w:ind w:left="720"/>
        <w:jc w:val="both"/>
      </w:pPr>
      <w:r w:rsidRPr="00102E11">
        <w:t>składki ZUS i Fundusz Pracy</w:t>
      </w:r>
    </w:p>
    <w:p w:rsidR="00F61C98" w:rsidRPr="00102E11" w:rsidRDefault="00F61C98" w:rsidP="00102E11">
      <w:pPr>
        <w:spacing w:line="360" w:lineRule="auto"/>
        <w:ind w:left="720"/>
        <w:jc w:val="both"/>
      </w:pPr>
      <w:r w:rsidRPr="00102E11">
        <w:t xml:space="preserve">oraz Solidarnościowy Fundusz </w:t>
      </w:r>
    </w:p>
    <w:p w:rsidR="00F61C98" w:rsidRPr="00102E11" w:rsidRDefault="00F61C98" w:rsidP="00102E11">
      <w:pPr>
        <w:spacing w:line="360" w:lineRule="auto"/>
        <w:ind w:left="720"/>
        <w:jc w:val="both"/>
      </w:pPr>
      <w:r w:rsidRPr="00102E11">
        <w:t>Wsparcia Osób Niepełnosprawnych</w:t>
      </w:r>
      <w:r w:rsidRPr="00102E11">
        <w:tab/>
        <w:t xml:space="preserve"> –    296 433,62 zł;</w:t>
      </w:r>
    </w:p>
    <w:p w:rsidR="00F61C98" w:rsidRPr="00102E11" w:rsidRDefault="00F61C98" w:rsidP="00D27EDE">
      <w:pPr>
        <w:numPr>
          <w:ilvl w:val="0"/>
          <w:numId w:val="12"/>
        </w:numPr>
        <w:spacing w:line="360" w:lineRule="auto"/>
        <w:ind w:left="720"/>
        <w:jc w:val="both"/>
      </w:pPr>
      <w:r w:rsidRPr="00102E11">
        <w:t>wydatki rzeczowe</w:t>
      </w:r>
      <w:r w:rsidRPr="00102E11">
        <w:tab/>
      </w:r>
      <w:r w:rsidRPr="00102E11">
        <w:tab/>
      </w:r>
      <w:r w:rsidRPr="00102E11">
        <w:tab/>
        <w:t xml:space="preserve"> –    439 296,14 zł;</w:t>
      </w:r>
    </w:p>
    <w:p w:rsidR="00F61C98" w:rsidRPr="00102E11" w:rsidRDefault="00F61C98" w:rsidP="00D27EDE">
      <w:pPr>
        <w:numPr>
          <w:ilvl w:val="0"/>
          <w:numId w:val="12"/>
        </w:numPr>
        <w:spacing w:line="360" w:lineRule="auto"/>
        <w:ind w:left="720"/>
        <w:jc w:val="both"/>
      </w:pPr>
      <w:r w:rsidRPr="00102E11">
        <w:t>wydatki na rzecz osób fizycznych</w:t>
      </w:r>
      <w:r w:rsidRPr="00102E11">
        <w:tab/>
        <w:t xml:space="preserve"> –    121 414,51 zł.</w:t>
      </w:r>
    </w:p>
    <w:p w:rsidR="00F61C98" w:rsidRPr="00102E11" w:rsidRDefault="00F61C98" w:rsidP="00D27EDE">
      <w:pPr>
        <w:numPr>
          <w:ilvl w:val="0"/>
          <w:numId w:val="11"/>
        </w:numPr>
        <w:spacing w:line="360" w:lineRule="auto"/>
        <w:ind w:left="284" w:hanging="284"/>
        <w:jc w:val="both"/>
      </w:pPr>
      <w:r w:rsidRPr="00102E11">
        <w:t>Wydatki majątkowe –  75 790,00 zł.</w:t>
      </w:r>
    </w:p>
    <w:p w:rsidR="00F61C98" w:rsidRPr="00102E11" w:rsidRDefault="00F61C98" w:rsidP="00102E11">
      <w:pPr>
        <w:spacing w:line="360" w:lineRule="auto"/>
        <w:jc w:val="both"/>
      </w:pPr>
      <w:r w:rsidRPr="00102E11">
        <w:t xml:space="preserve">         Otrzymane środki finansowe przeznaczone zostały na wypłatę wynagrodzeń, składek ZUS i FP, odpis na ZFŚS oraz wydatki rzeczowe. W ramach wydatków rzeczowych sfinansowane zostały m.in. koszty utrzymania jednostki, szkolenia, zakupy materiałowe, ubezpieczenie mienia. Wydatki majątkowe poniesiono na zakup dla posterunku Państwowej Straży Rybackiej w Przemyślu </w:t>
      </w:r>
      <w:proofErr w:type="spellStart"/>
      <w:r w:rsidRPr="00102E11">
        <w:t>quada</w:t>
      </w:r>
      <w:proofErr w:type="spellEnd"/>
      <w:r w:rsidRPr="00102E11">
        <w:t xml:space="preserve"> z dodatkowym wyposażeniem oraz przyczepką.</w:t>
      </w:r>
    </w:p>
    <w:p w:rsidR="00F61C98" w:rsidRPr="00102E11" w:rsidRDefault="00F61C98" w:rsidP="00102E11">
      <w:pPr>
        <w:spacing w:line="360" w:lineRule="auto"/>
        <w:jc w:val="both"/>
      </w:pPr>
      <w:r w:rsidRPr="00102E11">
        <w:t xml:space="preserve">         Podczas czynności kontrolnych poddano badaniu wylosowaną przy pomocy programu NIK PK-L Pomocnik kontrolera v.2.2 próbę wydatków bieżących jednostki za 2022 r. Skontrolowano wydatki bieżące ujęte w:</w:t>
      </w:r>
    </w:p>
    <w:p w:rsidR="00F61C98" w:rsidRPr="00102E11" w:rsidRDefault="00F61C98" w:rsidP="00D27EDE">
      <w:pPr>
        <w:numPr>
          <w:ilvl w:val="0"/>
          <w:numId w:val="13"/>
        </w:numPr>
        <w:spacing w:line="360" w:lineRule="auto"/>
        <w:jc w:val="both"/>
      </w:pPr>
      <w:r w:rsidRPr="00102E11">
        <w:t xml:space="preserve">§ 3020 –Wydatki osobowe niezaliczone do wynagrodzeń na łączną kwotę 58 406,98 zł, co stanowiło 48,10% wydatków tego paragrafu, </w:t>
      </w:r>
    </w:p>
    <w:p w:rsidR="00F61C98" w:rsidRPr="00102E11" w:rsidRDefault="00F61C98" w:rsidP="00D27EDE">
      <w:pPr>
        <w:numPr>
          <w:ilvl w:val="0"/>
          <w:numId w:val="13"/>
        </w:numPr>
        <w:spacing w:line="360" w:lineRule="auto"/>
        <w:jc w:val="both"/>
      </w:pPr>
      <w:r w:rsidRPr="00102E11">
        <w:t xml:space="preserve">§ 4170 –Wynagrodzenia bezosobowe na łączną kwotę 13 800,00 zł, co stanowiło 100,00% wydatków tego paragrafu, </w:t>
      </w:r>
    </w:p>
    <w:p w:rsidR="00F61C98" w:rsidRPr="00102E11" w:rsidRDefault="00F61C98" w:rsidP="00D27EDE">
      <w:pPr>
        <w:numPr>
          <w:ilvl w:val="0"/>
          <w:numId w:val="13"/>
        </w:numPr>
        <w:spacing w:line="360" w:lineRule="auto"/>
        <w:jc w:val="both"/>
      </w:pPr>
      <w:r w:rsidRPr="00102E11">
        <w:t>§ 4210 – Zakup materiałów i wyposażenia na łączną kwotę 21 090,60 zł, co stanowiło 12,82% wydatków tego paragrafu,</w:t>
      </w:r>
    </w:p>
    <w:p w:rsidR="00F61C98" w:rsidRPr="00102E11" w:rsidRDefault="00F61C98" w:rsidP="00D27EDE">
      <w:pPr>
        <w:numPr>
          <w:ilvl w:val="0"/>
          <w:numId w:val="13"/>
        </w:numPr>
        <w:spacing w:line="360" w:lineRule="auto"/>
        <w:jc w:val="both"/>
      </w:pPr>
      <w:r w:rsidRPr="00102E11">
        <w:t>§ 4300 – Zakup usług pozostałych na łączną kwotę 12 594,96 zł, co stanowiło 15,85% wydatków tego paragrafu,</w:t>
      </w:r>
    </w:p>
    <w:p w:rsidR="00F61C98" w:rsidRPr="00102E11" w:rsidRDefault="00F61C98" w:rsidP="00D27EDE">
      <w:pPr>
        <w:numPr>
          <w:ilvl w:val="0"/>
          <w:numId w:val="13"/>
        </w:numPr>
        <w:spacing w:line="360" w:lineRule="auto"/>
        <w:jc w:val="both"/>
      </w:pPr>
      <w:r w:rsidRPr="00102E11">
        <w:t>§ 4400 – Opłaty za administrowanie i czynsze za budynki, lokale i pomieszczenia garażowe na łączną kwotę 6 322,15 zł, co stanowiło 12,07% wydatków tego paragrafu,</w:t>
      </w:r>
    </w:p>
    <w:p w:rsidR="00F61C98" w:rsidRPr="00102E11" w:rsidRDefault="00F61C98" w:rsidP="00D27EDE">
      <w:pPr>
        <w:numPr>
          <w:ilvl w:val="0"/>
          <w:numId w:val="13"/>
        </w:numPr>
        <w:spacing w:line="360" w:lineRule="auto"/>
        <w:jc w:val="both"/>
      </w:pPr>
      <w:r w:rsidRPr="00102E11">
        <w:t xml:space="preserve">§ 4430 – Różne opłaty i składki na łączną kwotę 8 597,37 zł, co stanowiło 42,69% wydatków tego paragrafu, </w:t>
      </w:r>
    </w:p>
    <w:p w:rsidR="00F61C98" w:rsidRPr="00102E11" w:rsidRDefault="00F61C98" w:rsidP="00D27EDE">
      <w:pPr>
        <w:numPr>
          <w:ilvl w:val="0"/>
          <w:numId w:val="13"/>
        </w:numPr>
        <w:spacing w:line="360" w:lineRule="auto"/>
        <w:jc w:val="both"/>
      </w:pPr>
      <w:r w:rsidRPr="00102E11">
        <w:t>§ 4700 –</w:t>
      </w:r>
      <w:r w:rsidRPr="00102E11">
        <w:rPr>
          <w:color w:val="040C28"/>
        </w:rPr>
        <w:t xml:space="preserve"> </w:t>
      </w:r>
      <w:r w:rsidRPr="00102E11">
        <w:t>Szkolenia pracowników niebędących członkami korpusu służby cywilnej</w:t>
      </w:r>
      <w:r w:rsidRPr="00102E11">
        <w:rPr>
          <w:color w:val="FF0000"/>
        </w:rPr>
        <w:t xml:space="preserve"> </w:t>
      </w:r>
      <w:r w:rsidRPr="00102E11">
        <w:t>na łączną kwotę 13 502,12 zł,</w:t>
      </w:r>
      <w:r w:rsidRPr="00102E11">
        <w:rPr>
          <w:color w:val="FF0000"/>
        </w:rPr>
        <w:t xml:space="preserve"> </w:t>
      </w:r>
      <w:r w:rsidRPr="00102E11">
        <w:t xml:space="preserve">co stanowiło 91,28% wydatków tego paragrafu. </w:t>
      </w:r>
    </w:p>
    <w:p w:rsidR="00F61C98" w:rsidRPr="00102E11" w:rsidRDefault="00F61C98" w:rsidP="00102E11">
      <w:pPr>
        <w:spacing w:line="360" w:lineRule="auto"/>
        <w:jc w:val="both"/>
        <w:rPr>
          <w:color w:val="FF0000"/>
        </w:rPr>
      </w:pPr>
      <w:r w:rsidRPr="00102E11">
        <w:t xml:space="preserve">         Na podstawie sprawdzonych dokumentów finansowo–księgowych stwierdzono, iż faktury spełniały wymogi art. 21 ust.1 ustawy z dnia 29 września 1994 r. o rachunkowości,</w:t>
      </w:r>
      <w:r w:rsidRPr="00102E11">
        <w:rPr>
          <w:color w:val="FF0000"/>
        </w:rPr>
        <w:t xml:space="preserve"> </w:t>
      </w:r>
      <w:r w:rsidRPr="00102E11">
        <w:t xml:space="preserve">zostały ujęte w księgach rachunkowych oraz zapłacone terminowo. W badanych </w:t>
      </w:r>
      <w:r w:rsidRPr="00102E11">
        <w:lastRenderedPageBreak/>
        <w:t>dokumentach użyta klasyfikacja budżetowa wydatków była zgodna z rozporządzeniem Ministra Finansów z dnia 2 marca 2010 r. w sprawie szczegółowej klasyfikacji dochodów, wydatków, przychodów i rozchodów oraz środków pochodzących ze źródeł zagranicznych.</w:t>
      </w:r>
    </w:p>
    <w:p w:rsidR="00F61C98" w:rsidRPr="00102E11" w:rsidRDefault="00F61C98" w:rsidP="00102E11">
      <w:pPr>
        <w:spacing w:line="360" w:lineRule="auto"/>
        <w:jc w:val="both"/>
      </w:pPr>
      <w:r w:rsidRPr="00102E11">
        <w:t xml:space="preserve">         Gospodarka samochodowa </w:t>
      </w:r>
      <w:r w:rsidRPr="00102E11">
        <w:rPr>
          <w:bCs/>
        </w:rPr>
        <w:t>Komendy Wojewódzkiej Państwowej Straży Rybackiej w Rzeszowie</w:t>
      </w:r>
      <w:r w:rsidRPr="00102E11">
        <w:t xml:space="preserve"> została uregulowana zarządzeniem Nr 10/2021 z dnia 25 października 2021 r. Komendanta Wojewódzkiego Państwowej Straży Rybackiej w Rzeszowie w sprawie zasad użytkowania i rozliczania materiałów pędnych i smarów w </w:t>
      </w:r>
      <w:r w:rsidRPr="00102E11">
        <w:rPr>
          <w:bCs/>
        </w:rPr>
        <w:t>Komendzie Wojewódzkiej Państwowej Straży Rybackiej w Rzeszowie</w:t>
      </w:r>
      <w:r w:rsidRPr="00102E11">
        <w:t xml:space="preserve"> (ze zmianami).</w:t>
      </w:r>
    </w:p>
    <w:p w:rsidR="00F61C98" w:rsidRPr="00102E11" w:rsidRDefault="00F61C98" w:rsidP="00102E11">
      <w:pPr>
        <w:spacing w:line="360" w:lineRule="auto"/>
        <w:jc w:val="both"/>
      </w:pPr>
      <w:r w:rsidRPr="00102E11">
        <w:t xml:space="preserve">         </w:t>
      </w:r>
      <w:r w:rsidRPr="00102E11">
        <w:rPr>
          <w:bCs/>
        </w:rPr>
        <w:t>Komenda Wojewódzka Państwowej Straży Rybackiej w Rzeszowie</w:t>
      </w:r>
      <w:r w:rsidRPr="00102E11">
        <w:t xml:space="preserve"> posiadała w 2022 r. na stanie następujące środki transportowe:</w:t>
      </w:r>
    </w:p>
    <w:p w:rsidR="00F61C98" w:rsidRPr="00102E11" w:rsidRDefault="00F61C98" w:rsidP="00D27EDE">
      <w:pPr>
        <w:pStyle w:val="Akapitzlist"/>
        <w:numPr>
          <w:ilvl w:val="0"/>
          <w:numId w:val="25"/>
        </w:numPr>
        <w:jc w:val="both"/>
      </w:pPr>
      <w:r w:rsidRPr="00102E11">
        <w:t>samochody służbowe - 7 szt.,</w:t>
      </w:r>
    </w:p>
    <w:p w:rsidR="00F61C98" w:rsidRPr="00102E11" w:rsidRDefault="00F61C98" w:rsidP="00D27EDE">
      <w:pPr>
        <w:pStyle w:val="Akapitzlist"/>
        <w:numPr>
          <w:ilvl w:val="0"/>
          <w:numId w:val="25"/>
        </w:numPr>
        <w:jc w:val="both"/>
      </w:pPr>
      <w:r w:rsidRPr="00102E11">
        <w:t>quady - 4 szt.,</w:t>
      </w:r>
    </w:p>
    <w:p w:rsidR="00F61C98" w:rsidRPr="00102E11" w:rsidRDefault="00F61C98" w:rsidP="00D27EDE">
      <w:pPr>
        <w:pStyle w:val="Akapitzlist"/>
        <w:numPr>
          <w:ilvl w:val="0"/>
          <w:numId w:val="25"/>
        </w:numPr>
        <w:jc w:val="both"/>
      </w:pPr>
      <w:r w:rsidRPr="00102E11">
        <w:t>silniki zaburtowe (do łodzi i pontonów) - 10 szt.</w:t>
      </w:r>
    </w:p>
    <w:p w:rsidR="00F61C98" w:rsidRPr="00102E11" w:rsidRDefault="00F61C98" w:rsidP="00102E11">
      <w:pPr>
        <w:spacing w:line="360" w:lineRule="auto"/>
        <w:jc w:val="both"/>
        <w:rPr>
          <w:rFonts w:eastAsia="MS Mincho"/>
          <w:lang w:eastAsia="ja-JP"/>
        </w:rPr>
      </w:pPr>
      <w:r w:rsidRPr="00102E11">
        <w:t xml:space="preserve">         W trakcie działań kontrolnych sprawdzono d</w:t>
      </w:r>
      <w:r w:rsidRPr="00102E11">
        <w:rPr>
          <w:rFonts w:eastAsia="MS Mincho"/>
          <w:lang w:eastAsia="ja-JP"/>
        </w:rPr>
        <w:t>okumentację za 2022 r. użytkowania samochodu osobowego Skoda</w:t>
      </w:r>
      <w:r w:rsidRPr="00102E11">
        <w:rPr>
          <w:rFonts w:eastAsia="MS Mincho"/>
          <w:color w:val="FF0000"/>
          <w:lang w:eastAsia="ja-JP"/>
        </w:rPr>
        <w:t xml:space="preserve"> </w:t>
      </w:r>
      <w:r w:rsidRPr="00102E11">
        <w:rPr>
          <w:rFonts w:eastAsia="MS Mincho"/>
          <w:lang w:eastAsia="ja-JP"/>
        </w:rPr>
        <w:t xml:space="preserve">YETI o numerze rejestracyjnym RZ 8364R i pojazdu terenowego </w:t>
      </w:r>
      <w:proofErr w:type="spellStart"/>
      <w:r w:rsidRPr="00102E11">
        <w:rPr>
          <w:rFonts w:eastAsia="MS Mincho"/>
          <w:lang w:eastAsia="ja-JP"/>
        </w:rPr>
        <w:t>quada</w:t>
      </w:r>
      <w:proofErr w:type="spellEnd"/>
      <w:r w:rsidRPr="00102E11">
        <w:rPr>
          <w:rFonts w:eastAsia="MS Mincho"/>
          <w:lang w:eastAsia="ja-JP"/>
        </w:rPr>
        <w:t xml:space="preserve">- 700 o numerze rejestracyjnym RZ 592M. </w:t>
      </w:r>
    </w:p>
    <w:p w:rsidR="00F61C98" w:rsidRPr="00102E11" w:rsidRDefault="00F61C98" w:rsidP="00102E11">
      <w:pPr>
        <w:spacing w:line="360" w:lineRule="auto"/>
        <w:jc w:val="both"/>
      </w:pPr>
      <w:r w:rsidRPr="00102E11">
        <w:rPr>
          <w:rFonts w:eastAsia="MS Mincho"/>
          <w:lang w:eastAsia="ja-JP"/>
        </w:rPr>
        <w:t xml:space="preserve">         Stwierdzono, iż m</w:t>
      </w:r>
      <w:r w:rsidRPr="00102E11">
        <w:t>iesięczne rozliczenie przebiegu i zużycia paliwa za dany środek transportowy zostało sporządzone przez osoby uprawnione. Karty pracy środków transportowych wypełnione były w sposób czytelny i prawidłowy. W przypadku tankowania samochodu/</w:t>
      </w:r>
      <w:proofErr w:type="spellStart"/>
      <w:r w:rsidRPr="00102E11">
        <w:t>quada</w:t>
      </w:r>
      <w:proofErr w:type="spellEnd"/>
      <w:r w:rsidRPr="00102E11">
        <w:t xml:space="preserve"> fakt ten był uwidoczniony w miesięcznej karcie pracy środka transportowego - paragony zakupu paliwa były podpięte pod rozliczeniem. Stwierdzono ciągłość w przejechanych kilometrach. Karty miały nadane numery, podane były</w:t>
      </w:r>
      <w:r w:rsidRPr="00102E11">
        <w:rPr>
          <w:color w:val="FF0000"/>
        </w:rPr>
        <w:t xml:space="preserve"> </w:t>
      </w:r>
      <w:r w:rsidRPr="00102E11">
        <w:t xml:space="preserve">dane kierowcy, potwierdzenie OC, podpis dysponenta środka transportowego, cel wyjazdu, stan początkowy i końcowy licznika oraz liczba przejechanych kilometrów, nr rej. pojazdu, miesiąc na jaki jest karta oraz datą wyjazdu, opis trasy (skąd, przez, dokąd) oraz miejsce zakończenia, podpisy kierowców. Zatwierdzone były przez komendanta posterunku. Do każdego środka transportowego sporządzano również roczną Kartę zużycia materiałów pędnych i smarów, którą sporządzano na podstawie miesięcznych kart pracy środka transportowego. Średnie zużycie paliwa na 100 km lub 1 </w:t>
      </w:r>
      <w:proofErr w:type="spellStart"/>
      <w:r w:rsidRPr="00102E11">
        <w:t>mtg</w:t>
      </w:r>
      <w:proofErr w:type="spellEnd"/>
      <w:r w:rsidRPr="00102E11">
        <w:t xml:space="preserve"> nie przekraczało wyznaczonych norm średniego zużycia.</w:t>
      </w:r>
    </w:p>
    <w:p w:rsidR="00F61C98" w:rsidRPr="00102E11" w:rsidRDefault="00F61C98" w:rsidP="00102E11">
      <w:pPr>
        <w:pStyle w:val="Akapitzlist1"/>
        <w:spacing w:line="360" w:lineRule="auto"/>
        <w:ind w:left="0"/>
        <w:jc w:val="both"/>
      </w:pPr>
      <w:r w:rsidRPr="00102E11">
        <w:t xml:space="preserve">         Ponadto, zbadano wszystkie faktury wystawione przez Mazowiecką Instytucję Gospodarki Budżetowej </w:t>
      </w:r>
      <w:proofErr w:type="spellStart"/>
      <w:r w:rsidRPr="00102E11">
        <w:t>Mazovia</w:t>
      </w:r>
      <w:proofErr w:type="spellEnd"/>
      <w:r w:rsidRPr="00102E11">
        <w:t xml:space="preserve">, 31-473 Warszawa, ul. Kocjana 3, dotyczące zakupów paliwa dla środków transportowych i sprzętu gospodarczego (§ 4210) </w:t>
      </w:r>
      <w:r w:rsidRPr="00102E11">
        <w:rPr>
          <w:bCs/>
        </w:rPr>
        <w:t xml:space="preserve">Komendy </w:t>
      </w:r>
      <w:r w:rsidRPr="00102E11">
        <w:rPr>
          <w:bCs/>
        </w:rPr>
        <w:lastRenderedPageBreak/>
        <w:t>Wojewódzkiej Państwowej Straży Rybackiej w Rzeszowie</w:t>
      </w:r>
      <w:r w:rsidRPr="00102E11">
        <w:t xml:space="preserve"> w Rzeszowie na łączną kwotę </w:t>
      </w:r>
      <w:r w:rsidRPr="00102E11">
        <w:rPr>
          <w:bCs/>
        </w:rPr>
        <w:t>92 608,23 zł</w:t>
      </w:r>
      <w:r w:rsidRPr="00102E11">
        <w:t>.</w:t>
      </w:r>
    </w:p>
    <w:p w:rsidR="00F61C98" w:rsidRPr="00102E11" w:rsidRDefault="00F61C98" w:rsidP="00102E11">
      <w:pPr>
        <w:spacing w:line="360" w:lineRule="auto"/>
        <w:jc w:val="both"/>
        <w:rPr>
          <w:b/>
        </w:rPr>
      </w:pPr>
      <w:r w:rsidRPr="00102E11">
        <w:rPr>
          <w:iCs/>
        </w:rPr>
        <w:t xml:space="preserve">         Stwierdzono, iż faktury spełniały wymogi art. 21 ust.1 ustawy z dnia 29 września 1994 r. o rachunkowości</w:t>
      </w:r>
      <w:r w:rsidRPr="00102E11">
        <w:t xml:space="preserve">, </w:t>
      </w:r>
      <w:r w:rsidRPr="00102E11">
        <w:rPr>
          <w:iCs/>
        </w:rPr>
        <w:t xml:space="preserve">zostały ujęte w księgach rachunkowych i zapłacone terminowo. Klasyfikacja budżetowa wydatku była zgodna z rozporządzeniem Ministra Finansów z dnia 2 marca 2010 r. w sprawie szczegółowej klasyfikacji dochodów, wydatków, przychodów i rozchodów oraz środków pochodzących ze źródeł zagranicznych. </w:t>
      </w:r>
    </w:p>
    <w:p w:rsidR="00F61C98" w:rsidRPr="00102E11" w:rsidRDefault="00F61C98" w:rsidP="00102E11">
      <w:pPr>
        <w:pStyle w:val="Tekstpodstawowywcity"/>
        <w:spacing w:after="0" w:line="360" w:lineRule="auto"/>
        <w:ind w:left="0"/>
        <w:jc w:val="both"/>
      </w:pPr>
      <w:r w:rsidRPr="00102E11">
        <w:t xml:space="preserve">         W ramach kontroli sprawdzono następujące sprawozdania:</w:t>
      </w:r>
    </w:p>
    <w:p w:rsidR="00F61C98" w:rsidRPr="00102E11" w:rsidRDefault="00F61C98" w:rsidP="00D27EDE">
      <w:pPr>
        <w:pStyle w:val="Akapitzlist"/>
        <w:numPr>
          <w:ilvl w:val="0"/>
          <w:numId w:val="20"/>
        </w:numPr>
        <w:jc w:val="both"/>
      </w:pPr>
      <w:r w:rsidRPr="00102E11">
        <w:t>Rb-23 o stanie środków na rachunkach bankowych państwowych jednostek budżetowych okres sprawozdawczy: Roczny 2022,</w:t>
      </w:r>
    </w:p>
    <w:p w:rsidR="00F61C98" w:rsidRPr="00102E11" w:rsidRDefault="00F61C98" w:rsidP="00D27EDE">
      <w:pPr>
        <w:pStyle w:val="Akapitzlist"/>
        <w:numPr>
          <w:ilvl w:val="0"/>
          <w:numId w:val="20"/>
        </w:numPr>
        <w:jc w:val="both"/>
      </w:pPr>
      <w:r w:rsidRPr="00102E11">
        <w:t>Rb-27 z wykonania planu dochodów budżetowych okres sprawozdawczy: Roczny 2022,</w:t>
      </w:r>
    </w:p>
    <w:p w:rsidR="00F61C98" w:rsidRPr="00102E11" w:rsidRDefault="00F61C98" w:rsidP="00D27EDE">
      <w:pPr>
        <w:pStyle w:val="Akapitzlist"/>
        <w:numPr>
          <w:ilvl w:val="0"/>
          <w:numId w:val="20"/>
        </w:numPr>
        <w:jc w:val="both"/>
      </w:pPr>
      <w:r w:rsidRPr="00102E11">
        <w:t>Rb-28 z wykonania planu wydatków budżetu państwa okres sprawozdawczy: Roczny 2022.</w:t>
      </w:r>
    </w:p>
    <w:p w:rsidR="00F61C98" w:rsidRPr="00102E11" w:rsidRDefault="00F61C98" w:rsidP="00102E11">
      <w:pPr>
        <w:pStyle w:val="Tekstpodstawowywcity"/>
        <w:spacing w:after="0" w:line="360" w:lineRule="auto"/>
        <w:ind w:left="0"/>
        <w:jc w:val="both"/>
      </w:pPr>
      <w:r w:rsidRPr="00102E11">
        <w:rPr>
          <w:rFonts w:eastAsia="Times New Roman"/>
        </w:rPr>
        <w:t xml:space="preserve">         </w:t>
      </w:r>
      <w:r w:rsidRPr="00102E11">
        <w:t>Podczas czynności kontrolnych dokonano również kontroli losowo wybranych pozycji/paragrafów ujętych w rocznych sprawozdaniach budżetowych, tj. Rb-23, Rb-27 oraz Rb-28 i porównano ich zapisy z ewidencją księgową. W kontrolowanym zakresie różnic nie stwierdzono. Sprawozdania były sporządzone, podpisane podpisem elektronicznym przez upoważnione osoby oraz przekazane elektronicznie w Informatycznym Systemie Obsługi Budżetu Państwa TREZOR w dniu 24 stycznia 2023 r. do Podkarpackiego Urzędu Wojewódzkiego w Rzeszowie. Skontrolowane sprawozdania sporządzano i przekazywano w formach i terminach zawartych w rozporządzeniu Ministra Finansów z dnia 11 stycznia 2022 r w sprawie sprawozdawczości budżetowej.</w:t>
      </w:r>
    </w:p>
    <w:p w:rsidR="00F61C98" w:rsidRPr="00102E11" w:rsidRDefault="00F61C98" w:rsidP="00102E11">
      <w:pPr>
        <w:pStyle w:val="Tekstpodstawowy"/>
        <w:spacing w:line="360" w:lineRule="auto"/>
        <w:jc w:val="both"/>
      </w:pPr>
      <w:r w:rsidRPr="00102E11">
        <w:t xml:space="preserve">         Zakładowy Plan Kont (załącznik Nr 1 do zarządzenia Nr 1/2021 Komendanta Wojewódzkiego Państwowej Straży Rybackiej w Rzeszowie z dnia 10 lutego 2021 r.) stanowi, iż ewidencja rozrachunków (należności i zobowiązań) w kontrolowanej jednostce prowadzona była komputerowo na kontach Zespołu Nr 2 – Rozrachunki i rozliczenia. Do prowadzenia ewidencji służył system komputerowy </w:t>
      </w:r>
      <w:proofErr w:type="spellStart"/>
      <w:r w:rsidRPr="00102E11">
        <w:t>Comarch</w:t>
      </w:r>
      <w:proofErr w:type="spellEnd"/>
      <w:r w:rsidRPr="00102E11">
        <w:t xml:space="preserve"> ERP Optima, użytkowany od 2018 r. </w:t>
      </w:r>
    </w:p>
    <w:p w:rsidR="00F61C98" w:rsidRPr="00102E11" w:rsidRDefault="00F61C98" w:rsidP="00102E11">
      <w:pPr>
        <w:spacing w:line="360" w:lineRule="auto"/>
        <w:jc w:val="both"/>
      </w:pPr>
      <w:r w:rsidRPr="00102E11">
        <w:t xml:space="preserve">         Stan zobowiązań, wg sprawozdania Rb–28 z wykonania planu wydatków budżetu państwa okres sprawozdawczy: Roczny 2022 r., wynosił 124 731,68 zł, z tego tytułu:</w:t>
      </w:r>
    </w:p>
    <w:p w:rsidR="00F61C98" w:rsidRPr="00102E11" w:rsidRDefault="00F61C98" w:rsidP="00D27EDE">
      <w:pPr>
        <w:numPr>
          <w:ilvl w:val="0"/>
          <w:numId w:val="12"/>
        </w:numPr>
        <w:spacing w:line="360" w:lineRule="auto"/>
        <w:ind w:left="720"/>
        <w:jc w:val="both"/>
      </w:pPr>
      <w:r w:rsidRPr="00102E11">
        <w:t>dostaw i usług</w:t>
      </w:r>
      <w:r w:rsidRPr="00102E11">
        <w:tab/>
      </w:r>
      <w:r w:rsidRPr="00102E11">
        <w:tab/>
      </w:r>
      <w:r w:rsidRPr="00102E11">
        <w:tab/>
        <w:t xml:space="preserve">         -          5 680,57 zł,</w:t>
      </w:r>
    </w:p>
    <w:p w:rsidR="00F61C98" w:rsidRPr="00102E11" w:rsidRDefault="00F61C98" w:rsidP="00D27EDE">
      <w:pPr>
        <w:numPr>
          <w:ilvl w:val="0"/>
          <w:numId w:val="12"/>
        </w:numPr>
        <w:spacing w:line="360" w:lineRule="auto"/>
        <w:ind w:left="720"/>
        <w:jc w:val="both"/>
      </w:pPr>
      <w:r w:rsidRPr="00102E11">
        <w:t>ubezpieczeń  i innych świadczeń   -        19 300,39 zł,</w:t>
      </w:r>
    </w:p>
    <w:p w:rsidR="00F61C98" w:rsidRPr="00102E11" w:rsidRDefault="00F61C98" w:rsidP="00D27EDE">
      <w:pPr>
        <w:numPr>
          <w:ilvl w:val="0"/>
          <w:numId w:val="12"/>
        </w:numPr>
        <w:spacing w:line="360" w:lineRule="auto"/>
        <w:ind w:left="720"/>
        <w:jc w:val="both"/>
      </w:pPr>
      <w:r w:rsidRPr="00102E11">
        <w:lastRenderedPageBreak/>
        <w:t>wynagrodzeń</w:t>
      </w:r>
      <w:r w:rsidRPr="00102E11">
        <w:tab/>
      </w:r>
      <w:r w:rsidRPr="00102E11">
        <w:tab/>
        <w:t xml:space="preserve">                    -        99 750,72 zł.</w:t>
      </w:r>
    </w:p>
    <w:p w:rsidR="00F61C98" w:rsidRPr="00102E11" w:rsidRDefault="00F61C98" w:rsidP="00102E11">
      <w:pPr>
        <w:spacing w:line="360" w:lineRule="auto"/>
        <w:jc w:val="both"/>
      </w:pPr>
      <w:r w:rsidRPr="00102E11">
        <w:t xml:space="preserve">         W trakcie kontroli ustalono, iż zobowiązania zostały zapłacone w ustawowych terminach oraz w terminach określonych przez kontrahentów.</w:t>
      </w:r>
    </w:p>
    <w:p w:rsidR="00F61C98" w:rsidRPr="00102E11" w:rsidRDefault="00F61C98" w:rsidP="00102E11">
      <w:pPr>
        <w:spacing w:line="360" w:lineRule="auto"/>
        <w:jc w:val="both"/>
        <w:rPr>
          <w:b/>
          <w:i/>
        </w:rPr>
      </w:pPr>
      <w:r w:rsidRPr="00102E11">
        <w:rPr>
          <w:b/>
          <w:i/>
        </w:rPr>
        <w:t xml:space="preserve">         </w:t>
      </w:r>
      <w:r w:rsidRPr="00102E11">
        <w:t>Stan należności, wg sprawozdania Rb–27 z wykonania planu dochodów budżetowych okres sprawozdawczy: Roczny 2022 r. oraz salda „</w:t>
      </w:r>
      <w:proofErr w:type="spellStart"/>
      <w:r w:rsidRPr="00102E11">
        <w:t>Wn</w:t>
      </w:r>
      <w:proofErr w:type="spellEnd"/>
      <w:r w:rsidRPr="00102E11">
        <w:t>” na koncie 221 – Należności z tytuły dochodów budżetowych na dzień 31 grudnia 2022 r., wynosił 0,00 zł.</w:t>
      </w:r>
    </w:p>
    <w:p w:rsidR="00F61C98" w:rsidRPr="00102E11" w:rsidRDefault="00F61C98" w:rsidP="00102E11">
      <w:pPr>
        <w:shd w:val="clear" w:color="auto" w:fill="FFFFFF"/>
        <w:spacing w:line="360" w:lineRule="auto"/>
        <w:jc w:val="both"/>
      </w:pPr>
      <w:r w:rsidRPr="00102E11">
        <w:t xml:space="preserve">         Zasady przeprowadzenia inwentaryzacji zostały określone w załączniku Nr 3 – Instrukcja inwentaryzacyjna do zarządzenia Komendanta Wojewódzkiego </w:t>
      </w:r>
      <w:r w:rsidRPr="00102E11">
        <w:rPr>
          <w:bCs/>
        </w:rPr>
        <w:t>Państwowej Straży Rybackiej w Rzeszowie</w:t>
      </w:r>
      <w:r w:rsidRPr="00102E11">
        <w:t xml:space="preserve"> Nr 1/2021 z dnia 10 lutego 2021 r. dotyczącego ustalenia zasad rachunkowości obowiązujących w jednostce.</w:t>
      </w:r>
    </w:p>
    <w:p w:rsidR="00F61C98" w:rsidRPr="00102E11" w:rsidRDefault="00F61C98" w:rsidP="00102E11">
      <w:pPr>
        <w:shd w:val="clear" w:color="auto" w:fill="FFFFFF"/>
        <w:spacing w:line="360" w:lineRule="auto"/>
        <w:jc w:val="both"/>
      </w:pPr>
      <w:r w:rsidRPr="00102E11">
        <w:t xml:space="preserve">         Zarządzeniem Komendanta Wojewódzkiego</w:t>
      </w:r>
      <w:r w:rsidRPr="00102E11">
        <w:rPr>
          <w:bCs/>
        </w:rPr>
        <w:t xml:space="preserve"> Państwowej Straży Rybackiej w Rzeszowie</w:t>
      </w:r>
      <w:r w:rsidRPr="00102E11">
        <w:t xml:space="preserve"> Nr 13/14 z dnia 31 grudnia 2014 r. została powołana stała Komisja Inwentaryzacyjna do przeprowadzenia inwentaryzacji corocznej na dzień 31 grudnia w zakresie:</w:t>
      </w:r>
    </w:p>
    <w:p w:rsidR="00F61C98" w:rsidRPr="00102E11" w:rsidRDefault="00F61C98" w:rsidP="00D27EDE">
      <w:pPr>
        <w:pStyle w:val="Akapitzlist"/>
        <w:numPr>
          <w:ilvl w:val="0"/>
          <w:numId w:val="21"/>
        </w:numPr>
        <w:jc w:val="both"/>
      </w:pPr>
      <w:r w:rsidRPr="00102E11">
        <w:t>środków pieniężnych w kasie i druków ścisłego zarachowania,</w:t>
      </w:r>
    </w:p>
    <w:p w:rsidR="00F61C98" w:rsidRPr="00102E11" w:rsidRDefault="00F61C98" w:rsidP="00D27EDE">
      <w:pPr>
        <w:pStyle w:val="Akapitzlist"/>
        <w:numPr>
          <w:ilvl w:val="0"/>
          <w:numId w:val="21"/>
        </w:numPr>
        <w:jc w:val="both"/>
      </w:pPr>
      <w:r w:rsidRPr="00102E11">
        <w:t>środków pieniężnych zgromadzonych na rachunkach bankowych (na podstawie potwierdzenia salda z banku),</w:t>
      </w:r>
    </w:p>
    <w:p w:rsidR="00F61C98" w:rsidRPr="00102E11" w:rsidRDefault="00F61C98" w:rsidP="00D27EDE">
      <w:pPr>
        <w:pStyle w:val="Akapitzlist"/>
        <w:numPr>
          <w:ilvl w:val="0"/>
          <w:numId w:val="21"/>
        </w:numPr>
        <w:jc w:val="both"/>
      </w:pPr>
      <w:r w:rsidRPr="00102E11">
        <w:t>należności z tytułu pożyczek remontowych udzielonych pracownikom z ZFŚS,</w:t>
      </w:r>
    </w:p>
    <w:p w:rsidR="00F61C98" w:rsidRPr="00102E11" w:rsidRDefault="00F61C98" w:rsidP="00D27EDE">
      <w:pPr>
        <w:pStyle w:val="Akapitzlist"/>
        <w:numPr>
          <w:ilvl w:val="0"/>
          <w:numId w:val="21"/>
        </w:numPr>
        <w:jc w:val="both"/>
      </w:pPr>
      <w:r w:rsidRPr="00102E11">
        <w:t>zapasu materiałów (paliwa) znajdującego się w samochodach służbowych,</w:t>
      </w:r>
    </w:p>
    <w:p w:rsidR="00F61C98" w:rsidRPr="00102E11" w:rsidRDefault="00F61C98" w:rsidP="00D27EDE">
      <w:pPr>
        <w:pStyle w:val="Akapitzlist"/>
        <w:numPr>
          <w:ilvl w:val="0"/>
          <w:numId w:val="21"/>
        </w:numPr>
        <w:jc w:val="both"/>
      </w:pPr>
      <w:r w:rsidRPr="00102E11">
        <w:t>kuponów na posiłki profilaktyczne.</w:t>
      </w:r>
    </w:p>
    <w:p w:rsidR="00F61C98" w:rsidRPr="00102E11" w:rsidRDefault="00F61C98" w:rsidP="00102E11">
      <w:pPr>
        <w:spacing w:line="360" w:lineRule="auto"/>
        <w:jc w:val="both"/>
      </w:pPr>
      <w:r w:rsidRPr="00102E11">
        <w:t xml:space="preserve">         Na dzień 31 grudnia 2022 r. w Komendzie Wojewódzkiej dokonano inwentaryzacji następujących składników majątkowych:</w:t>
      </w:r>
    </w:p>
    <w:p w:rsidR="00F61C98" w:rsidRPr="00102E11" w:rsidRDefault="00F61C98" w:rsidP="00D27EDE">
      <w:pPr>
        <w:pStyle w:val="Akapitzlist"/>
        <w:numPr>
          <w:ilvl w:val="0"/>
          <w:numId w:val="22"/>
        </w:numPr>
        <w:jc w:val="both"/>
      </w:pPr>
      <w:r w:rsidRPr="00102E11">
        <w:t>gotówki w kasie,</w:t>
      </w:r>
    </w:p>
    <w:p w:rsidR="00F61C98" w:rsidRPr="00102E11" w:rsidRDefault="00F61C98" w:rsidP="00D27EDE">
      <w:pPr>
        <w:pStyle w:val="Akapitzlist"/>
        <w:numPr>
          <w:ilvl w:val="0"/>
          <w:numId w:val="22"/>
        </w:numPr>
        <w:jc w:val="both"/>
      </w:pPr>
      <w:r w:rsidRPr="00102E11">
        <w:t>druków ścisłego zarachowania,</w:t>
      </w:r>
    </w:p>
    <w:p w:rsidR="00F61C98" w:rsidRPr="00102E11" w:rsidRDefault="00F61C98" w:rsidP="00D27EDE">
      <w:pPr>
        <w:pStyle w:val="Akapitzlist"/>
        <w:numPr>
          <w:ilvl w:val="0"/>
          <w:numId w:val="22"/>
        </w:numPr>
        <w:jc w:val="both"/>
      </w:pPr>
      <w:r w:rsidRPr="00102E11">
        <w:t>zapasu paliwa w samochodach służbowych i silnikach zaburtowych,</w:t>
      </w:r>
    </w:p>
    <w:p w:rsidR="00F61C98" w:rsidRPr="00102E11" w:rsidRDefault="00F61C98" w:rsidP="00D27EDE">
      <w:pPr>
        <w:pStyle w:val="Akapitzlist"/>
        <w:numPr>
          <w:ilvl w:val="0"/>
          <w:numId w:val="22"/>
        </w:numPr>
        <w:jc w:val="both"/>
      </w:pPr>
      <w:r w:rsidRPr="00102E11">
        <w:t>kuponów żywieniowych.</w:t>
      </w:r>
    </w:p>
    <w:p w:rsidR="00F61C98" w:rsidRPr="00102E11" w:rsidRDefault="00F61C98" w:rsidP="00102E11">
      <w:pPr>
        <w:spacing w:line="360" w:lineRule="auto"/>
        <w:jc w:val="both"/>
      </w:pPr>
      <w:r w:rsidRPr="00102E11">
        <w:t xml:space="preserve">         Z dokonanej inwentaryzacji sporządzono protokoły inwentaryzacyjne, z których wynika, iż różnic inwentaryzacyjnych nie stwierdzono.</w:t>
      </w:r>
    </w:p>
    <w:p w:rsidR="00F61C98" w:rsidRPr="00102E11" w:rsidRDefault="00F61C98" w:rsidP="00102E11">
      <w:pPr>
        <w:shd w:val="clear" w:color="auto" w:fill="FFFFFF"/>
        <w:spacing w:line="360" w:lineRule="auto"/>
        <w:jc w:val="both"/>
      </w:pPr>
      <w:r w:rsidRPr="00102E11">
        <w:t xml:space="preserve">         Zasady gospodarki środkami rzeczowymi, metody wyceny aktywów i pasywów oraz ustalenie wyniku finansowego, zasady prowadzenia inwentaryzacji oraz sposób jej rozliczenia są określone w zasadach (polityce) rachunkowości. </w:t>
      </w:r>
    </w:p>
    <w:p w:rsidR="00F61C98" w:rsidRPr="00102E11" w:rsidRDefault="00F61C98" w:rsidP="00102E11">
      <w:pPr>
        <w:shd w:val="clear" w:color="auto" w:fill="FFFFFF"/>
        <w:spacing w:line="360" w:lineRule="auto"/>
        <w:jc w:val="both"/>
      </w:pPr>
      <w:r w:rsidRPr="00102E11">
        <w:t xml:space="preserve">         W 2022 r. ewidencja majątku </w:t>
      </w:r>
      <w:r w:rsidRPr="00102E11">
        <w:rPr>
          <w:bCs/>
        </w:rPr>
        <w:t>Komendy Wojewódzkiej Państwowej Straży Rybackiej w Rzeszowie</w:t>
      </w:r>
      <w:r w:rsidRPr="00102E11">
        <w:t xml:space="preserve"> prowadzona była w księgach  dotyczących środków trwałych, pozostałych </w:t>
      </w:r>
      <w:r w:rsidRPr="00102E11">
        <w:lastRenderedPageBreak/>
        <w:t>środków trwałych oraz wartości niematerialnych i prawnych o wartości do 1000,00 zł włącznie, pozostałych środków trwałych oraz wartości niematerialnych i prawnych o wartości od 1 000,01 zł do 9 999,99 zł, zbiorów bibliotecznych.</w:t>
      </w:r>
    </w:p>
    <w:p w:rsidR="00F61C98" w:rsidRPr="00102E11" w:rsidRDefault="00F61C98" w:rsidP="00102E11">
      <w:pPr>
        <w:shd w:val="clear" w:color="auto" w:fill="FFFFFF"/>
        <w:spacing w:line="360" w:lineRule="auto"/>
        <w:jc w:val="both"/>
      </w:pPr>
      <w:r w:rsidRPr="00102E11">
        <w:t xml:space="preserve">         Księgi inwentarzowe stanowią chronologiczny wykaz poszczególnych obiektów własnych środków trwałych, pozostałych środków trwałych, wartości niematerialnych i prawnych oraz zbiorów bibliotecznych. Na ich podstawie nadaje się numery inwentarzowe.</w:t>
      </w:r>
    </w:p>
    <w:p w:rsidR="00F61C98" w:rsidRPr="00102E11" w:rsidRDefault="00F61C98" w:rsidP="00102E11">
      <w:pPr>
        <w:spacing w:line="360" w:lineRule="auto"/>
        <w:jc w:val="both"/>
      </w:pPr>
      <w:r w:rsidRPr="00102E11">
        <w:t xml:space="preserve">         Ponadto, ewidencja rzeczowych składników majątkowych była także prowadzona na kontach syntetycznych Zespołu 0 – Majątek trwały, zgodnie z Zakładowym planem kont. </w:t>
      </w:r>
    </w:p>
    <w:p w:rsidR="00F61C98" w:rsidRPr="00102E11" w:rsidRDefault="00F61C98" w:rsidP="00102E11">
      <w:pPr>
        <w:spacing w:line="360" w:lineRule="auto"/>
        <w:jc w:val="both"/>
        <w:rPr>
          <w:color w:val="FF0000"/>
        </w:rPr>
      </w:pPr>
      <w:r w:rsidRPr="00102E11">
        <w:t xml:space="preserve">         W okresie objętym kontrolą dokonano zwiększeń planu wydatków wynikających z dokonywanych zakupów inwestycyjnych na ogólną kwotę 114 784,70 zł, z tego: wartość konta 011 – Środki trwałe o kwotę 75 900,00 zł, konta 013 - Pozostałe środki trwałe o kwotę 33 034,01 zł, konta 014 – Zbiory biblioteczne o kwotę – 487,19 zł, konta 020 – Wartości niematerialne i prawne o kwotę 5 473,50 zł.</w:t>
      </w:r>
      <w:r w:rsidRPr="00102E11">
        <w:rPr>
          <w:color w:val="FF0000"/>
        </w:rPr>
        <w:tab/>
      </w:r>
    </w:p>
    <w:p w:rsidR="00F61C98" w:rsidRPr="00102E11" w:rsidRDefault="00F61C98" w:rsidP="00102E11">
      <w:pPr>
        <w:shd w:val="clear" w:color="auto" w:fill="FFFFFF"/>
        <w:spacing w:line="360" w:lineRule="auto"/>
        <w:jc w:val="both"/>
      </w:pPr>
      <w:r w:rsidRPr="00102E11">
        <w:t xml:space="preserve">         Wszystkie zmiany w stanie składników rzeczowych Komendy Wojewódzkiej Państwowej Straży Rybackiej w Rzeszowie zostały prawidłowo udokumentowane i zaewidencjonowane. </w:t>
      </w:r>
    </w:p>
    <w:p w:rsidR="00F61C98" w:rsidRPr="00102E11" w:rsidRDefault="00F61C98" w:rsidP="00102E11">
      <w:pPr>
        <w:spacing w:line="360" w:lineRule="auto"/>
        <w:jc w:val="both"/>
      </w:pPr>
      <w:r w:rsidRPr="00102E11">
        <w:t xml:space="preserve">         Komenda Wojewódzka Państwowej Straży Rybackiej w Rzeszowie nie posiadała magazynu i nie prowadziła gospodarki magazynowej w 2022 r. </w:t>
      </w:r>
    </w:p>
    <w:p w:rsidR="00F61C98" w:rsidRPr="00102E11" w:rsidRDefault="00F61C98" w:rsidP="00102E11">
      <w:pPr>
        <w:spacing w:line="360" w:lineRule="auto"/>
        <w:jc w:val="both"/>
      </w:pPr>
      <w:r w:rsidRPr="00102E11">
        <w:t xml:space="preserve">         Według sprawozdania Rb-28 z wykonania planu wydatków budżetu państwa okres sprawozdawczy: Roczny 2022 r., plan wydatków remontowych po zmianach na koniec 2022 r. w Komendzie Wojewódzkiej w Rzeszowie w § 4270 - Zakup usług remontowych, wyniósł 12 997,69 zł i został wykonany w całości, tj. w 100,00%.</w:t>
      </w:r>
    </w:p>
    <w:p w:rsidR="00F61C98" w:rsidRPr="00102E11" w:rsidRDefault="00F61C98" w:rsidP="00102E11">
      <w:pPr>
        <w:pStyle w:val="Tekstpodstawowy"/>
        <w:spacing w:line="360" w:lineRule="auto"/>
        <w:jc w:val="both"/>
        <w:rPr>
          <w:iCs/>
        </w:rPr>
      </w:pPr>
      <w:r w:rsidRPr="00102E11">
        <w:t xml:space="preserve">         W trakcie kontroli poddano badaniu dwadzieścia faktur na łączną kwotę 9 979,12 zł. S</w:t>
      </w:r>
      <w:r w:rsidRPr="00102E11">
        <w:rPr>
          <w:iCs/>
        </w:rPr>
        <w:t>twierdzono, iż skontrolowane faktury spełniały wymogi art. 21 ust.1 ustawy z dnia 29 września 1994 r. o rachunkowości</w:t>
      </w:r>
      <w:r w:rsidRPr="00102E11">
        <w:t>,</w:t>
      </w:r>
      <w:r w:rsidRPr="00102E11">
        <w:rPr>
          <w:iCs/>
        </w:rPr>
        <w:t xml:space="preserve"> zostały ujęte w księgach rachunkowych</w:t>
      </w:r>
      <w:r w:rsidRPr="00102E11">
        <w:t xml:space="preserve"> oraz zapłacone terminowo</w:t>
      </w:r>
      <w:r w:rsidRPr="00102E11">
        <w:rPr>
          <w:iCs/>
        </w:rPr>
        <w:t>. Klasyfikacja budżetowa wydatku była zgodna z rozporządzeniem Ministra Finansów z dnia 2 marca 2010 r. w sprawie szczegółowej klasyfikacji dochodów, wydatków, przychodów i rozchodów oraz środków pochodzących ze źródeł zagranicznych.</w:t>
      </w:r>
    </w:p>
    <w:p w:rsidR="00F61C98" w:rsidRPr="00102E11" w:rsidRDefault="00F61C98" w:rsidP="00102E11">
      <w:pPr>
        <w:pStyle w:val="Tekstpodstawowywcity"/>
        <w:spacing w:after="0" w:line="360" w:lineRule="auto"/>
        <w:ind w:left="0"/>
        <w:jc w:val="both"/>
        <w:rPr>
          <w:b/>
        </w:rPr>
      </w:pPr>
      <w:r w:rsidRPr="00102E11">
        <w:rPr>
          <w:rFonts w:eastAsia="Arial Unicode MS"/>
        </w:rPr>
        <w:t xml:space="preserve">         </w:t>
      </w:r>
      <w:r w:rsidRPr="00102E11">
        <w:t xml:space="preserve">W planie finansowym Komendy Wojewódzkiej Państwowej Straży Rybackiej w Rzeszowie zostały przewidziane środki finansowe w § 6060 - Wydatki na zakupy inwestycyjne jednostek budżetowych w kwocie 80 000,00 zł na sfinansowanie zakupu </w:t>
      </w:r>
      <w:proofErr w:type="spellStart"/>
      <w:r w:rsidRPr="00102E11">
        <w:t>quada</w:t>
      </w:r>
      <w:proofErr w:type="spellEnd"/>
      <w:r w:rsidRPr="00102E11">
        <w:t xml:space="preserve"> z dodatkowym wyposażeniem oraz przyczepką na doposażenie posterunku Państwowej Straży Rybackiej w Przemyślu. W trakcie 2022 r. plan wydatków inwestycyjnych został </w:t>
      </w:r>
      <w:r w:rsidRPr="00102E11">
        <w:lastRenderedPageBreak/>
        <w:t>zmniejszony o kwotę 4 210,00 zł z równoczesnym zwiększeniem wydatków bieżących w § 4000 – Grupa wydatków bieżących na podstawie decyzji Wojewody Podkarpackiego z dnia 9 grudnia 2022 r., znak sprawy: 85/18.3122.2.369.2022.ZW.</w:t>
      </w:r>
    </w:p>
    <w:p w:rsidR="00F61C98" w:rsidRPr="00102E11" w:rsidRDefault="00F61C98" w:rsidP="00102E11">
      <w:pPr>
        <w:pStyle w:val="Tekstpodstawowywcity"/>
        <w:spacing w:after="0" w:line="360" w:lineRule="auto"/>
        <w:ind w:left="0"/>
        <w:jc w:val="both"/>
      </w:pPr>
      <w:r w:rsidRPr="00102E11">
        <w:t xml:space="preserve">         Za zakup </w:t>
      </w:r>
      <w:proofErr w:type="spellStart"/>
      <w:r w:rsidRPr="00102E11">
        <w:t>quada</w:t>
      </w:r>
      <w:proofErr w:type="spellEnd"/>
      <w:r w:rsidRPr="00102E11">
        <w:t xml:space="preserve"> z dodatkowym wyposażeniem oraz przyczepką dostawca wystawił dnia 1 kwietnia 2022 r. fakturę VAT 185/04/2022 na kwotę brutto 75 790,00 zł (w tym podatek VAT 23% - 14 172,11 zł). Termin płatności zobowiązania upływał 22 kwietnia 2022 r. Fakturę sprawdzono pod względem merytorycznym, formalnym i rachunkowym oraz zatwierdzono do wypłaty przez upoważnione osoby w dniu 4 kwietnia 2022 r. Zapłaty za fakturę Nr VAT 185/04/2022 dokonano w dniu 19 kwietnia 2022 r. r. Przyjęta klasyfikacja budżetowa wydatku była właściwa. </w:t>
      </w:r>
    </w:p>
    <w:p w:rsidR="00F61C98" w:rsidRPr="00102E11" w:rsidRDefault="00F61C98" w:rsidP="00102E11">
      <w:pPr>
        <w:pStyle w:val="Tekstpodstawowywcity"/>
        <w:tabs>
          <w:tab w:val="left" w:pos="567"/>
        </w:tabs>
        <w:spacing w:after="0" w:line="360" w:lineRule="auto"/>
        <w:ind w:left="0"/>
        <w:jc w:val="both"/>
        <w:rPr>
          <w:rFonts w:eastAsia="Arial Unicode MS"/>
        </w:rPr>
      </w:pPr>
      <w:r w:rsidRPr="00102E11">
        <w:t xml:space="preserve">         Na zakupiony i przyjęty z inwestycji środek trwały wystawiono dowód OT-Przyjęcia środka trwałego Nr 1/2022 z dnia 5 kwietnia 2022 r. i zaksięgowano na konto 011 Środki trwałe, zgodnie z Zakładowym planem kont obowiązującym w Komendzie Wojewódzkiej Państwowej Straży Rybackiej w Rzeszowie.</w:t>
      </w:r>
    </w:p>
    <w:p w:rsidR="00F61C98" w:rsidRPr="00102E11" w:rsidRDefault="00F61C98" w:rsidP="00102E11">
      <w:pPr>
        <w:pStyle w:val="Akapitzlist"/>
        <w:ind w:left="0"/>
        <w:jc w:val="both"/>
      </w:pPr>
      <w:r w:rsidRPr="00102E11">
        <w:t xml:space="preserve">         Współpraca Komendy Wojewódzkiej Państwowej Straży Rybackiej w Rzeszowie</w:t>
      </w:r>
      <w:r w:rsidRPr="00102E11">
        <w:rPr>
          <w:bCs/>
        </w:rPr>
        <w:t xml:space="preserve"> ze Społeczną Strażą Rybacką z terenu województwa podkarpackiego oparta była na sporządzanych „Planach współpracy”. </w:t>
      </w:r>
      <w:r w:rsidRPr="00102E11">
        <w:t xml:space="preserve">W okresie objętym kontrolą z-ca Komendanta Wojewódzkiego Państwowej Straży Rybackiej w Rzeszowie upoważnił komendantów posterunków Państwowej Straży Rybackiej w Rzeszowie, Przemyślu, Krośnie i Tarnobrzegu do sporządzania planu współpracy Państwowej Straży Rybackiej ze Społeczną Strażą Rybacką, a także do dokonywania oceny tej współpracy. </w:t>
      </w:r>
    </w:p>
    <w:p w:rsidR="00F61C98" w:rsidRPr="00102E11" w:rsidRDefault="00F61C98" w:rsidP="00102E11">
      <w:pPr>
        <w:pStyle w:val="Akapitzlist"/>
        <w:ind w:left="0"/>
        <w:jc w:val="both"/>
      </w:pPr>
      <w:r w:rsidRPr="00102E11">
        <w:t xml:space="preserve">         W kontrolowanym okresie zawarto plany współpracy ze wszystkimi działającymi Społecznymi Strażami Rybackimi. W 2022 roku na terenie województwa podkarpackiego funkcjonowały dwadzieścia trzy Społeczne Straże Rybackie (w powiecie przemyskim grodzkim Społeczna Straż Rybacka nie została powołana, natomiast w powiecie tarnobrzeskim grodzkim Społeczna Straż Rybacka nie funkcjonowała). W toku kontroli ustalono, iż komendanci posterunku Państwowej Straży Rybackiej w Rzeszowie, posterunku Państwowej Straży Rybackiej w Przemyślu oraz posterunku Państwowej Straży Rybackiej w Krośnie sporządzali zbiorcze plany współpracy z komendantami Społecznych Straży Rybackich dla powiatów objętych działaniem każdego z posterunku Państwowej Straży Rybackiej. Natomiast komendant posterunku Państwowej Straży Rybackiej w Tarnobrzegu zawarł osobne plany współpracy z każdym z komendantów Społecznej Straży Rybackiej dla powiatów objętych działaniem posterunku Państwowej Straży Rybackiej. Z analizy dokumentów wynika, iż w przypadku planu współpracy dla komendantów Społecznej Straży </w:t>
      </w:r>
      <w:r w:rsidRPr="00102E11">
        <w:lastRenderedPageBreak/>
        <w:t>Rybackiej z powiatów leskiego, jasielskiego, sanockiego, brzozowskiego i krośnieńskiego ziemskiego i grodzkiego, w wyżej wymienionym dokumencie brak było podpisu komendanta Społecznej Straży Rybackiej powiatu krośnieńskiego ziemskiego i grodzkiego (dla wspomnianych powiatów funkcję komendanta pełniła ta sama osoba)</w:t>
      </w:r>
      <w:r w:rsidRPr="00887ECD">
        <w:rPr>
          <w:rStyle w:val="Odwoanieprzypisudolnego"/>
          <w:b/>
          <w:sz w:val="28"/>
          <w:szCs w:val="28"/>
        </w:rPr>
        <w:footnoteReference w:id="22"/>
      </w:r>
      <w:r w:rsidRPr="00102E11">
        <w:t>. Wszystkie objęte kontrolą plany współpracy Państwowej Straży Rybackiej ze Społeczną Strażą Rybacką powiatów objętych działaniem poszczególnych posterunków Państwowej Straży Rybackiej zawierały elementy, o których mowa w rozporządzeniu Ministra Rolnictwa i Rozwoju Wsi z dnia 8 stycznia 2022 r. w sprawie zakresu i warunków współpracy Państwowej Straży Rybackiej ze Społeczną Strażą Rybacką. Z przeglądu planów współpracy wynika, iż w siedmiu sporządzonych planach współpracy brak było daty ich zawarcia, podczas gdy zgodnie z ww. rozporządzeniem plany zawiera się do końca stycznia każdego roku</w:t>
      </w:r>
      <w:r w:rsidRPr="00887ECD">
        <w:rPr>
          <w:rStyle w:val="Odwoanieprzypisudolnego"/>
          <w:b/>
          <w:sz w:val="28"/>
          <w:szCs w:val="28"/>
        </w:rPr>
        <w:footnoteReference w:id="23"/>
      </w:r>
      <w:r w:rsidRPr="00102E11">
        <w:t>. Dodatkowo z przedłożonej do kontroli dokumentacji wynikało, iż Komendant Społecznej Straży Rybackiej powiatu jarosławskiego podpisał się imiennie pod planem współpracy, jednakże dokument został opieczętowany pieczęcią wskazującą na inną funkcję niż ta, jaką pełnił on w Społecznej Straży Rybackiej. W okresie objętym kontrolą, po zakończeniu współpracy pomiędzy Państwową Strażą Rybacką, a Społeczną Strażą Rybacką działającą na terenie województwa podkarpackiego każdorazowo dokonywana była jej ocena. Z dokumentacji kontrolnej wynika, iż ocena współpracy z realizacji „Planu współpracy na 2022 r.” Państwowej Straży Rybackiej – posterunek w Przemyślu i Społecznej Straży Rybackiej dla powiatów: przemyskiego, jarosławskiego, lubaczowskiego, przeworskiego i bieszczadzkiego została sporządzona w styczniu 2023 r. i podpisana między innymi przez osobę, która pełniła funkcję komendanta Społecznej Straży Rybackiej powiatu lubaczowskiego do końca 2022 r.</w:t>
      </w:r>
      <w:r w:rsidRPr="00887ECD">
        <w:rPr>
          <w:rStyle w:val="Odwoanieprzypisudolnego"/>
          <w:b/>
          <w:sz w:val="28"/>
          <w:szCs w:val="28"/>
        </w:rPr>
        <w:footnoteReference w:id="24"/>
      </w:r>
    </w:p>
    <w:p w:rsidR="00F61C98" w:rsidRPr="00102E11" w:rsidRDefault="00F61C98" w:rsidP="00102E11">
      <w:pPr>
        <w:pStyle w:val="Akapitzlist"/>
        <w:ind w:left="0"/>
        <w:jc w:val="both"/>
      </w:pPr>
      <w:r w:rsidRPr="00102E11">
        <w:t xml:space="preserve">         Współpraca Państwowej Straży Rybackiej z terenu województwa podkarpackiego ze Społeczną Strażą Rybacką była prowadzona zgodnie z wymogami rozporządzenia Ministra Rolnictwa i Rozwoju Wsi z dnia 8 stycznia 2022 r. w sprawie zakresu i warunków </w:t>
      </w:r>
      <w:r w:rsidRPr="00102E11">
        <w:lastRenderedPageBreak/>
        <w:t xml:space="preserve">współpracy Państwowej Straży Rybackiej ze Społeczną Strażą Rybacką, stąd też działalność Komendy Wojewódzkiej Państwowej Straży Rybackiej w Rzeszowie w tym zakresie ocenia się pozytywnie. </w:t>
      </w:r>
    </w:p>
    <w:p w:rsidR="00F61C98" w:rsidRPr="00102E11" w:rsidRDefault="00F61C98" w:rsidP="00102E11">
      <w:pPr>
        <w:spacing w:line="360" w:lineRule="auto"/>
        <w:jc w:val="both"/>
      </w:pPr>
      <w:r w:rsidRPr="00102E11">
        <w:t xml:space="preserve">         W ramach nadzoru specjalistycznego nad Społeczną Strażą Rybacką, Komendant Wojewódzki Państwowej Straży Rybackiej w Rzeszowie zobowiązany był na podstawie rozporządzenia Ministra Rolnictwa i Gospodarki Żywnościowej z dnia 17 maja 1999 r. w sprawie zasad sprawowania nadzoru specjalistycznego nad Społeczną Strażą Rybacką oraz</w:t>
      </w:r>
      <w:r w:rsidR="00797921">
        <w:t> </w:t>
      </w:r>
      <w:r w:rsidRPr="00102E11">
        <w:t>ramowego regulaminu tej straży, do przeprowadzania kontroli rocznych i okresowych – określonych w planie kontroli opiniowanym przez Wojewodę Podkarpackiego, a także do przeprowadzania kontroli doraźnych na wniosek ww. wojewody lub z własnej inicjatywy, po uprzednim powiadomieniu Wojewody Podkarpackiego o przyczynach i terminach ich prowadzenia. W 2022 r. zatwierdzony przez Wojewodę Podkarpackiego plan kontroli rocznych i okresowych obejmował przeprowadzenie między innymi ośmiu kontroli okresowych (Społeczna Straż Rybacka powiatu: brzozowskiego, leskiego, bieszczadzkiego, jarosławskiego, ropczycko-sędziszowskiego, łańcuckiego, stalowowolskiego, mieleckiego), natomiast w 2023 r. plan kontroli rocznych i okresowych obejmował między innymi dwadzieścia trzy kontrole roczne. Do przeprowadzenia kontroli okresowych i rocznych zostali upoważnieni komendanci posterunków Państwowej Straży Rybackiej w Rzeszowie, Przemyślu, Krośnie i Tarnobrzegu na podstawienie imiennych upoważnień wydanych przez z-</w:t>
      </w:r>
      <w:proofErr w:type="spellStart"/>
      <w:r w:rsidRPr="00102E11">
        <w:t>cę</w:t>
      </w:r>
      <w:proofErr w:type="spellEnd"/>
      <w:r w:rsidRPr="00102E11">
        <w:t xml:space="preserve"> Komendanta Wojewódzkiego Państwowej Straży Rybackiej w Rzeszowie. Z dokumentacji objętej kontrolą wynika, iż wszystkie zaplanowane kontrole okresowe i roczne zostały wykonane oraz przeprowadzone zgodnie z wyżej wymienionym rozporządzeniem. Protokoły zawierały wszystkie niezbędne elementy, tj. datę i miejsce przeprowadzenia kontroli, wyszczególnienie przeprowadzanych czynności kontrolnych, stwierdzone uchybienia, zalecenia zmierzające do usunięcia stwierdzonych uchybień oraz</w:t>
      </w:r>
      <w:r w:rsidR="00797921">
        <w:t> </w:t>
      </w:r>
      <w:r w:rsidRPr="00102E11">
        <w:t>termin na wykonanie wydanych zaleceń. Z przeglądu kontrolowanej dokumentacji</w:t>
      </w:r>
      <w:r w:rsidRPr="00797921">
        <w:rPr>
          <w:rStyle w:val="Odwoanieprzypisudolnego"/>
          <w:b/>
          <w:sz w:val="28"/>
          <w:szCs w:val="28"/>
        </w:rPr>
        <w:footnoteReference w:id="25"/>
      </w:r>
      <w:r w:rsidRPr="00102E11">
        <w:t xml:space="preserve"> </w:t>
      </w:r>
      <w:r w:rsidRPr="00102E11">
        <w:lastRenderedPageBreak/>
        <w:t>wynikało, także iż brak było pisemnych powiadomień od poszczególnych komendantów Społecznej Straży Rybackiej, co do sposobu wykonania wydanych w toku kontroli zaleceń</w:t>
      </w:r>
      <w:r w:rsidRPr="00797921">
        <w:rPr>
          <w:rStyle w:val="Odwoanieprzypisudolnego"/>
          <w:b/>
          <w:sz w:val="28"/>
          <w:szCs w:val="28"/>
        </w:rPr>
        <w:footnoteReference w:id="26"/>
      </w:r>
      <w:r w:rsidRPr="00102E11">
        <w:t xml:space="preserve">. </w:t>
      </w:r>
    </w:p>
    <w:p w:rsidR="00F61C98" w:rsidRPr="00102E11" w:rsidRDefault="00F61C98" w:rsidP="00102E11">
      <w:pPr>
        <w:spacing w:line="360" w:lineRule="auto"/>
        <w:jc w:val="both"/>
      </w:pPr>
      <w:r w:rsidRPr="00102E11">
        <w:t xml:space="preserve">         W 2023 r. nie były przeprowadzane kontrole doraźne zarówno z inicjatywny własnej, jak i na wniosek wojewody. </w:t>
      </w:r>
    </w:p>
    <w:p w:rsidR="00F61C98" w:rsidRPr="00102E11" w:rsidRDefault="00F61C98" w:rsidP="00102E11">
      <w:pPr>
        <w:spacing w:line="360" w:lineRule="auto"/>
        <w:jc w:val="both"/>
      </w:pPr>
      <w:r w:rsidRPr="00102E11">
        <w:t xml:space="preserve">         Ponadto w ramach nadzoru specjalistycznego komendant Społecznej Straży Rybackiej, na żądanie Komendanta Wojewódzkiego Państwowej Straży Rybackiej, przedkłada mu informacje. Zgodnie z wyjaśnieniami z-</w:t>
      </w:r>
      <w:proofErr w:type="spellStart"/>
      <w:r w:rsidRPr="00102E11">
        <w:t>cy</w:t>
      </w:r>
      <w:proofErr w:type="spellEnd"/>
      <w:r w:rsidRPr="00102E11">
        <w:t xml:space="preserve"> Komendanta Wojewódzkiego Państwowej Straży Rybackiej w Rzeszowie, w 2022 r. nie żądano przedkładania informacji od komendantów Społecznej Straży Rybackiej, z uwagi na fakt, iż wszystkie niezbędne informacje zawarte były w sprawozdaniach kwartalnych, które pozyskiwał Komendant Wojewódzki Państwowej Straży Rybackiej w Rzeszowie. Sprawozdania kwartalne sporządzane przez komendantów Społecznej Straży Rybackiej otrzymywane przekazywane były po zakończeniu danego kwartału. W toku kontroli ustalono, iż do Komendy Wojewódzkiej Państwowej Straży Rybackiej w Rzeszowie wpłynęły sprawozdania od wszystkich działających Społecznych Straży Rybackich z terenu województwa podkarpackiego. </w:t>
      </w:r>
    </w:p>
    <w:p w:rsidR="00162869" w:rsidRDefault="00111CA2" w:rsidP="00797921">
      <w:pPr>
        <w:spacing w:line="360" w:lineRule="auto"/>
        <w:jc w:val="both"/>
      </w:pPr>
      <w:r w:rsidRPr="00162869">
        <w:t xml:space="preserve">         Ww. ustalenia, w tym ocena kontrolowanej działalności,</w:t>
      </w:r>
      <w:r w:rsidRPr="00162869">
        <w:rPr>
          <w:bCs/>
        </w:rPr>
        <w:t xml:space="preserve"> </w:t>
      </w:r>
      <w:r w:rsidRPr="00162869">
        <w:t>zostały udokumentowane w aktach kontroli, na które składają się protokoły oględzin, wyjaśnienia oraz inne (np. kopie dokumentów).</w:t>
      </w:r>
    </w:p>
    <w:p w:rsidR="00162869" w:rsidRDefault="00162869" w:rsidP="00C37E6D">
      <w:pPr>
        <w:widowControl w:val="0"/>
        <w:autoSpaceDE w:val="0"/>
        <w:autoSpaceDN w:val="0"/>
        <w:adjustRightInd w:val="0"/>
        <w:spacing w:line="360" w:lineRule="auto"/>
        <w:jc w:val="both"/>
      </w:pPr>
      <w:r>
        <w:t xml:space="preserve">         Przy czym do ww. ustaleń kontrolnych (prze</w:t>
      </w:r>
      <w:r w:rsidR="00A0315E">
        <w:t>kazanych d</w:t>
      </w:r>
      <w:r w:rsidR="00797921">
        <w:t>o wiadomości w dniu 21 lipca 2023</w:t>
      </w:r>
      <w:r>
        <w:t xml:space="preserve"> r.) przysługiwało Panu, na podstawie ww. ustawy </w:t>
      </w:r>
      <w:r>
        <w:rPr>
          <w:rFonts w:eastAsia="Arial Unicode MS"/>
        </w:rPr>
        <w:t xml:space="preserve">o kontroli w administracji rządowej, </w:t>
      </w:r>
      <w:r>
        <w:t xml:space="preserve">prawo zgłoszenia umotywowanych pisemnych zastrzeżeń, z których Pan nie skorzystał. W ramach ww. uprawnienia nie skorzystał Pan również z prawa skierowania wniosku o przedłużenie terminu do złożenia zastrzeżeń. </w:t>
      </w:r>
    </w:p>
    <w:p w:rsidR="00162869" w:rsidRDefault="00162869" w:rsidP="00C37E6D">
      <w:pPr>
        <w:widowControl w:val="0"/>
        <w:autoSpaceDE w:val="0"/>
        <w:autoSpaceDN w:val="0"/>
        <w:adjustRightInd w:val="0"/>
        <w:spacing w:line="360" w:lineRule="auto"/>
        <w:jc w:val="both"/>
        <w:rPr>
          <w:rFonts w:cs="Arial"/>
        </w:rPr>
      </w:pPr>
      <w:r>
        <w:t xml:space="preserve">         W związku z powyższym, stosownie do art. 46 ust. 1 ustawy </w:t>
      </w:r>
      <w:r>
        <w:rPr>
          <w:rFonts w:eastAsia="Arial Unicode MS"/>
        </w:rPr>
        <w:t>o kontroli w administracji rządowej,</w:t>
      </w:r>
      <w:r>
        <w:rPr>
          <w:rFonts w:cs="Arial"/>
        </w:rPr>
        <w:t xml:space="preserve"> sporządzono niniejsze wystąpienie pokontrolne, obejmujące m.in. treść projektu wystąpienia pokontrolnego.</w:t>
      </w:r>
    </w:p>
    <w:p w:rsidR="00162869" w:rsidRPr="00194CCC" w:rsidRDefault="00162869" w:rsidP="00797921">
      <w:pPr>
        <w:pStyle w:val="Tekstpodstawowy"/>
        <w:spacing w:after="0" w:line="360" w:lineRule="auto"/>
        <w:jc w:val="both"/>
        <w:rPr>
          <w:b/>
          <w:i/>
        </w:rPr>
      </w:pPr>
      <w:r w:rsidRPr="00194CCC">
        <w:t xml:space="preserve">         Przedstawiając powyższe uwagi i oceny, dokonane m.in. w oparciu o projekt wystąpienia pokontrolnego oraz ww. akta kontroli, w celu usunięcia stwierdzonych uchybień oraz usprawnienia badanej działalności, przekazuję Panu następujące</w:t>
      </w:r>
      <w:r w:rsidR="00D97B14">
        <w:t xml:space="preserve"> zalecenia,</w:t>
      </w:r>
      <w:r w:rsidRPr="00194CCC">
        <w:t xml:space="preserve"> wnioski pokontrolne:</w:t>
      </w:r>
    </w:p>
    <w:p w:rsidR="00E5536F" w:rsidRDefault="00F94CC2" w:rsidP="00E5536F">
      <w:pPr>
        <w:pStyle w:val="Akapitzlist"/>
        <w:numPr>
          <w:ilvl w:val="0"/>
          <w:numId w:val="28"/>
        </w:numPr>
        <w:shd w:val="clear" w:color="auto" w:fill="FFFFFF"/>
        <w:jc w:val="both"/>
      </w:pPr>
      <w:r>
        <w:lastRenderedPageBreak/>
        <w:t>Rozważyć potrzebę prowadzenia kontroli wewnętrznych</w:t>
      </w:r>
      <w:r w:rsidR="006D721D" w:rsidRPr="006D721D">
        <w:t>, za pośrednictwem których kierownictwo jednostki zdobywa</w:t>
      </w:r>
      <w:r>
        <w:t>ć będzie</w:t>
      </w:r>
      <w:r w:rsidR="006D721D" w:rsidRPr="006D721D">
        <w:t xml:space="preserve"> pewność </w:t>
      </w:r>
      <w:r>
        <w:t>(</w:t>
      </w:r>
      <w:r w:rsidR="006D721D" w:rsidRPr="006D721D">
        <w:t>ze źródeł wewnętrznych</w:t>
      </w:r>
      <w:r>
        <w:t>), iż</w:t>
      </w:r>
      <w:r w:rsidR="00EF55C4">
        <w:t> </w:t>
      </w:r>
      <w:r w:rsidR="00E5536F">
        <w:t>procesy, za które</w:t>
      </w:r>
      <w:r w:rsidR="006D721D" w:rsidRPr="006D721D">
        <w:t xml:space="preserve"> odpowiada, przebiegają w sposób minimalizujący prawdopodobieństw</w:t>
      </w:r>
      <w:r>
        <w:t>o wystąpienia</w:t>
      </w:r>
      <w:r w:rsidR="006D721D" w:rsidRPr="006D721D">
        <w:t xml:space="preserve"> błędu</w:t>
      </w:r>
      <w:r w:rsidR="00903791">
        <w:t>,</w:t>
      </w:r>
      <w:r w:rsidR="006D721D" w:rsidRPr="006D721D">
        <w:t xml:space="preserve"> czy nieekonomicznych lub nieskutecznych praktyk</w:t>
      </w:r>
      <w:r>
        <w:t xml:space="preserve"> i in.</w:t>
      </w:r>
      <w:r w:rsidR="00903791">
        <w:t>,</w:t>
      </w:r>
      <w:r>
        <w:t xml:space="preserve"> o</w:t>
      </w:r>
      <w:r w:rsidR="006D721D">
        <w:t xml:space="preserve">bejmując tym procesem </w:t>
      </w:r>
      <w:r>
        <w:t>całokształt (lub wybrane aspekty)</w:t>
      </w:r>
      <w:r w:rsidR="006D721D" w:rsidRPr="006D721D">
        <w:t xml:space="preserve"> działalności.</w:t>
      </w:r>
    </w:p>
    <w:p w:rsidR="00140F85" w:rsidRPr="00797921" w:rsidRDefault="002B77AC" w:rsidP="00E5536F">
      <w:pPr>
        <w:pStyle w:val="Akapitzlist"/>
        <w:numPr>
          <w:ilvl w:val="0"/>
          <w:numId w:val="28"/>
        </w:numPr>
        <w:shd w:val="clear" w:color="auto" w:fill="FFFFFF"/>
        <w:jc w:val="both"/>
      </w:pPr>
      <w:r>
        <w:t>Przeanalizować działalność jednostki</w:t>
      </w:r>
      <w:r w:rsidR="00275D28">
        <w:t xml:space="preserve"> w odniesieniu do prowadzonych naborów na</w:t>
      </w:r>
      <w:r w:rsidR="00863363">
        <w:t> </w:t>
      </w:r>
      <w:r w:rsidR="00275D28">
        <w:t>wolne stanowiska pracy</w:t>
      </w:r>
      <w:r>
        <w:t xml:space="preserve"> pod kątem budowy, zoptymalizowania głównych procesów realizowanych zadań oraz ich standaryzacji (zapewnienia przejrzystości procesu podejmowanych działań według tych samych formuł</w:t>
      </w:r>
      <w:r w:rsidR="00275D28">
        <w:t xml:space="preserve"> konkurencyjności</w:t>
      </w:r>
      <w:r>
        <w:t xml:space="preserve"> ob</w:t>
      </w:r>
      <w:r w:rsidR="00275D28">
        <w:t>owiązujących różnych kandydatów)</w:t>
      </w:r>
      <w:r>
        <w:t>, w s</w:t>
      </w:r>
      <w:r w:rsidR="00903791">
        <w:t>zczególności zapewnienia jawności</w:t>
      </w:r>
      <w:r>
        <w:t xml:space="preserve"> postępowań zarówno na etapie ogłoszenia o naborze, jak i informowania o jego wyniku</w:t>
      </w:r>
      <w:r w:rsidR="00903791">
        <w:t>,</w:t>
      </w:r>
      <w:r>
        <w:t xml:space="preserve"> przyczyniając się do realizacji w większym niż obecnie stopniu zagwarantowanego w art. 60 Konstytucji RP prawa dostępu do służby publicznej na</w:t>
      </w:r>
      <w:r w:rsidR="00863363">
        <w:t> </w:t>
      </w:r>
      <w:r>
        <w:t>jednakowych zasadach przez obywateli polskich korzystających z pełni praw publicznych.</w:t>
      </w:r>
    </w:p>
    <w:p w:rsidR="00CA4989" w:rsidRDefault="00CA4989" w:rsidP="00E5536F">
      <w:pPr>
        <w:numPr>
          <w:ilvl w:val="0"/>
          <w:numId w:val="28"/>
        </w:numPr>
        <w:shd w:val="clear" w:color="auto" w:fill="FFFFFF"/>
        <w:autoSpaceDN w:val="0"/>
        <w:spacing w:line="360" w:lineRule="auto"/>
        <w:jc w:val="both"/>
      </w:pPr>
      <w:r>
        <w:t>Rozważyć przyjęcie systemowych rozwiązań dotyczących wsparcia pracowników jednostki w zakresie zdarzeń, sytuacji trudnych etycznie oraz o charakterze korupcyjnym</w:t>
      </w:r>
      <w:r w:rsidR="00903791">
        <w:t>,</w:t>
      </w:r>
      <w:r>
        <w:t xml:space="preserve"> np. poprzez powołanie doradcy etycznego, pełnomocnika, koordynatora lub innej osoby</w:t>
      </w:r>
      <w:r w:rsidR="00E44E3F">
        <w:t xml:space="preserve"> wspierającej</w:t>
      </w:r>
      <w:r>
        <w:t>.</w:t>
      </w:r>
    </w:p>
    <w:p w:rsidR="000860F5" w:rsidRPr="000860F5" w:rsidRDefault="002B77AC" w:rsidP="00E5536F">
      <w:pPr>
        <w:numPr>
          <w:ilvl w:val="0"/>
          <w:numId w:val="28"/>
        </w:numPr>
        <w:shd w:val="clear" w:color="auto" w:fill="FFFFFF"/>
        <w:autoSpaceDN w:val="0"/>
        <w:spacing w:line="360" w:lineRule="auto"/>
        <w:jc w:val="both"/>
      </w:pPr>
      <w:r>
        <w:t>Rozważyć możliwość przeniesienia realizowanych zakupów (</w:t>
      </w:r>
      <w:r>
        <w:rPr>
          <w:rFonts w:cs="Arial"/>
          <w:szCs w:val="18"/>
        </w:rPr>
        <w:t>w postępowaniach prowadzonych w trybie przetargu nieograniczonego, przetargu ograniczonego lub negocjacji z ogłoszeniem</w:t>
      </w:r>
      <w:r>
        <w:t>) w jak największej części do Internetu, np. na elektroniczne platformy Urzędu Zamówień Publicznych przeznaczone do prowadzenia aukcji i licytacji elektronicznych</w:t>
      </w:r>
      <w:r>
        <w:rPr>
          <w:rFonts w:cs="Arial"/>
          <w:szCs w:val="18"/>
        </w:rPr>
        <w:t>.</w:t>
      </w:r>
    </w:p>
    <w:p w:rsidR="00797921" w:rsidRPr="000860F5" w:rsidRDefault="00797921" w:rsidP="00E5536F">
      <w:pPr>
        <w:numPr>
          <w:ilvl w:val="0"/>
          <w:numId w:val="28"/>
        </w:numPr>
        <w:shd w:val="clear" w:color="auto" w:fill="FFFFFF"/>
        <w:autoSpaceDN w:val="0"/>
        <w:spacing w:line="360" w:lineRule="auto"/>
        <w:jc w:val="both"/>
      </w:pPr>
      <w:r w:rsidRPr="000860F5">
        <w:rPr>
          <w:rFonts w:eastAsia="Arial Unicode MS"/>
        </w:rPr>
        <w:t>W „Regulaminie gospodarowania środkami zakładowego funduszu świadczeń socjalnych w Komendzie Wojewódzkiej Państwowej Straży Rybackiej w Rzeszowie”:</w:t>
      </w:r>
    </w:p>
    <w:p w:rsidR="00797921" w:rsidRDefault="00797921" w:rsidP="00797921">
      <w:pPr>
        <w:pStyle w:val="Tekstpodstawowy"/>
        <w:numPr>
          <w:ilvl w:val="0"/>
          <w:numId w:val="5"/>
        </w:numPr>
        <w:tabs>
          <w:tab w:val="left" w:pos="851"/>
        </w:tabs>
        <w:spacing w:after="0" w:line="360" w:lineRule="auto"/>
        <w:ind w:left="851" w:hanging="425"/>
        <w:jc w:val="both"/>
        <w:rPr>
          <w:rFonts w:eastAsia="Arial Unicode MS"/>
        </w:rPr>
      </w:pPr>
      <w:r>
        <w:rPr>
          <w:rFonts w:eastAsia="Arial Unicode MS"/>
        </w:rPr>
        <w:t>uregulować kwestie związane z organizo</w:t>
      </w:r>
      <w:r w:rsidR="000860F5">
        <w:rPr>
          <w:rFonts w:eastAsia="Arial Unicode MS"/>
        </w:rPr>
        <w:t>waniem wycieczek integracyjnych,</w:t>
      </w:r>
    </w:p>
    <w:p w:rsidR="00797921" w:rsidRDefault="00797921" w:rsidP="00797921">
      <w:pPr>
        <w:pStyle w:val="Tekstpodstawowy"/>
        <w:numPr>
          <w:ilvl w:val="0"/>
          <w:numId w:val="5"/>
        </w:numPr>
        <w:tabs>
          <w:tab w:val="left" w:pos="851"/>
        </w:tabs>
        <w:spacing w:after="0" w:line="360" w:lineRule="auto"/>
        <w:ind w:left="851" w:hanging="425"/>
        <w:jc w:val="both"/>
        <w:rPr>
          <w:rFonts w:eastAsia="Arial Unicode MS"/>
        </w:rPr>
      </w:pPr>
      <w:r>
        <w:rPr>
          <w:rFonts w:eastAsia="Arial Unicode MS"/>
        </w:rPr>
        <w:t>dokonać zmiany zapisu dotyczącego przyznawania świadczeń socjalnych w formie środków pieniężnych lub bonów (pomoc wiosenna i jesienno-zimowa) na podstawie oświadczeń o osiągni</w:t>
      </w:r>
      <w:r w:rsidR="000860F5">
        <w:rPr>
          <w:rFonts w:eastAsia="Arial Unicode MS"/>
        </w:rPr>
        <w:t>ętym dochodzie za rok poprzedni,</w:t>
      </w:r>
    </w:p>
    <w:p w:rsidR="00797921" w:rsidRDefault="00797921" w:rsidP="00797921">
      <w:pPr>
        <w:pStyle w:val="Tekstpodstawowy"/>
        <w:numPr>
          <w:ilvl w:val="0"/>
          <w:numId w:val="5"/>
        </w:numPr>
        <w:tabs>
          <w:tab w:val="left" w:pos="851"/>
        </w:tabs>
        <w:spacing w:after="0" w:line="360" w:lineRule="auto"/>
        <w:ind w:left="851" w:hanging="425"/>
        <w:jc w:val="both"/>
        <w:rPr>
          <w:rFonts w:eastAsia="Arial Unicode MS"/>
        </w:rPr>
      </w:pPr>
      <w:r>
        <w:rPr>
          <w:rFonts w:eastAsia="Arial Unicode MS"/>
        </w:rPr>
        <w:t>dokonać zmiany zapisu dotyczącego zasad przyznawania świadczenia w postaci paczek m</w:t>
      </w:r>
      <w:r w:rsidR="000860F5">
        <w:rPr>
          <w:rFonts w:eastAsia="Arial Unicode MS"/>
        </w:rPr>
        <w:t>ikołajowych na równych zasadach,</w:t>
      </w:r>
    </w:p>
    <w:p w:rsidR="00797921" w:rsidRDefault="00797921" w:rsidP="00797921">
      <w:pPr>
        <w:pStyle w:val="Tekstpodstawowy"/>
        <w:numPr>
          <w:ilvl w:val="0"/>
          <w:numId w:val="5"/>
        </w:numPr>
        <w:tabs>
          <w:tab w:val="left" w:pos="851"/>
        </w:tabs>
        <w:spacing w:after="0" w:line="360" w:lineRule="auto"/>
        <w:ind w:left="851" w:hanging="425"/>
        <w:jc w:val="both"/>
        <w:rPr>
          <w:rFonts w:eastAsia="Arial Unicode MS"/>
        </w:rPr>
      </w:pPr>
      <w:r>
        <w:rPr>
          <w:rFonts w:eastAsia="Arial Unicode MS"/>
        </w:rPr>
        <w:lastRenderedPageBreak/>
        <w:t>wprowadzić wzory wniosków: o przyznanie świadczenia w formie środków pieniężnych lub bonów oraz o przyznanie świadczenia w formie paczek mikołajowych i przyznawać ww. świadczenia na podstawie wniosków osób uprawnionych.</w:t>
      </w:r>
    </w:p>
    <w:p w:rsidR="000860F5" w:rsidRDefault="00797921" w:rsidP="00E5536F">
      <w:pPr>
        <w:pStyle w:val="Tekstpodstawowy"/>
        <w:numPr>
          <w:ilvl w:val="0"/>
          <w:numId w:val="28"/>
        </w:numPr>
        <w:spacing w:after="0" w:line="360" w:lineRule="auto"/>
        <w:jc w:val="both"/>
        <w:rPr>
          <w:rFonts w:eastAsia="Arial Unicode MS"/>
        </w:rPr>
      </w:pPr>
      <w:r>
        <w:rPr>
          <w:rFonts w:eastAsia="Arial Unicode MS"/>
        </w:rPr>
        <w:t>Przyznawać świadczenia z zakładowego funduszu świadczeń socjalnych z zastosowaniem kryterium sytuacji życiowej, rodzinnej i materialnej.</w:t>
      </w:r>
    </w:p>
    <w:p w:rsidR="000860F5" w:rsidRDefault="00797921" w:rsidP="00E5536F">
      <w:pPr>
        <w:pStyle w:val="Tekstpodstawowy"/>
        <w:numPr>
          <w:ilvl w:val="0"/>
          <w:numId w:val="28"/>
        </w:numPr>
        <w:spacing w:after="0" w:line="360" w:lineRule="auto"/>
        <w:jc w:val="both"/>
        <w:rPr>
          <w:rFonts w:eastAsia="Arial Unicode MS"/>
        </w:rPr>
      </w:pPr>
      <w:r w:rsidRPr="000860F5">
        <w:rPr>
          <w:rFonts w:eastAsia="Arial Unicode MS"/>
        </w:rPr>
        <w:t>Rozważyć zwiększenie częstotliwości poręczania pożyczek remontowych (mieszkaniowych) przez jednego pracownika – w celu uniknięcia przypadków przekroczenia limitu poręczeń ww. pożyczek określonego w „Regulaminie gospodarowania środkami zakładowego funduszu świadczeń socjalnych w Komendzie Wojewódzkiej Państwowej Straży Rybackiej w Rzeszowie”.</w:t>
      </w:r>
    </w:p>
    <w:p w:rsidR="00EF55C4" w:rsidRDefault="00797921" w:rsidP="00E5536F">
      <w:pPr>
        <w:pStyle w:val="Tekstpodstawowy"/>
        <w:numPr>
          <w:ilvl w:val="0"/>
          <w:numId w:val="28"/>
        </w:numPr>
        <w:spacing w:after="0" w:line="360" w:lineRule="auto"/>
        <w:jc w:val="both"/>
        <w:rPr>
          <w:rFonts w:eastAsia="Arial Unicode MS"/>
        </w:rPr>
      </w:pPr>
      <w:r w:rsidRPr="000860F5">
        <w:rPr>
          <w:rFonts w:eastAsia="Arial Unicode MS"/>
        </w:rPr>
        <w:t>Rozważyć powołanie zastępcy przedstawiciela załogi do reprezentowania jej interesów – w celu uniknięcia przypadków przyznania świadczeń bez pisemnej akceptacji przedstawiciela załogi.</w:t>
      </w:r>
    </w:p>
    <w:p w:rsidR="00EF55C4" w:rsidRPr="00EF55C4" w:rsidRDefault="00797921" w:rsidP="00E5536F">
      <w:pPr>
        <w:pStyle w:val="Tekstpodstawowy"/>
        <w:numPr>
          <w:ilvl w:val="0"/>
          <w:numId w:val="28"/>
        </w:numPr>
        <w:spacing w:after="0" w:line="360" w:lineRule="auto"/>
        <w:jc w:val="both"/>
        <w:rPr>
          <w:rFonts w:eastAsia="Arial Unicode MS"/>
        </w:rPr>
      </w:pPr>
      <w:r>
        <w:t xml:space="preserve">Rozważyć możliwość urządzenia – dla strażników PSR w Rzeszowie – szatni oświetlonej światłem dziennym, stosownie do rozporządzenia Ministra Pracy i Polityki Socjalnej z dnia 27 września w sprawie ogólnych przepisów bezpieczeństwa i higieny pracy, załącznik </w:t>
      </w:r>
      <w:r w:rsidR="00EF55C4">
        <w:t>Nr 3, rozdział 2.</w:t>
      </w:r>
    </w:p>
    <w:p w:rsidR="00EF55C4" w:rsidRPr="00EF55C4" w:rsidRDefault="00797921" w:rsidP="00E5536F">
      <w:pPr>
        <w:pStyle w:val="Tekstpodstawowy"/>
        <w:numPr>
          <w:ilvl w:val="0"/>
          <w:numId w:val="28"/>
        </w:numPr>
        <w:spacing w:after="0" w:line="360" w:lineRule="auto"/>
        <w:jc w:val="both"/>
        <w:rPr>
          <w:rFonts w:eastAsia="Arial Unicode MS"/>
        </w:rPr>
      </w:pPr>
      <w:r w:rsidRPr="0081295D">
        <w:t>Wdrożyć wykonywanie corocznych audytów bezpieczeństwa informacji.</w:t>
      </w:r>
    </w:p>
    <w:p w:rsidR="00EF55C4" w:rsidRPr="00EF55C4" w:rsidRDefault="00797921" w:rsidP="00E5536F">
      <w:pPr>
        <w:pStyle w:val="Tekstpodstawowy"/>
        <w:numPr>
          <w:ilvl w:val="0"/>
          <w:numId w:val="28"/>
        </w:numPr>
        <w:spacing w:after="0" w:line="360" w:lineRule="auto"/>
        <w:jc w:val="both"/>
        <w:rPr>
          <w:rFonts w:eastAsia="Arial Unicode MS"/>
        </w:rPr>
      </w:pPr>
      <w:r w:rsidRPr="0081295D">
        <w:t xml:space="preserve">Przeanalizować i uzupełnić zapisy zgodnie z treścią umowy powierzenia z firmą </w:t>
      </w:r>
      <w:proofErr w:type="spellStart"/>
      <w:r w:rsidRPr="0081295D">
        <w:t>InFast</w:t>
      </w:r>
      <w:proofErr w:type="spellEnd"/>
      <w:r w:rsidRPr="0081295D">
        <w:t xml:space="preserve"> Sp. z </w:t>
      </w:r>
      <w:proofErr w:type="spellStart"/>
      <w:r w:rsidRPr="0081295D">
        <w:t>o.o</w:t>
      </w:r>
      <w:proofErr w:type="spellEnd"/>
      <w:r w:rsidRPr="0081295D">
        <w:t xml:space="preserve"> (np. pomocy z</w:t>
      </w:r>
      <w:r w:rsidR="00EF55C4">
        <w:t>dalnej, załączonej listy osób).</w:t>
      </w:r>
    </w:p>
    <w:p w:rsidR="00EF55C4" w:rsidRPr="00EF55C4" w:rsidRDefault="00797921" w:rsidP="00E5536F">
      <w:pPr>
        <w:pStyle w:val="Tekstpodstawowy"/>
        <w:numPr>
          <w:ilvl w:val="0"/>
          <w:numId w:val="28"/>
        </w:numPr>
        <w:spacing w:after="0" w:line="360" w:lineRule="auto"/>
        <w:jc w:val="both"/>
        <w:rPr>
          <w:rFonts w:eastAsia="Arial Unicode MS"/>
        </w:rPr>
      </w:pPr>
      <w:r w:rsidRPr="0081295D">
        <w:t>Stosownie do potrzeb wdrożyć podstawowe zasady gwarantujące bezpieczną pracę przy przetwarzaniu mobilnym i pracy na odległość (m.in. szyfrowanie dysków, VPN).</w:t>
      </w:r>
    </w:p>
    <w:p w:rsidR="00797921" w:rsidRPr="00EF55C4" w:rsidRDefault="00EF55C4" w:rsidP="00E5536F">
      <w:pPr>
        <w:pStyle w:val="Tekstpodstawowy"/>
        <w:numPr>
          <w:ilvl w:val="0"/>
          <w:numId w:val="28"/>
        </w:numPr>
        <w:spacing w:after="0" w:line="360" w:lineRule="auto"/>
        <w:jc w:val="both"/>
        <w:rPr>
          <w:rFonts w:eastAsia="Arial Unicode MS"/>
        </w:rPr>
      </w:pPr>
      <w:r>
        <w:t>Rozważyć montaż</w:t>
      </w:r>
      <w:r w:rsidR="00797921" w:rsidRPr="0081295D">
        <w:t xml:space="preserve"> instalacji al</w:t>
      </w:r>
      <w:r>
        <w:t xml:space="preserve">armowej oraz przeciwpożarowej w </w:t>
      </w:r>
      <w:r w:rsidR="00797921" w:rsidRPr="0081295D">
        <w:t>budynku lub</w:t>
      </w:r>
      <w:r>
        <w:t> </w:t>
      </w:r>
      <w:r w:rsidR="00797921" w:rsidRPr="0081295D">
        <w:t>wybranych pokojach</w:t>
      </w:r>
      <w:r w:rsidRPr="00EF55C4">
        <w:t xml:space="preserve"> </w:t>
      </w:r>
      <w:r>
        <w:t>Komendy Wojewódzkiej</w:t>
      </w:r>
      <w:r w:rsidRPr="00102E11">
        <w:t xml:space="preserve"> Państwowej Straży Rybackiej w</w:t>
      </w:r>
      <w:r>
        <w:t> </w:t>
      </w:r>
      <w:r w:rsidRPr="00102E11">
        <w:t>Rzeszowie</w:t>
      </w:r>
      <w:r w:rsidR="00797921" w:rsidRPr="0081295D">
        <w:t>.</w:t>
      </w:r>
    </w:p>
    <w:p w:rsidR="00E74C40" w:rsidRDefault="00162869" w:rsidP="000C4BC1">
      <w:pPr>
        <w:spacing w:line="360" w:lineRule="auto"/>
        <w:jc w:val="both"/>
      </w:pPr>
      <w:r>
        <w:t xml:space="preserve">         O sposobie wykonania powyższych wniosków pokontrolnych, bądź działaniach podjętych w celu ich realizacji, oczekuję od Pana odpowiedzi na piśmie, w terminie 21 dni od daty otrzymania niniejszego wystąpienia pokontrolnego.</w:t>
      </w:r>
    </w:p>
    <w:p w:rsidR="000C4BC1" w:rsidRPr="000C4BC1" w:rsidRDefault="000C4BC1" w:rsidP="000C4BC1">
      <w:pPr>
        <w:spacing w:line="360" w:lineRule="auto"/>
        <w:jc w:val="both"/>
      </w:pPr>
    </w:p>
    <w:p w:rsidR="00E74C40" w:rsidRPr="004F0542" w:rsidRDefault="00E74C40" w:rsidP="00E74C40">
      <w:pPr>
        <w:keepNext/>
        <w:jc w:val="center"/>
        <w:outlineLvl w:val="0"/>
        <w:rPr>
          <w:b/>
        </w:rPr>
      </w:pPr>
      <w:r>
        <w:rPr>
          <w:b/>
        </w:rPr>
        <w:tab/>
      </w:r>
      <w:r>
        <w:rPr>
          <w:b/>
        </w:rPr>
        <w:tab/>
      </w:r>
      <w:r>
        <w:rPr>
          <w:b/>
        </w:rPr>
        <w:tab/>
      </w:r>
      <w:r>
        <w:rPr>
          <w:b/>
        </w:rPr>
        <w:tab/>
      </w:r>
      <w:r>
        <w:rPr>
          <w:b/>
        </w:rPr>
        <w:tab/>
      </w:r>
      <w:r>
        <w:rPr>
          <w:b/>
        </w:rPr>
        <w:tab/>
      </w:r>
      <w:r w:rsidR="002013AC">
        <w:rPr>
          <w:b/>
        </w:rPr>
        <w:t>w</w:t>
      </w:r>
      <w:r>
        <w:rPr>
          <w:b/>
        </w:rPr>
        <w:t>z. WOJEWODY</w:t>
      </w:r>
      <w:r w:rsidRPr="004F0542">
        <w:rPr>
          <w:b/>
        </w:rPr>
        <w:t xml:space="preserve"> PODKARPACKI</w:t>
      </w:r>
      <w:r>
        <w:rPr>
          <w:b/>
        </w:rPr>
        <w:t>EGO</w:t>
      </w:r>
    </w:p>
    <w:p w:rsidR="00E74C40" w:rsidRPr="004F0542" w:rsidRDefault="00E74C40" w:rsidP="00E74C40">
      <w:pPr>
        <w:jc w:val="center"/>
        <w:rPr>
          <w:b/>
        </w:rPr>
      </w:pPr>
      <w:r>
        <w:rPr>
          <w:b/>
        </w:rPr>
        <w:tab/>
      </w:r>
      <w:r>
        <w:rPr>
          <w:b/>
        </w:rPr>
        <w:tab/>
      </w:r>
      <w:r>
        <w:rPr>
          <w:b/>
        </w:rPr>
        <w:tab/>
      </w:r>
      <w:r>
        <w:rPr>
          <w:b/>
        </w:rPr>
        <w:tab/>
      </w:r>
      <w:r>
        <w:rPr>
          <w:b/>
        </w:rPr>
        <w:tab/>
        <w:t xml:space="preserve">       ( - )</w:t>
      </w:r>
    </w:p>
    <w:p w:rsidR="00E74C40" w:rsidRDefault="002013AC" w:rsidP="00E74C40">
      <w:pPr>
        <w:keepNext/>
        <w:jc w:val="center"/>
        <w:outlineLvl w:val="0"/>
        <w:rPr>
          <w:b/>
        </w:rPr>
      </w:pPr>
      <w:r>
        <w:rPr>
          <w:b/>
        </w:rPr>
        <w:tab/>
      </w:r>
      <w:r>
        <w:rPr>
          <w:b/>
        </w:rPr>
        <w:tab/>
      </w:r>
      <w:r>
        <w:rPr>
          <w:b/>
        </w:rPr>
        <w:tab/>
      </w:r>
      <w:r>
        <w:rPr>
          <w:b/>
        </w:rPr>
        <w:tab/>
      </w:r>
      <w:r>
        <w:rPr>
          <w:b/>
        </w:rPr>
        <w:tab/>
        <w:t xml:space="preserve">          Jolanta Sawicka</w:t>
      </w:r>
    </w:p>
    <w:p w:rsidR="00E74C40" w:rsidRPr="004F0542" w:rsidRDefault="00E74C40" w:rsidP="00E74C40">
      <w:pPr>
        <w:keepNext/>
        <w:jc w:val="center"/>
        <w:outlineLvl w:val="0"/>
        <w:rPr>
          <w:b/>
        </w:rPr>
      </w:pPr>
      <w:r>
        <w:rPr>
          <w:b/>
        </w:rPr>
        <w:tab/>
      </w:r>
      <w:r>
        <w:rPr>
          <w:b/>
        </w:rPr>
        <w:tab/>
      </w:r>
      <w:r>
        <w:rPr>
          <w:b/>
        </w:rPr>
        <w:tab/>
      </w:r>
      <w:r>
        <w:rPr>
          <w:b/>
        </w:rPr>
        <w:tab/>
      </w:r>
      <w:r>
        <w:rPr>
          <w:b/>
        </w:rPr>
        <w:tab/>
      </w:r>
      <w:r>
        <w:rPr>
          <w:b/>
        </w:rPr>
        <w:tab/>
      </w:r>
      <w:r w:rsidR="002013AC">
        <w:rPr>
          <w:b/>
        </w:rPr>
        <w:t xml:space="preserve">I </w:t>
      </w:r>
      <w:r>
        <w:rPr>
          <w:b/>
        </w:rPr>
        <w:t>WICEWOJEWODA</w:t>
      </w:r>
    </w:p>
    <w:p w:rsidR="00B35A48" w:rsidRPr="00EF55C4" w:rsidRDefault="00E74C40" w:rsidP="00EF55C4">
      <w:pPr>
        <w:jc w:val="center"/>
        <w:rPr>
          <w:sz w:val="18"/>
          <w:szCs w:val="18"/>
        </w:rPr>
      </w:pPr>
      <w:r w:rsidRPr="004F0542">
        <w:rPr>
          <w:sz w:val="20"/>
          <w:szCs w:val="20"/>
        </w:rPr>
        <w:tab/>
      </w:r>
      <w:r w:rsidRPr="004F0542">
        <w:rPr>
          <w:sz w:val="20"/>
          <w:szCs w:val="20"/>
        </w:rPr>
        <w:tab/>
      </w:r>
      <w:r w:rsidRPr="004F0542">
        <w:rPr>
          <w:sz w:val="20"/>
          <w:szCs w:val="20"/>
        </w:rPr>
        <w:tab/>
      </w:r>
      <w:r w:rsidRPr="004F0542">
        <w:rPr>
          <w:sz w:val="20"/>
          <w:szCs w:val="20"/>
        </w:rPr>
        <w:tab/>
      </w:r>
      <w:r w:rsidRPr="004F0542">
        <w:rPr>
          <w:sz w:val="20"/>
          <w:szCs w:val="20"/>
        </w:rPr>
        <w:tab/>
      </w:r>
      <w:r w:rsidRPr="004F0542">
        <w:rPr>
          <w:sz w:val="20"/>
          <w:szCs w:val="20"/>
        </w:rPr>
        <w:tab/>
      </w:r>
      <w:r w:rsidRPr="00E74C40">
        <w:rPr>
          <w:sz w:val="18"/>
          <w:szCs w:val="18"/>
        </w:rPr>
        <w:t>(Podpisane bezpiecznym podpisem elektronicznym)</w:t>
      </w:r>
    </w:p>
    <w:sectPr w:rsidR="00B35A48" w:rsidRPr="00EF55C4" w:rsidSect="001113F4">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9AC" w:rsidRDefault="000829AC" w:rsidP="00111CA2">
      <w:r>
        <w:separator/>
      </w:r>
    </w:p>
  </w:endnote>
  <w:endnote w:type="continuationSeparator" w:id="0">
    <w:p w:rsidR="000829AC" w:rsidRDefault="000829AC" w:rsidP="00111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1168906365"/>
      <w:docPartObj>
        <w:docPartGallery w:val="Page Numbers (Bottom of Page)"/>
        <w:docPartUnique/>
      </w:docPartObj>
    </w:sdtPr>
    <w:sdtEndPr/>
    <w:sdtContent>
      <w:sdt>
        <w:sdtPr>
          <w:rPr>
            <w:sz w:val="20"/>
            <w:szCs w:val="20"/>
          </w:rPr>
          <w:id w:val="860082579"/>
          <w:docPartObj>
            <w:docPartGallery w:val="Page Numbers (Top of Page)"/>
            <w:docPartUnique/>
          </w:docPartObj>
        </w:sdtPr>
        <w:sdtEndPr/>
        <w:sdtContent>
          <w:p w:rsidR="00376680" w:rsidRPr="001113F4" w:rsidRDefault="00376680" w:rsidP="001113F4">
            <w:pPr>
              <w:spacing w:line="360" w:lineRule="auto"/>
              <w:rPr>
                <w:sz w:val="20"/>
                <w:szCs w:val="20"/>
              </w:rPr>
            </w:pPr>
            <w:r w:rsidRPr="001113F4">
              <w:rPr>
                <w:sz w:val="20"/>
                <w:szCs w:val="20"/>
              </w:rPr>
              <w:t>P-I.1611.</w:t>
            </w:r>
            <w:r>
              <w:rPr>
                <w:sz w:val="20"/>
                <w:szCs w:val="20"/>
              </w:rPr>
              <w:t xml:space="preserve">1.2023                                                                                                                             </w:t>
            </w:r>
            <w:r w:rsidRPr="001113F4">
              <w:rPr>
                <w:sz w:val="20"/>
                <w:szCs w:val="20"/>
              </w:rPr>
              <w:t xml:space="preserve">Strona </w:t>
            </w:r>
            <w:r w:rsidRPr="001113F4">
              <w:rPr>
                <w:bCs/>
                <w:sz w:val="20"/>
                <w:szCs w:val="20"/>
              </w:rPr>
              <w:fldChar w:fldCharType="begin"/>
            </w:r>
            <w:r w:rsidRPr="001113F4">
              <w:rPr>
                <w:bCs/>
                <w:sz w:val="20"/>
                <w:szCs w:val="20"/>
              </w:rPr>
              <w:instrText>PAGE</w:instrText>
            </w:r>
            <w:r w:rsidRPr="001113F4">
              <w:rPr>
                <w:bCs/>
                <w:sz w:val="20"/>
                <w:szCs w:val="20"/>
              </w:rPr>
              <w:fldChar w:fldCharType="separate"/>
            </w:r>
            <w:r w:rsidR="005E3C56">
              <w:rPr>
                <w:bCs/>
                <w:noProof/>
                <w:sz w:val="20"/>
                <w:szCs w:val="20"/>
              </w:rPr>
              <w:t>42</w:t>
            </w:r>
            <w:r w:rsidRPr="001113F4">
              <w:rPr>
                <w:bCs/>
                <w:sz w:val="20"/>
                <w:szCs w:val="20"/>
              </w:rPr>
              <w:fldChar w:fldCharType="end"/>
            </w:r>
            <w:r w:rsidRPr="001113F4">
              <w:rPr>
                <w:sz w:val="20"/>
                <w:szCs w:val="20"/>
              </w:rPr>
              <w:t xml:space="preserve"> z </w:t>
            </w:r>
            <w:r w:rsidRPr="001113F4">
              <w:rPr>
                <w:bCs/>
                <w:sz w:val="20"/>
                <w:szCs w:val="20"/>
              </w:rPr>
              <w:fldChar w:fldCharType="begin"/>
            </w:r>
            <w:r w:rsidRPr="001113F4">
              <w:rPr>
                <w:bCs/>
                <w:sz w:val="20"/>
                <w:szCs w:val="20"/>
              </w:rPr>
              <w:instrText>NUMPAGES</w:instrText>
            </w:r>
            <w:r w:rsidRPr="001113F4">
              <w:rPr>
                <w:bCs/>
                <w:sz w:val="20"/>
                <w:szCs w:val="20"/>
              </w:rPr>
              <w:fldChar w:fldCharType="separate"/>
            </w:r>
            <w:r w:rsidR="005E3C56">
              <w:rPr>
                <w:bCs/>
                <w:noProof/>
                <w:sz w:val="20"/>
                <w:szCs w:val="20"/>
              </w:rPr>
              <w:t>42</w:t>
            </w:r>
            <w:r w:rsidRPr="001113F4">
              <w:rPr>
                <w:bCs/>
                <w:sz w:val="20"/>
                <w:szCs w:val="20"/>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9AC" w:rsidRDefault="000829AC" w:rsidP="00111CA2">
      <w:r>
        <w:separator/>
      </w:r>
    </w:p>
  </w:footnote>
  <w:footnote w:type="continuationSeparator" w:id="0">
    <w:p w:rsidR="000829AC" w:rsidRDefault="000829AC" w:rsidP="00111CA2">
      <w:r>
        <w:continuationSeparator/>
      </w:r>
    </w:p>
  </w:footnote>
  <w:footnote w:id="1">
    <w:p w:rsidR="00376680" w:rsidRDefault="00376680" w:rsidP="002334DE">
      <w:pPr>
        <w:pStyle w:val="Tekstprzypisudolnego"/>
        <w:jc w:val="both"/>
      </w:pPr>
      <w:r w:rsidRPr="002334DE">
        <w:rPr>
          <w:rStyle w:val="Odwoanieprzypisudolnego"/>
          <w:b/>
          <w:sz w:val="28"/>
          <w:szCs w:val="28"/>
        </w:rPr>
        <w:footnoteRef/>
      </w:r>
      <w:r>
        <w:t xml:space="preserve"> </w:t>
      </w:r>
      <w:r w:rsidRPr="002334DE">
        <w:rPr>
          <w:sz w:val="18"/>
          <w:szCs w:val="18"/>
        </w:rPr>
        <w:t>W oparciu o zatwierdzony przez </w:t>
      </w:r>
      <w:r w:rsidR="00F61C98">
        <w:rPr>
          <w:sz w:val="18"/>
          <w:szCs w:val="18"/>
        </w:rPr>
        <w:t>Wojewodę Podkarpackiego w dniu 21 grudnia</w:t>
      </w:r>
      <w:r w:rsidRPr="002334DE">
        <w:rPr>
          <w:sz w:val="18"/>
          <w:szCs w:val="18"/>
        </w:rPr>
        <w:t xml:space="preserve"> 2</w:t>
      </w:r>
      <w:r w:rsidR="00F61C98">
        <w:rPr>
          <w:sz w:val="18"/>
          <w:szCs w:val="18"/>
        </w:rPr>
        <w:t>022</w:t>
      </w:r>
      <w:r w:rsidRPr="002334DE">
        <w:rPr>
          <w:sz w:val="18"/>
          <w:szCs w:val="18"/>
        </w:rPr>
        <w:t> r. „Plan zewnętrznej działalności kontrolnej Podkarpackiego Urzędu W</w:t>
      </w:r>
      <w:r w:rsidR="00F61C98">
        <w:rPr>
          <w:sz w:val="18"/>
          <w:szCs w:val="18"/>
        </w:rPr>
        <w:t>ojewódzkiego w Rzeszowie na 2023</w:t>
      </w:r>
      <w:r w:rsidRPr="002334DE">
        <w:rPr>
          <w:sz w:val="18"/>
          <w:szCs w:val="18"/>
        </w:rPr>
        <w:t xml:space="preserve"> rok”.</w:t>
      </w:r>
    </w:p>
  </w:footnote>
  <w:footnote w:id="2">
    <w:p w:rsidR="00F61C98" w:rsidRPr="008C0BEB" w:rsidRDefault="00F61C98" w:rsidP="00F61C98">
      <w:pPr>
        <w:jc w:val="both"/>
        <w:rPr>
          <w:sz w:val="18"/>
          <w:szCs w:val="18"/>
        </w:rPr>
      </w:pPr>
      <w:r w:rsidRPr="00C05DD8">
        <w:rPr>
          <w:rStyle w:val="Odwoanieprzypisudolnego"/>
          <w:b/>
          <w:sz w:val="28"/>
          <w:szCs w:val="28"/>
        </w:rPr>
        <w:footnoteRef/>
      </w:r>
      <w:r w:rsidRPr="00C05DD8">
        <w:rPr>
          <w:sz w:val="28"/>
          <w:szCs w:val="28"/>
        </w:rPr>
        <w:t xml:space="preserve"> </w:t>
      </w:r>
      <w:r w:rsidRPr="008C0BEB">
        <w:rPr>
          <w:sz w:val="18"/>
          <w:szCs w:val="18"/>
        </w:rPr>
        <w:t xml:space="preserve">Stosownie do </w:t>
      </w:r>
      <w:r w:rsidRPr="008C0BEB">
        <w:rPr>
          <w:rFonts w:eastAsia="Arial Unicode MS"/>
          <w:sz w:val="18"/>
          <w:szCs w:val="18"/>
        </w:rPr>
        <w:t>§ 37 ust.</w:t>
      </w:r>
      <w:r w:rsidRPr="008C0BEB">
        <w:rPr>
          <w:rFonts w:eastAsia="Arial Unicode MS"/>
          <w:bCs/>
          <w:sz w:val="18"/>
          <w:szCs w:val="18"/>
        </w:rPr>
        <w:t xml:space="preserve"> 2</w:t>
      </w:r>
      <w:r w:rsidRPr="008C0BEB">
        <w:rPr>
          <w:sz w:val="18"/>
          <w:szCs w:val="18"/>
        </w:rPr>
        <w:t xml:space="preserve"> zarządzenia</w:t>
      </w:r>
      <w:r w:rsidRPr="008C0BEB">
        <w:rPr>
          <w:rFonts w:eastAsia="Arial Unicode MS"/>
          <w:sz w:val="18"/>
          <w:szCs w:val="18"/>
        </w:rPr>
        <w:t xml:space="preserve"> Nr 1/14 Wojewody Podkarpackiego z dnia 2 stycznia 2014 r. w sprawie szczegółowych warunków i trybu prowadzenia kontroli </w:t>
      </w:r>
      <w:r w:rsidRPr="008C0BEB">
        <w:rPr>
          <w:bCs/>
          <w:sz w:val="18"/>
          <w:szCs w:val="18"/>
        </w:rPr>
        <w:t xml:space="preserve">w ramach realizacji czynności kontrolnych stosowana była </w:t>
      </w:r>
      <w:r>
        <w:rPr>
          <w:bCs/>
          <w:sz w:val="18"/>
          <w:szCs w:val="18"/>
        </w:rPr>
        <w:t xml:space="preserve">               </w:t>
      </w:r>
      <w:r w:rsidRPr="008C0BEB">
        <w:rPr>
          <w:iCs/>
          <w:sz w:val="18"/>
          <w:szCs w:val="18"/>
        </w:rPr>
        <w:t>4-stopniowa skala ocen, tj. ocena pozytywna, pozytywna z uchybieniami, pozytywna z nieprawidłowościami, negatywna.</w:t>
      </w:r>
    </w:p>
  </w:footnote>
  <w:footnote w:id="3">
    <w:p w:rsidR="00F61C98" w:rsidRPr="00840DBE" w:rsidRDefault="00F61C98" w:rsidP="00F61C98">
      <w:pPr>
        <w:pStyle w:val="Standard"/>
        <w:jc w:val="both"/>
        <w:rPr>
          <w:sz w:val="18"/>
          <w:szCs w:val="18"/>
        </w:rPr>
      </w:pPr>
      <w:r w:rsidRPr="00F43762">
        <w:rPr>
          <w:rStyle w:val="Odwoanieprzypisudolnego"/>
          <w:b/>
          <w:sz w:val="28"/>
          <w:szCs w:val="28"/>
        </w:rPr>
        <w:footnoteRef/>
      </w:r>
      <w:r w:rsidRPr="00F43762">
        <w:rPr>
          <w:b/>
          <w:sz w:val="18"/>
          <w:szCs w:val="18"/>
        </w:rPr>
        <w:t xml:space="preserve"> </w:t>
      </w:r>
      <w:r>
        <w:rPr>
          <w:sz w:val="18"/>
          <w:szCs w:val="18"/>
        </w:rPr>
        <w:t xml:space="preserve">Regulamin </w:t>
      </w:r>
      <w:r w:rsidRPr="009D7A7B">
        <w:rPr>
          <w:sz w:val="18"/>
          <w:szCs w:val="18"/>
        </w:rPr>
        <w:t xml:space="preserve">Organizacyjny </w:t>
      </w:r>
      <w:r w:rsidRPr="009D7A7B">
        <w:rPr>
          <w:rFonts w:cs="Tahoma"/>
          <w:bCs/>
          <w:sz w:val="18"/>
          <w:szCs w:val="18"/>
        </w:rPr>
        <w:t>Komendy Wojewódzkiej Państwowej Straży Rybackiej w Rzeszowie</w:t>
      </w:r>
      <w:r>
        <w:rPr>
          <w:rFonts w:cs="Tahoma"/>
          <w:bCs/>
          <w:sz w:val="18"/>
          <w:szCs w:val="18"/>
        </w:rPr>
        <w:t xml:space="preserve"> nadany zarządzeniem</w:t>
      </w:r>
      <w:r w:rsidRPr="009D7A7B">
        <w:rPr>
          <w:sz w:val="18"/>
          <w:szCs w:val="18"/>
        </w:rPr>
        <w:t xml:space="preserve"> Nr</w:t>
      </w:r>
      <w:r>
        <w:rPr>
          <w:sz w:val="18"/>
          <w:szCs w:val="18"/>
        </w:rPr>
        <w:t> </w:t>
      </w:r>
      <w:r w:rsidRPr="009D7A7B">
        <w:rPr>
          <w:sz w:val="18"/>
          <w:szCs w:val="18"/>
        </w:rPr>
        <w:t>1</w:t>
      </w:r>
      <w:r>
        <w:rPr>
          <w:sz w:val="18"/>
          <w:szCs w:val="18"/>
        </w:rPr>
        <w:t>63</w:t>
      </w:r>
      <w:r w:rsidRPr="009D7A7B">
        <w:rPr>
          <w:sz w:val="18"/>
          <w:szCs w:val="18"/>
        </w:rPr>
        <w:t>/</w:t>
      </w:r>
      <w:r>
        <w:rPr>
          <w:sz w:val="18"/>
          <w:szCs w:val="18"/>
        </w:rPr>
        <w:t>15</w:t>
      </w:r>
      <w:r w:rsidRPr="009D7A7B">
        <w:rPr>
          <w:sz w:val="18"/>
          <w:szCs w:val="18"/>
        </w:rPr>
        <w:t xml:space="preserve"> </w:t>
      </w:r>
      <w:r w:rsidRPr="009D7A7B">
        <w:rPr>
          <w:bCs/>
          <w:color w:val="1B1B1B"/>
          <w:sz w:val="18"/>
          <w:szCs w:val="18"/>
        </w:rPr>
        <w:t>Komendanta Wojewódzkiego Państwowej Straży Rybackiej w Rzeszowie</w:t>
      </w:r>
      <w:r>
        <w:rPr>
          <w:sz w:val="18"/>
          <w:szCs w:val="18"/>
        </w:rPr>
        <w:t xml:space="preserve"> z dnia 15</w:t>
      </w:r>
      <w:r w:rsidRPr="009D7A7B">
        <w:rPr>
          <w:sz w:val="18"/>
          <w:szCs w:val="18"/>
        </w:rPr>
        <w:t xml:space="preserve"> </w:t>
      </w:r>
      <w:r>
        <w:rPr>
          <w:sz w:val="18"/>
          <w:szCs w:val="18"/>
        </w:rPr>
        <w:t>września</w:t>
      </w:r>
      <w:r w:rsidRPr="009D7A7B">
        <w:rPr>
          <w:sz w:val="18"/>
          <w:szCs w:val="18"/>
        </w:rPr>
        <w:t xml:space="preserve"> 201</w:t>
      </w:r>
      <w:r>
        <w:rPr>
          <w:sz w:val="18"/>
          <w:szCs w:val="18"/>
        </w:rPr>
        <w:t>5</w:t>
      </w:r>
      <w:r w:rsidRPr="009D7A7B">
        <w:rPr>
          <w:sz w:val="18"/>
          <w:szCs w:val="18"/>
        </w:rPr>
        <w:t xml:space="preserve"> r. (z </w:t>
      </w:r>
      <w:proofErr w:type="spellStart"/>
      <w:r w:rsidRPr="009D7A7B">
        <w:rPr>
          <w:sz w:val="18"/>
          <w:szCs w:val="18"/>
        </w:rPr>
        <w:t>późn</w:t>
      </w:r>
      <w:proofErr w:type="spellEnd"/>
      <w:r w:rsidRPr="009D7A7B">
        <w:rPr>
          <w:sz w:val="18"/>
          <w:szCs w:val="18"/>
        </w:rPr>
        <w:t>. zm</w:t>
      </w:r>
      <w:r>
        <w:rPr>
          <w:sz w:val="18"/>
          <w:szCs w:val="18"/>
        </w:rPr>
        <w:t>.</w:t>
      </w:r>
      <w:r w:rsidRPr="009D7A7B">
        <w:rPr>
          <w:sz w:val="18"/>
          <w:szCs w:val="18"/>
        </w:rPr>
        <w:t>).</w:t>
      </w:r>
      <w:r>
        <w:rPr>
          <w:sz w:val="18"/>
          <w:szCs w:val="18"/>
        </w:rPr>
        <w:t xml:space="preserve"> </w:t>
      </w:r>
    </w:p>
  </w:footnote>
  <w:footnote w:id="4">
    <w:p w:rsidR="00F61C98" w:rsidRPr="00F43762" w:rsidRDefault="00F61C98" w:rsidP="00F61C98">
      <w:pPr>
        <w:pStyle w:val="Standard"/>
        <w:jc w:val="both"/>
        <w:rPr>
          <w:sz w:val="18"/>
          <w:szCs w:val="18"/>
        </w:rPr>
      </w:pPr>
      <w:r w:rsidRPr="00F43762">
        <w:rPr>
          <w:rStyle w:val="Odwoanieprzypisudolnego"/>
          <w:b/>
          <w:sz w:val="28"/>
          <w:szCs w:val="28"/>
        </w:rPr>
        <w:footnoteRef/>
      </w:r>
      <w:r w:rsidRPr="00F43762">
        <w:rPr>
          <w:b/>
          <w:sz w:val="28"/>
          <w:szCs w:val="28"/>
        </w:rPr>
        <w:t xml:space="preserve"> </w:t>
      </w:r>
      <w:r w:rsidRPr="009D7A7B">
        <w:rPr>
          <w:sz w:val="18"/>
          <w:szCs w:val="18"/>
        </w:rPr>
        <w:t xml:space="preserve">Regulamin Pracy </w:t>
      </w:r>
      <w:r w:rsidRPr="009D7A7B">
        <w:rPr>
          <w:rFonts w:cs="Tahoma"/>
          <w:bCs/>
          <w:sz w:val="18"/>
          <w:szCs w:val="18"/>
        </w:rPr>
        <w:t>Komendy Wojewódzkiej Państwowej Straży Rybackiej w Rzeszowie</w:t>
      </w:r>
      <w:r>
        <w:rPr>
          <w:rFonts w:cs="Tahoma"/>
          <w:bCs/>
          <w:sz w:val="18"/>
          <w:szCs w:val="18"/>
        </w:rPr>
        <w:t xml:space="preserve"> nadany zarządzeniem</w:t>
      </w:r>
      <w:r w:rsidRPr="009D7A7B">
        <w:rPr>
          <w:sz w:val="18"/>
          <w:szCs w:val="18"/>
        </w:rPr>
        <w:t xml:space="preserve"> Nr 12/15 </w:t>
      </w:r>
      <w:r w:rsidRPr="009D7A7B">
        <w:rPr>
          <w:bCs/>
          <w:color w:val="1B1B1B"/>
          <w:sz w:val="18"/>
          <w:szCs w:val="18"/>
        </w:rPr>
        <w:t>Komendanta Wojewódzkiego Państwowej Straży Rybackiej w Rzeszowie</w:t>
      </w:r>
      <w:r w:rsidRPr="009D7A7B">
        <w:rPr>
          <w:sz w:val="18"/>
          <w:szCs w:val="18"/>
        </w:rPr>
        <w:t xml:space="preserve"> z dnia 29 października 2015 r. (z </w:t>
      </w:r>
      <w:proofErr w:type="spellStart"/>
      <w:r w:rsidRPr="009D7A7B">
        <w:rPr>
          <w:sz w:val="18"/>
          <w:szCs w:val="18"/>
        </w:rPr>
        <w:t>późn</w:t>
      </w:r>
      <w:proofErr w:type="spellEnd"/>
      <w:r w:rsidRPr="009D7A7B">
        <w:rPr>
          <w:sz w:val="18"/>
          <w:szCs w:val="18"/>
        </w:rPr>
        <w:t>. zm</w:t>
      </w:r>
      <w:r>
        <w:rPr>
          <w:sz w:val="18"/>
          <w:szCs w:val="18"/>
        </w:rPr>
        <w:t>.</w:t>
      </w:r>
      <w:r w:rsidRPr="009D7A7B">
        <w:rPr>
          <w:sz w:val="18"/>
          <w:szCs w:val="18"/>
        </w:rPr>
        <w:t>).</w:t>
      </w:r>
    </w:p>
  </w:footnote>
  <w:footnote w:id="5">
    <w:p w:rsidR="00F61C98" w:rsidRPr="000262FC" w:rsidRDefault="00F61C98" w:rsidP="00F61C98">
      <w:pPr>
        <w:pStyle w:val="Standard"/>
        <w:jc w:val="both"/>
        <w:rPr>
          <w:sz w:val="18"/>
          <w:szCs w:val="18"/>
        </w:rPr>
      </w:pPr>
      <w:r w:rsidRPr="002A7CE1">
        <w:rPr>
          <w:rStyle w:val="Odwoanieprzypisudolnego"/>
          <w:b/>
          <w:sz w:val="28"/>
          <w:szCs w:val="28"/>
        </w:rPr>
        <w:footnoteRef/>
      </w:r>
      <w:r w:rsidRPr="002A7CE1">
        <w:rPr>
          <w:b/>
          <w:sz w:val="28"/>
          <w:szCs w:val="28"/>
        </w:rPr>
        <w:t xml:space="preserve"> </w:t>
      </w:r>
      <w:r>
        <w:rPr>
          <w:sz w:val="18"/>
          <w:szCs w:val="18"/>
        </w:rPr>
        <w:t>Określonej w</w:t>
      </w:r>
      <w:r w:rsidRPr="004724A3">
        <w:rPr>
          <w:sz w:val="18"/>
          <w:szCs w:val="18"/>
        </w:rPr>
        <w:t xml:space="preserve"> sformalizowanej</w:t>
      </w:r>
      <w:r>
        <w:rPr>
          <w:sz w:val="18"/>
          <w:szCs w:val="18"/>
        </w:rPr>
        <w:t xml:space="preserve"> formie procedurę</w:t>
      </w:r>
      <w:r w:rsidRPr="004724A3">
        <w:rPr>
          <w:sz w:val="18"/>
          <w:szCs w:val="18"/>
        </w:rPr>
        <w:t xml:space="preserve"> zgłaszania oraz wyjaśniania przypadków wystąpienia </w:t>
      </w:r>
      <w:proofErr w:type="spellStart"/>
      <w:r w:rsidRPr="004724A3">
        <w:rPr>
          <w:sz w:val="18"/>
          <w:szCs w:val="18"/>
        </w:rPr>
        <w:t>mobbingu</w:t>
      </w:r>
      <w:proofErr w:type="spellEnd"/>
      <w:r>
        <w:rPr>
          <w:sz w:val="18"/>
          <w:szCs w:val="18"/>
        </w:rPr>
        <w:t xml:space="preserve"> (zarządzenie </w:t>
      </w:r>
      <w:r w:rsidRPr="009D7A7B">
        <w:rPr>
          <w:sz w:val="18"/>
          <w:szCs w:val="18"/>
        </w:rPr>
        <w:t xml:space="preserve">Nr </w:t>
      </w:r>
      <w:r>
        <w:rPr>
          <w:sz w:val="18"/>
          <w:szCs w:val="18"/>
        </w:rPr>
        <w:t>8</w:t>
      </w:r>
      <w:r w:rsidRPr="009D7A7B">
        <w:rPr>
          <w:sz w:val="18"/>
          <w:szCs w:val="18"/>
        </w:rPr>
        <w:t>/</w:t>
      </w:r>
      <w:r>
        <w:rPr>
          <w:sz w:val="18"/>
          <w:szCs w:val="18"/>
        </w:rPr>
        <w:t>2021</w:t>
      </w:r>
      <w:r w:rsidRPr="009D7A7B">
        <w:rPr>
          <w:sz w:val="18"/>
          <w:szCs w:val="18"/>
        </w:rPr>
        <w:t xml:space="preserve"> </w:t>
      </w:r>
      <w:r w:rsidRPr="009D7A7B">
        <w:rPr>
          <w:bCs/>
          <w:color w:val="1B1B1B"/>
          <w:sz w:val="18"/>
          <w:szCs w:val="18"/>
        </w:rPr>
        <w:t>Komendanta Wojewódzkiego Państwowej Straży Rybackiej w Rzeszowie</w:t>
      </w:r>
      <w:r w:rsidRPr="009D7A7B">
        <w:rPr>
          <w:sz w:val="18"/>
          <w:szCs w:val="18"/>
        </w:rPr>
        <w:t xml:space="preserve"> z dnia </w:t>
      </w:r>
      <w:r>
        <w:rPr>
          <w:sz w:val="18"/>
          <w:szCs w:val="18"/>
        </w:rPr>
        <w:t>7</w:t>
      </w:r>
      <w:r w:rsidRPr="009D7A7B">
        <w:rPr>
          <w:sz w:val="18"/>
          <w:szCs w:val="18"/>
        </w:rPr>
        <w:t> października</w:t>
      </w:r>
      <w:r>
        <w:rPr>
          <w:sz w:val="18"/>
          <w:szCs w:val="18"/>
        </w:rPr>
        <w:t xml:space="preserve"> 2021 </w:t>
      </w:r>
      <w:r w:rsidRPr="009D7A7B">
        <w:rPr>
          <w:sz w:val="18"/>
          <w:szCs w:val="18"/>
        </w:rPr>
        <w:t xml:space="preserve">r. </w:t>
      </w:r>
      <w:r>
        <w:rPr>
          <w:sz w:val="18"/>
          <w:szCs w:val="18"/>
        </w:rPr>
        <w:t xml:space="preserve">w sprawie ustalenia procedury </w:t>
      </w:r>
      <w:proofErr w:type="spellStart"/>
      <w:r>
        <w:rPr>
          <w:sz w:val="18"/>
          <w:szCs w:val="18"/>
        </w:rPr>
        <w:t>antymobbingowej</w:t>
      </w:r>
      <w:proofErr w:type="spellEnd"/>
      <w:r>
        <w:rPr>
          <w:sz w:val="18"/>
          <w:szCs w:val="18"/>
        </w:rPr>
        <w:t xml:space="preserve"> w </w:t>
      </w:r>
      <w:r>
        <w:rPr>
          <w:rFonts w:cs="Tahoma"/>
          <w:bCs/>
          <w:sz w:val="18"/>
          <w:szCs w:val="18"/>
        </w:rPr>
        <w:t>Komendzie</w:t>
      </w:r>
      <w:r w:rsidRPr="009D7A7B">
        <w:rPr>
          <w:rFonts w:cs="Tahoma"/>
          <w:bCs/>
          <w:sz w:val="18"/>
          <w:szCs w:val="18"/>
        </w:rPr>
        <w:t xml:space="preserve"> Wojewódzkiej Państwowej Straży Rybackiej w</w:t>
      </w:r>
      <w:r>
        <w:rPr>
          <w:rFonts w:cs="Tahoma"/>
          <w:bCs/>
          <w:sz w:val="18"/>
          <w:szCs w:val="18"/>
        </w:rPr>
        <w:t> </w:t>
      </w:r>
      <w:r w:rsidRPr="009D7A7B">
        <w:rPr>
          <w:rFonts w:cs="Tahoma"/>
          <w:bCs/>
          <w:sz w:val="18"/>
          <w:szCs w:val="18"/>
        </w:rPr>
        <w:t>Rzeszowie</w:t>
      </w:r>
      <w:r>
        <w:rPr>
          <w:sz w:val="18"/>
          <w:szCs w:val="18"/>
        </w:rPr>
        <w:t xml:space="preserve"> </w:t>
      </w:r>
      <w:r w:rsidRPr="009D7A7B">
        <w:rPr>
          <w:sz w:val="18"/>
          <w:szCs w:val="18"/>
        </w:rPr>
        <w:t xml:space="preserve">z </w:t>
      </w:r>
      <w:proofErr w:type="spellStart"/>
      <w:r w:rsidRPr="009D7A7B">
        <w:rPr>
          <w:sz w:val="18"/>
          <w:szCs w:val="18"/>
        </w:rPr>
        <w:t>późn</w:t>
      </w:r>
      <w:proofErr w:type="spellEnd"/>
      <w:r w:rsidRPr="009D7A7B">
        <w:rPr>
          <w:sz w:val="18"/>
          <w:szCs w:val="18"/>
        </w:rPr>
        <w:t xml:space="preserve">. </w:t>
      </w:r>
      <w:proofErr w:type="spellStart"/>
      <w:r w:rsidRPr="009D7A7B">
        <w:rPr>
          <w:sz w:val="18"/>
          <w:szCs w:val="18"/>
        </w:rPr>
        <w:t>zm</w:t>
      </w:r>
      <w:proofErr w:type="spellEnd"/>
      <w:r w:rsidRPr="009D7A7B">
        <w:rPr>
          <w:sz w:val="18"/>
          <w:szCs w:val="18"/>
        </w:rPr>
        <w:t>)</w:t>
      </w:r>
      <w:r w:rsidRPr="004724A3">
        <w:rPr>
          <w:sz w:val="18"/>
          <w:szCs w:val="18"/>
        </w:rPr>
        <w:t>.</w:t>
      </w:r>
    </w:p>
  </w:footnote>
  <w:footnote w:id="6">
    <w:p w:rsidR="00F61C98" w:rsidRPr="00C66419" w:rsidRDefault="00F61C98" w:rsidP="00F61C98">
      <w:pPr>
        <w:jc w:val="both"/>
        <w:rPr>
          <w:iCs/>
        </w:rPr>
      </w:pPr>
      <w:r w:rsidRPr="005C5063">
        <w:rPr>
          <w:rStyle w:val="Odwoanieprzypisudolnego"/>
          <w:b/>
          <w:sz w:val="28"/>
          <w:szCs w:val="28"/>
        </w:rPr>
        <w:footnoteRef/>
      </w:r>
      <w:r w:rsidRPr="005C5063">
        <w:rPr>
          <w:sz w:val="18"/>
          <w:szCs w:val="18"/>
        </w:rPr>
        <w:t xml:space="preserve"> M</w:t>
      </w:r>
      <w:r>
        <w:rPr>
          <w:sz w:val="18"/>
          <w:szCs w:val="18"/>
        </w:rPr>
        <w:t>.</w:t>
      </w:r>
      <w:r w:rsidRPr="005C5063">
        <w:rPr>
          <w:sz w:val="18"/>
          <w:szCs w:val="18"/>
        </w:rPr>
        <w:t>in. z</w:t>
      </w:r>
      <w:r>
        <w:rPr>
          <w:sz w:val="18"/>
          <w:szCs w:val="18"/>
        </w:rPr>
        <w:t xml:space="preserve">arządzenie </w:t>
      </w:r>
      <w:r w:rsidRPr="009D7A7B">
        <w:rPr>
          <w:sz w:val="18"/>
          <w:szCs w:val="18"/>
        </w:rPr>
        <w:t xml:space="preserve">Nr </w:t>
      </w:r>
      <w:r>
        <w:rPr>
          <w:sz w:val="18"/>
          <w:szCs w:val="18"/>
        </w:rPr>
        <w:t>17</w:t>
      </w:r>
      <w:r w:rsidRPr="009D7A7B">
        <w:rPr>
          <w:sz w:val="18"/>
          <w:szCs w:val="18"/>
        </w:rPr>
        <w:t>/</w:t>
      </w:r>
      <w:r>
        <w:rPr>
          <w:sz w:val="18"/>
          <w:szCs w:val="18"/>
        </w:rPr>
        <w:t>19</w:t>
      </w:r>
      <w:r w:rsidRPr="009D7A7B">
        <w:rPr>
          <w:sz w:val="18"/>
          <w:szCs w:val="18"/>
        </w:rPr>
        <w:t xml:space="preserve"> </w:t>
      </w:r>
      <w:r w:rsidRPr="009D7A7B">
        <w:rPr>
          <w:bCs/>
          <w:color w:val="1B1B1B"/>
          <w:sz w:val="18"/>
          <w:szCs w:val="18"/>
        </w:rPr>
        <w:t>Komendanta Wojewódzkiego Państwowej Straży Rybackiej w Rzeszowie</w:t>
      </w:r>
      <w:r w:rsidRPr="009D7A7B">
        <w:rPr>
          <w:sz w:val="18"/>
          <w:szCs w:val="18"/>
        </w:rPr>
        <w:t xml:space="preserve"> z dnia </w:t>
      </w:r>
      <w:r>
        <w:rPr>
          <w:sz w:val="18"/>
          <w:szCs w:val="18"/>
        </w:rPr>
        <w:t>30</w:t>
      </w:r>
      <w:r w:rsidRPr="009D7A7B">
        <w:rPr>
          <w:sz w:val="18"/>
          <w:szCs w:val="18"/>
        </w:rPr>
        <w:t> </w:t>
      </w:r>
      <w:r>
        <w:rPr>
          <w:sz w:val="18"/>
          <w:szCs w:val="18"/>
        </w:rPr>
        <w:t>grudnia 2019</w:t>
      </w:r>
      <w:r w:rsidRPr="009D7A7B">
        <w:rPr>
          <w:sz w:val="18"/>
          <w:szCs w:val="18"/>
        </w:rPr>
        <w:t xml:space="preserve"> r. </w:t>
      </w:r>
      <w:r>
        <w:rPr>
          <w:sz w:val="18"/>
          <w:szCs w:val="18"/>
        </w:rPr>
        <w:t xml:space="preserve">w </w:t>
      </w:r>
      <w:r w:rsidRPr="00C66419">
        <w:rPr>
          <w:sz w:val="18"/>
          <w:szCs w:val="18"/>
        </w:rPr>
        <w:t xml:space="preserve">sprawie polityki antykorupcyjnej w </w:t>
      </w:r>
      <w:r w:rsidRPr="00C66419">
        <w:rPr>
          <w:rFonts w:cs="Tahoma"/>
          <w:bCs/>
          <w:sz w:val="18"/>
          <w:szCs w:val="18"/>
        </w:rPr>
        <w:t>Komendzie Wojewódzkiej Państwowej Straży Rybackiej w Rzeszowie</w:t>
      </w:r>
      <w:r w:rsidRPr="00C66419">
        <w:rPr>
          <w:sz w:val="18"/>
          <w:szCs w:val="18"/>
        </w:rPr>
        <w:t xml:space="preserve">, </w:t>
      </w:r>
      <w:r w:rsidRPr="00C66419">
        <w:rPr>
          <w:bCs/>
          <w:sz w:val="18"/>
          <w:szCs w:val="18"/>
        </w:rPr>
        <w:t>zarządzenie Nr 7/2021 Komendanta Wojewódzkiego Państwowej Straży Rybackiej w Rzeszowie z dnia 16 czerwca 2021 r. w sprawie zasad udzielania w Komendzie Wojewódzkiej Państwowej Straży Rybackiej w Rzeszowie, zamówień publicznych o wartości szacunkowej niższej niż kwota 130 000 złotych netto</w:t>
      </w:r>
      <w:r>
        <w:rPr>
          <w:bCs/>
          <w:sz w:val="18"/>
          <w:szCs w:val="18"/>
        </w:rPr>
        <w:t xml:space="preserve"> czy </w:t>
      </w:r>
      <w:r w:rsidRPr="00C66419">
        <w:rPr>
          <w:bCs/>
          <w:sz w:val="18"/>
          <w:szCs w:val="18"/>
        </w:rPr>
        <w:t xml:space="preserve">zarządzenie Nr 6/2021 Komendanta Wojewódzkiego Państwowej Straży Rybackiej w Rzeszowie z dnia 15 czerwca 2021 r. </w:t>
      </w:r>
      <w:r w:rsidRPr="00C66419">
        <w:rPr>
          <w:iCs/>
          <w:sz w:val="18"/>
          <w:szCs w:val="18"/>
        </w:rPr>
        <w:t>w sprawie zasad przygotowania i prowadzenia postępowań o udzielenie  zamówień publicznych w Komendzie Wojewódzkiej Państwowej Straży Rybackiej w Rzeszowie oraz Regulaminu pracy komisji powołanej do przeprowadzenia postępowania o udzielenie zamówienia publicznego.</w:t>
      </w:r>
    </w:p>
  </w:footnote>
  <w:footnote w:id="7">
    <w:p w:rsidR="00F61C98" w:rsidRPr="009F41C7" w:rsidRDefault="00F61C98" w:rsidP="00F61C98">
      <w:pPr>
        <w:jc w:val="both"/>
        <w:rPr>
          <w:sz w:val="18"/>
          <w:szCs w:val="18"/>
        </w:rPr>
      </w:pPr>
      <w:r w:rsidRPr="00845A0B">
        <w:rPr>
          <w:rStyle w:val="Odwoanieprzypisudolnego"/>
          <w:rFonts w:eastAsia="MS Mincho"/>
          <w:b/>
          <w:sz w:val="28"/>
          <w:szCs w:val="28"/>
        </w:rPr>
        <w:footnoteRef/>
      </w:r>
      <w:r w:rsidRPr="00845A0B">
        <w:rPr>
          <w:b/>
          <w:sz w:val="28"/>
          <w:szCs w:val="28"/>
        </w:rPr>
        <w:t xml:space="preserve"> </w:t>
      </w:r>
      <w:r w:rsidRPr="009F41C7">
        <w:rPr>
          <w:sz w:val="18"/>
          <w:szCs w:val="18"/>
        </w:rPr>
        <w:t>Między innymi poprzez: analizę każdego zgłoszonego w zapotrzebowaniu wydatku pod kątem jego celowości, niezbędności i kosztów, negocjowanie zawieranych umów w celu obniżenia proponowanych stawek za dotychczasowe usługi niezbędne dla funkcjonowania jednostki (lub pozostawienie ich na niezmienionym poziomie), racjonalne wykorzystywanie samochodów służbowych</w:t>
      </w:r>
      <w:r>
        <w:rPr>
          <w:sz w:val="18"/>
          <w:szCs w:val="18"/>
        </w:rPr>
        <w:t xml:space="preserve"> i in.</w:t>
      </w:r>
    </w:p>
  </w:footnote>
  <w:footnote w:id="8">
    <w:p w:rsidR="00F61C98" w:rsidRPr="00E41D72" w:rsidRDefault="00F61C98" w:rsidP="00F61C98">
      <w:pPr>
        <w:jc w:val="both"/>
        <w:rPr>
          <w:iCs/>
          <w:sz w:val="18"/>
          <w:szCs w:val="18"/>
        </w:rPr>
      </w:pPr>
      <w:r w:rsidRPr="007D118B">
        <w:rPr>
          <w:rStyle w:val="Odwoanieprzypisudolnego"/>
          <w:b/>
          <w:sz w:val="28"/>
          <w:szCs w:val="28"/>
        </w:rPr>
        <w:footnoteRef/>
      </w:r>
      <w:r w:rsidRPr="00984C74">
        <w:rPr>
          <w:sz w:val="18"/>
          <w:szCs w:val="18"/>
        </w:rPr>
        <w:t>.</w:t>
      </w:r>
      <w:r w:rsidRPr="00E41D72">
        <w:rPr>
          <w:sz w:val="18"/>
          <w:szCs w:val="18"/>
        </w:rPr>
        <w:t xml:space="preserve"> W </w:t>
      </w:r>
      <w:r w:rsidRPr="00E41D72">
        <w:rPr>
          <w:rFonts w:cs="Tahoma"/>
          <w:bCs/>
          <w:sz w:val="18"/>
          <w:szCs w:val="18"/>
        </w:rPr>
        <w:t>Komendzie Wojewódzkiej Państwowej Straży Rybackiej w Rzeszowie</w:t>
      </w:r>
      <w:r w:rsidRPr="00E41D72">
        <w:rPr>
          <w:rFonts w:cs="Tahoma"/>
          <w:b/>
          <w:bCs/>
          <w:sz w:val="18"/>
          <w:szCs w:val="18"/>
        </w:rPr>
        <w:t xml:space="preserve"> </w:t>
      </w:r>
      <w:r w:rsidRPr="00E41D72">
        <w:rPr>
          <w:sz w:val="18"/>
          <w:szCs w:val="18"/>
        </w:rPr>
        <w:t>prowadzone narady robocze, n</w:t>
      </w:r>
      <w:r w:rsidRPr="00E41D72">
        <w:rPr>
          <w:iCs/>
          <w:sz w:val="18"/>
          <w:szCs w:val="18"/>
        </w:rPr>
        <w:t>arady kadry kierowniczej i in. odbywały się cyklicznie do czasu wystąpienia</w:t>
      </w:r>
      <w:r w:rsidRPr="00E41D72">
        <w:rPr>
          <w:sz w:val="18"/>
          <w:szCs w:val="18"/>
        </w:rPr>
        <w:t xml:space="preserve"> epidemii COVID-19 na terenie RP. W późniejszym czasie w</w:t>
      </w:r>
      <w:r>
        <w:rPr>
          <w:sz w:val="18"/>
          <w:szCs w:val="18"/>
        </w:rPr>
        <w:t> </w:t>
      </w:r>
      <w:r w:rsidRPr="00E41D72">
        <w:rPr>
          <w:sz w:val="18"/>
          <w:szCs w:val="18"/>
        </w:rPr>
        <w:t xml:space="preserve">niezbędnym zakresie przeprowadzone były m.in. w formie zdalnej w sposób minimalizujący, ograniczający bezpośredni kontakt uczestników narady. </w:t>
      </w:r>
      <w:r w:rsidRPr="00E41D72">
        <w:rPr>
          <w:iCs/>
          <w:sz w:val="18"/>
          <w:szCs w:val="18"/>
        </w:rPr>
        <w:t>Ww. narady odbywały się – generalnie - w stałym składzie, tj.: Komendant</w:t>
      </w:r>
      <w:r>
        <w:rPr>
          <w:rFonts w:cs="Tahoma"/>
          <w:bCs/>
          <w:sz w:val="18"/>
          <w:szCs w:val="18"/>
        </w:rPr>
        <w:t xml:space="preserve"> Wojewódzki</w:t>
      </w:r>
      <w:r w:rsidRPr="00E41D72">
        <w:rPr>
          <w:rFonts w:cs="Tahoma"/>
          <w:bCs/>
          <w:sz w:val="18"/>
          <w:szCs w:val="18"/>
        </w:rPr>
        <w:t xml:space="preserve"> Państwowej Straży Rybackiej w Rzeszowie, Z-ca </w:t>
      </w:r>
      <w:r w:rsidRPr="00E41D72">
        <w:rPr>
          <w:iCs/>
          <w:sz w:val="18"/>
          <w:szCs w:val="18"/>
        </w:rPr>
        <w:t>Komendanta</w:t>
      </w:r>
      <w:r w:rsidRPr="00E41D72">
        <w:rPr>
          <w:rFonts w:cs="Tahoma"/>
          <w:bCs/>
          <w:sz w:val="18"/>
          <w:szCs w:val="18"/>
        </w:rPr>
        <w:t xml:space="preserve"> Wojewódzkiego Państwowej Straży Rybackiej w Rzeszo</w:t>
      </w:r>
      <w:r>
        <w:rPr>
          <w:rFonts w:cs="Tahoma"/>
          <w:bCs/>
          <w:sz w:val="18"/>
          <w:szCs w:val="18"/>
        </w:rPr>
        <w:t>wie, Komendanci poszczególnych p</w:t>
      </w:r>
      <w:r w:rsidRPr="00E41D72">
        <w:rPr>
          <w:rFonts w:cs="Tahoma"/>
          <w:bCs/>
          <w:sz w:val="18"/>
          <w:szCs w:val="18"/>
        </w:rPr>
        <w:t>osterunków, Główna Księgowa (m.in. jako protokolant) i in.</w:t>
      </w:r>
      <w:r w:rsidRPr="00E41D72">
        <w:rPr>
          <w:iCs/>
          <w:sz w:val="18"/>
          <w:szCs w:val="18"/>
        </w:rPr>
        <w:t xml:space="preserve"> </w:t>
      </w:r>
      <w:r w:rsidRPr="00E41D72">
        <w:rPr>
          <w:sz w:val="18"/>
          <w:szCs w:val="18"/>
        </w:rPr>
        <w:t>Z przedmiotowych sesji wytworzona dokumentacja posiadała formę tradycyjną (bez zapisu audio - w formie cyfrowej), tj. protokołów z dołączoną listą obecności. W sporządzanych protokołach zawierano dane dotyczące: uczestników narady (na załączonej liście obecności do protokołu narady), przedmiotu narady, ustaleń, wskazania osób odpowiedzialnych za realizację przyjętych ustaleń, terminu realizacji zadań.</w:t>
      </w:r>
    </w:p>
  </w:footnote>
  <w:footnote w:id="9">
    <w:p w:rsidR="00F61C98" w:rsidRPr="00915962" w:rsidRDefault="00F61C98" w:rsidP="00F61C98">
      <w:pPr>
        <w:jc w:val="both"/>
        <w:rPr>
          <w:sz w:val="18"/>
          <w:szCs w:val="18"/>
        </w:rPr>
      </w:pPr>
      <w:r w:rsidRPr="00915962">
        <w:rPr>
          <w:rStyle w:val="Odwoanieprzypisudolnego"/>
          <w:b/>
          <w:sz w:val="28"/>
          <w:szCs w:val="28"/>
        </w:rPr>
        <w:footnoteRef/>
      </w:r>
      <w:r w:rsidRPr="00915962">
        <w:rPr>
          <w:b/>
          <w:sz w:val="28"/>
          <w:szCs w:val="28"/>
        </w:rPr>
        <w:t xml:space="preserve"> </w:t>
      </w:r>
      <w:r w:rsidRPr="00915962">
        <w:rPr>
          <w:sz w:val="18"/>
          <w:szCs w:val="18"/>
        </w:rPr>
        <w:t xml:space="preserve">Ponadto w okresie objętym kontrolą radca prawny nie reprezentował </w:t>
      </w:r>
      <w:r w:rsidRPr="00915962">
        <w:rPr>
          <w:bCs/>
          <w:color w:val="1B1B1B"/>
          <w:sz w:val="18"/>
          <w:szCs w:val="18"/>
        </w:rPr>
        <w:t>Komendanta Wojewódzkiego Państwowej Straży Rybackiej w Rzeszowie</w:t>
      </w:r>
      <w:r w:rsidRPr="00915962">
        <w:rPr>
          <w:sz w:val="18"/>
          <w:szCs w:val="18"/>
        </w:rPr>
        <w:t xml:space="preserve"> </w:t>
      </w:r>
      <w:r w:rsidRPr="00915962">
        <w:rPr>
          <w:rFonts w:eastAsia="Calibri"/>
          <w:sz w:val="18"/>
          <w:szCs w:val="18"/>
        </w:rPr>
        <w:t>w</w:t>
      </w:r>
      <w:r w:rsidRPr="00915962">
        <w:rPr>
          <w:sz w:val="18"/>
          <w:szCs w:val="18"/>
        </w:rPr>
        <w:t xml:space="preserve"> sprawach sądowych przed sądami powszechnymi z uwagi na brak tego typu spraw.</w:t>
      </w:r>
    </w:p>
  </w:footnote>
  <w:footnote w:id="10">
    <w:p w:rsidR="00F61C98" w:rsidRPr="00E33E00" w:rsidRDefault="00F61C98" w:rsidP="0041115C">
      <w:pPr>
        <w:pStyle w:val="Tekstpodstawowy"/>
        <w:jc w:val="both"/>
        <w:rPr>
          <w:rFonts w:eastAsia="Arial Unicode MS"/>
        </w:rPr>
      </w:pPr>
      <w:r w:rsidRPr="00E33E00">
        <w:rPr>
          <w:rStyle w:val="Odwoanieprzypisudolnego"/>
          <w:b/>
          <w:sz w:val="28"/>
          <w:szCs w:val="28"/>
        </w:rPr>
        <w:footnoteRef/>
      </w:r>
      <w:r w:rsidRPr="00E33E00">
        <w:rPr>
          <w:b/>
          <w:sz w:val="28"/>
          <w:szCs w:val="28"/>
        </w:rPr>
        <w:t xml:space="preserve"> </w:t>
      </w:r>
      <w:r w:rsidRPr="00BE34F4">
        <w:rPr>
          <w:rFonts w:eastAsia="Arial Unicode MS"/>
          <w:sz w:val="18"/>
          <w:szCs w:val="18"/>
        </w:rPr>
        <w:t>Z przekazanych wyjaśnień wynika, iż przedmiotowy zapis w Regulaminie został zastosowany po szkoleniu z zakresu Funduszu, odbytym przez pracownika ds. kadrowo-administracyjnych. Prowadzący szkolenie udzielił Komendzie Wojewódzkiej Państwow</w:t>
      </w:r>
      <w:r>
        <w:rPr>
          <w:rFonts w:eastAsia="Arial Unicode MS"/>
          <w:sz w:val="18"/>
          <w:szCs w:val="18"/>
        </w:rPr>
        <w:t>ej Straży Rybackiej w Rzeszowie</w:t>
      </w:r>
      <w:r w:rsidRPr="00BE34F4">
        <w:rPr>
          <w:rFonts w:eastAsia="Arial Unicode MS"/>
          <w:sz w:val="18"/>
          <w:szCs w:val="18"/>
        </w:rPr>
        <w:t xml:space="preserve"> pisemnego wyjaśnienia w zakresie przyznawania dzieciom osób uprawnionych paczek mikołajowych o równej wartości, powołując się m.in. na treść wyroku Sądu Apelacyjnego w Łodzi z</w:t>
      </w:r>
      <w:r>
        <w:rPr>
          <w:rFonts w:eastAsia="Arial Unicode MS"/>
          <w:sz w:val="18"/>
          <w:szCs w:val="18"/>
        </w:rPr>
        <w:t> </w:t>
      </w:r>
      <w:r w:rsidRPr="00BE34F4">
        <w:rPr>
          <w:rFonts w:eastAsia="Arial Unicode MS"/>
          <w:sz w:val="18"/>
          <w:szCs w:val="18"/>
        </w:rPr>
        <w:t xml:space="preserve">22 czerwca 2018 r., sygn. akt III </w:t>
      </w:r>
      <w:proofErr w:type="spellStart"/>
      <w:r w:rsidRPr="00BE34F4">
        <w:rPr>
          <w:rFonts w:eastAsia="Arial Unicode MS"/>
          <w:sz w:val="18"/>
          <w:szCs w:val="18"/>
        </w:rPr>
        <w:t>AUa</w:t>
      </w:r>
      <w:proofErr w:type="spellEnd"/>
      <w:r w:rsidRPr="00BE34F4">
        <w:rPr>
          <w:rFonts w:eastAsia="Arial Unicode MS"/>
          <w:sz w:val="18"/>
          <w:szCs w:val="18"/>
        </w:rPr>
        <w:t xml:space="preserve"> 237/18 (sąd stwierdził, iż wszystkie kryteria stosowane w ustawie o </w:t>
      </w:r>
      <w:proofErr w:type="spellStart"/>
      <w:r w:rsidRPr="00BE34F4">
        <w:rPr>
          <w:rFonts w:eastAsia="Arial Unicode MS"/>
          <w:sz w:val="18"/>
          <w:szCs w:val="18"/>
        </w:rPr>
        <w:t>zfśs</w:t>
      </w:r>
      <w:proofErr w:type="spellEnd"/>
      <w:r w:rsidRPr="00BE34F4">
        <w:rPr>
          <w:rFonts w:eastAsia="Arial Unicode MS"/>
          <w:sz w:val="18"/>
          <w:szCs w:val="18"/>
        </w:rPr>
        <w:t xml:space="preserve"> są</w:t>
      </w:r>
      <w:r>
        <w:rPr>
          <w:rFonts w:eastAsia="Arial Unicode MS"/>
          <w:sz w:val="18"/>
          <w:szCs w:val="18"/>
        </w:rPr>
        <w:t> </w:t>
      </w:r>
      <w:r w:rsidRPr="00BE34F4">
        <w:rPr>
          <w:rFonts w:eastAsia="Arial Unicode MS"/>
          <w:sz w:val="18"/>
          <w:szCs w:val="18"/>
        </w:rPr>
        <w:t>kryteriami uzupełniającymi się, a charakter świadczenia w postaci paczek mikołajowych dla dzieci pozwala na</w:t>
      </w:r>
      <w:r>
        <w:rPr>
          <w:rFonts w:eastAsia="Arial Unicode MS"/>
          <w:sz w:val="18"/>
          <w:szCs w:val="18"/>
        </w:rPr>
        <w:t> </w:t>
      </w:r>
      <w:r w:rsidRPr="00BE34F4">
        <w:rPr>
          <w:rFonts w:eastAsia="Arial Unicode MS"/>
          <w:sz w:val="18"/>
          <w:szCs w:val="18"/>
        </w:rPr>
        <w:t>zastosowanie kryterium sytuacji rodzinnej, a nie kryterium sytuacji materialnej). Uznać to należy z</w:t>
      </w:r>
      <w:r>
        <w:rPr>
          <w:rFonts w:eastAsia="Arial Unicode MS"/>
          <w:sz w:val="18"/>
          <w:szCs w:val="18"/>
        </w:rPr>
        <w:t>a</w:t>
      </w:r>
      <w:r w:rsidRPr="00BE34F4">
        <w:rPr>
          <w:rFonts w:eastAsia="Arial Unicode MS"/>
          <w:sz w:val="18"/>
          <w:szCs w:val="18"/>
        </w:rPr>
        <w:t xml:space="preserve"> niezgodne z zapisami art. 8 ust. 1 ustawy o </w:t>
      </w:r>
      <w:proofErr w:type="spellStart"/>
      <w:r w:rsidRPr="00BE34F4">
        <w:rPr>
          <w:rFonts w:eastAsia="Arial Unicode MS"/>
          <w:sz w:val="18"/>
          <w:szCs w:val="18"/>
        </w:rPr>
        <w:t>zfśs</w:t>
      </w:r>
      <w:proofErr w:type="spellEnd"/>
      <w:r w:rsidRPr="00BE34F4">
        <w:rPr>
          <w:rFonts w:eastAsia="Arial Unicode MS"/>
          <w:sz w:val="18"/>
          <w:szCs w:val="18"/>
        </w:rPr>
        <w:t>, który stanowi, iż p</w:t>
      </w:r>
      <w:r w:rsidRPr="00BE34F4">
        <w:rPr>
          <w:sz w:val="18"/>
          <w:szCs w:val="18"/>
        </w:rPr>
        <w:t>rzyznawanie ulgowych usług i świadczeń oraz wysokość dopłat z Funduszu uzależnia się od sytuacji życiowej, rodzinnej i materialnej osoby uprawnionej do korzystania z Funduszu. Przy czym sytuacja życiowa, rodzinna i materialna powinna być oceniana i badana łącznie.</w:t>
      </w:r>
    </w:p>
  </w:footnote>
  <w:footnote w:id="11">
    <w:p w:rsidR="00F61C98" w:rsidRPr="004450BD" w:rsidRDefault="00F61C98" w:rsidP="005A267E">
      <w:pPr>
        <w:pStyle w:val="Tekstpodstawowy"/>
        <w:jc w:val="both"/>
        <w:rPr>
          <w:rFonts w:eastAsia="Arial Unicode MS"/>
        </w:rPr>
      </w:pPr>
      <w:r w:rsidRPr="00B425EA">
        <w:rPr>
          <w:rStyle w:val="Odwoanieprzypisudolnego"/>
          <w:b/>
          <w:sz w:val="28"/>
          <w:szCs w:val="28"/>
        </w:rPr>
        <w:footnoteRef/>
      </w:r>
      <w:r w:rsidRPr="00B425EA">
        <w:rPr>
          <w:b/>
          <w:sz w:val="28"/>
          <w:szCs w:val="28"/>
        </w:rPr>
        <w:t xml:space="preserve"> </w:t>
      </w:r>
      <w:r w:rsidRPr="004450BD">
        <w:rPr>
          <w:rFonts w:eastAsia="Arial Unicode MS"/>
          <w:sz w:val="18"/>
          <w:szCs w:val="18"/>
        </w:rPr>
        <w:t>Przy czym z udzielonych pisemnych wyjaśnień wynika, iż organizowane wyjazdy integracyjne mieszczą się w definicji zawartej w § 16 pkt 5 Regulaminu (inne kierunki działalności zgodne z obowiązującymi przepisami prawa, uzgodnione z</w:t>
      </w:r>
      <w:r>
        <w:rPr>
          <w:rFonts w:eastAsia="Arial Unicode MS"/>
          <w:sz w:val="18"/>
          <w:szCs w:val="18"/>
        </w:rPr>
        <w:t> </w:t>
      </w:r>
      <w:r w:rsidRPr="004450BD">
        <w:rPr>
          <w:rFonts w:eastAsia="Arial Unicode MS"/>
          <w:sz w:val="18"/>
          <w:szCs w:val="18"/>
        </w:rPr>
        <w:t>przedstawicielem załogi i akceptowane przez pracodawcę).</w:t>
      </w:r>
    </w:p>
  </w:footnote>
  <w:footnote w:id="12">
    <w:p w:rsidR="00F61C98" w:rsidRPr="00D14407" w:rsidRDefault="00F61C98" w:rsidP="005A267E">
      <w:pPr>
        <w:pStyle w:val="Tekstpodstawowy"/>
        <w:jc w:val="both"/>
        <w:rPr>
          <w:rFonts w:eastAsia="Arial Unicode MS"/>
          <w:sz w:val="18"/>
          <w:szCs w:val="18"/>
        </w:rPr>
      </w:pPr>
      <w:r w:rsidRPr="00D14407">
        <w:rPr>
          <w:rStyle w:val="Odwoanieprzypisudolnego"/>
          <w:b/>
          <w:sz w:val="28"/>
          <w:szCs w:val="28"/>
        </w:rPr>
        <w:footnoteRef/>
      </w:r>
      <w:r>
        <w:t xml:space="preserve"> </w:t>
      </w:r>
      <w:r w:rsidRPr="00D14407">
        <w:rPr>
          <w:rFonts w:eastAsia="Arial Unicode MS"/>
          <w:sz w:val="18"/>
          <w:szCs w:val="18"/>
        </w:rPr>
        <w:t>Z protokołu z 19 października 2018 r. spisanego na okoliczność wyboru przedstawiciela załogi w Komendzie Wojewódzkiej Państwowej Straży Rybackiej w Rzeszowie” wynikało, iż pracownicy ww. jednostki organizacyjnej wybrali przedstawiciela załogi do reprezentowania jej interesów. Do protokołu dołączona była lista pracowników decydujących o</w:t>
      </w:r>
      <w:r>
        <w:rPr>
          <w:rFonts w:eastAsia="Arial Unicode MS"/>
          <w:sz w:val="18"/>
          <w:szCs w:val="18"/>
        </w:rPr>
        <w:t> </w:t>
      </w:r>
      <w:r w:rsidRPr="00D14407">
        <w:rPr>
          <w:rFonts w:eastAsia="Arial Unicode MS"/>
          <w:sz w:val="18"/>
          <w:szCs w:val="18"/>
        </w:rPr>
        <w:t>powierzeniu pełnienia funkcji przedstawiciela załogi wraz z ich podpisami.</w:t>
      </w:r>
    </w:p>
  </w:footnote>
  <w:footnote w:id="13">
    <w:p w:rsidR="00F61C98" w:rsidRPr="009C4DF9" w:rsidRDefault="00F61C98" w:rsidP="005A267E">
      <w:pPr>
        <w:pStyle w:val="Tekstpodstawowy"/>
        <w:jc w:val="both"/>
        <w:rPr>
          <w:rFonts w:eastAsia="Arial Unicode MS"/>
          <w:sz w:val="18"/>
          <w:szCs w:val="18"/>
        </w:rPr>
      </w:pPr>
      <w:r w:rsidRPr="00FC71C2">
        <w:rPr>
          <w:rStyle w:val="Odwoanieprzypisudolnego"/>
          <w:b/>
          <w:sz w:val="28"/>
          <w:szCs w:val="28"/>
        </w:rPr>
        <w:footnoteRef/>
      </w:r>
      <w:r w:rsidRPr="00FC71C2">
        <w:rPr>
          <w:b/>
          <w:sz w:val="28"/>
          <w:szCs w:val="28"/>
        </w:rPr>
        <w:t xml:space="preserve"> </w:t>
      </w:r>
      <w:r w:rsidRPr="009C4DF9">
        <w:rPr>
          <w:rFonts w:eastAsia="Arial Unicode MS"/>
          <w:sz w:val="18"/>
          <w:szCs w:val="18"/>
        </w:rPr>
        <w:t>W 2022 r. zaplanowano dochody w wysokości 81 358,15 zł. Na wydatki zaplanowano kwotę 74 700,00 zł z</w:t>
      </w:r>
      <w:r>
        <w:rPr>
          <w:rFonts w:eastAsia="Arial Unicode MS"/>
          <w:sz w:val="18"/>
          <w:szCs w:val="18"/>
        </w:rPr>
        <w:t> </w:t>
      </w:r>
      <w:r w:rsidRPr="009C4DF9">
        <w:rPr>
          <w:rFonts w:eastAsia="Arial Unicode MS"/>
          <w:sz w:val="18"/>
          <w:szCs w:val="18"/>
        </w:rPr>
        <w:t>przeznaczeniem na pożyczki remontowe, wiosenną jesienno-zimową pomoc finansową dla pracowników i emerytów, paczki dla dzieci pracowników, zapomogi.</w:t>
      </w:r>
    </w:p>
    <w:p w:rsidR="00F61C98" w:rsidRPr="00FC71C2" w:rsidRDefault="00F61C98" w:rsidP="005A267E">
      <w:pPr>
        <w:pStyle w:val="Tekstpodstawowy"/>
        <w:jc w:val="both"/>
        <w:rPr>
          <w:rFonts w:eastAsia="Arial Unicode MS"/>
          <w:sz w:val="18"/>
          <w:szCs w:val="18"/>
        </w:rPr>
      </w:pPr>
      <w:r>
        <w:rPr>
          <w:rFonts w:eastAsia="Arial Unicode MS"/>
          <w:sz w:val="18"/>
          <w:szCs w:val="18"/>
        </w:rPr>
        <w:t xml:space="preserve">     </w:t>
      </w:r>
      <w:r w:rsidRPr="009C4DF9">
        <w:rPr>
          <w:rFonts w:eastAsia="Arial Unicode MS"/>
          <w:sz w:val="18"/>
          <w:szCs w:val="18"/>
        </w:rPr>
        <w:t>W trakcie roku dokonano korekty ww. preliminarza na 2022 r., w której zaplanowano dochody w wysokości 90 765,65 zł i wydatki w kwocie 89 200,00 zł (zwiększenie dochodów ze spłaconych pożyczek oraz wydatków na pomoc finansową dla</w:t>
      </w:r>
      <w:r>
        <w:rPr>
          <w:rFonts w:eastAsia="Arial Unicode MS"/>
          <w:sz w:val="18"/>
          <w:szCs w:val="18"/>
        </w:rPr>
        <w:t> </w:t>
      </w:r>
      <w:r w:rsidRPr="009C4DF9">
        <w:rPr>
          <w:rFonts w:eastAsia="Arial Unicode MS"/>
          <w:sz w:val="18"/>
          <w:szCs w:val="18"/>
        </w:rPr>
        <w:t xml:space="preserve">pracowników i emerytów, zmniejszenie wydatków na zapomogi). Korekta Preliminarza na 2022 r. została uzgodniona z przedstawicielem załogi oraz zatwierdzona przez </w:t>
      </w:r>
      <w:r w:rsidRPr="009C4DF9">
        <w:rPr>
          <w:bCs/>
          <w:color w:val="1B1B1B"/>
          <w:sz w:val="18"/>
          <w:szCs w:val="18"/>
        </w:rPr>
        <w:t>Komendanta Wojewódzkiego Państwowej Straży Rybackiej w Rzeszowie</w:t>
      </w:r>
      <w:r w:rsidRPr="009C4DF9">
        <w:rPr>
          <w:rFonts w:eastAsia="Arial Unicode MS"/>
          <w:sz w:val="18"/>
          <w:szCs w:val="18"/>
        </w:rPr>
        <w:t xml:space="preserve"> w dniu 4 maja 2022 r.</w:t>
      </w:r>
    </w:p>
  </w:footnote>
  <w:footnote w:id="14">
    <w:p w:rsidR="00F61C98" w:rsidRPr="00DA1842" w:rsidRDefault="00F61C98" w:rsidP="005A267E">
      <w:pPr>
        <w:pStyle w:val="Tekstpodstawowy"/>
        <w:jc w:val="both"/>
        <w:rPr>
          <w:rFonts w:eastAsia="Arial Unicode MS"/>
          <w:sz w:val="18"/>
          <w:szCs w:val="18"/>
        </w:rPr>
      </w:pPr>
      <w:r w:rsidRPr="00DA1842">
        <w:rPr>
          <w:rStyle w:val="Odwoanieprzypisudolnego"/>
          <w:b/>
          <w:sz w:val="28"/>
          <w:szCs w:val="28"/>
        </w:rPr>
        <w:footnoteRef/>
      </w:r>
      <w:r>
        <w:t xml:space="preserve"> </w:t>
      </w:r>
      <w:r w:rsidRPr="00DA1842">
        <w:rPr>
          <w:rFonts w:eastAsia="Arial Unicode MS"/>
          <w:sz w:val="18"/>
          <w:szCs w:val="18"/>
        </w:rPr>
        <w:t>Z przekazanych ustnie wyjaśnień wynika, iż przyznanie pożyczki bez pisemnej akceptacji przedstawiciela załogi (w</w:t>
      </w:r>
      <w:r>
        <w:rPr>
          <w:rFonts w:eastAsia="Arial Unicode MS"/>
          <w:sz w:val="18"/>
          <w:szCs w:val="18"/>
        </w:rPr>
        <w:t> </w:t>
      </w:r>
      <w:r w:rsidRPr="00DA1842">
        <w:rPr>
          <w:rFonts w:eastAsia="Arial Unicode MS"/>
          <w:sz w:val="18"/>
          <w:szCs w:val="18"/>
        </w:rPr>
        <w:t xml:space="preserve">stwierdzonym jednym przypadku) było spowodowane nieobecnością ww. przedstawiciela załogi w okresie, w którym wpłynął wniosek o przyznanie pożyczki oraz koniecznością pilnej finalizacji pożyczki. </w:t>
      </w:r>
    </w:p>
    <w:p w:rsidR="00F61C98" w:rsidRPr="00DA1842" w:rsidRDefault="00F61C98" w:rsidP="005A267E">
      <w:pPr>
        <w:pStyle w:val="Tekstpodstawowy"/>
        <w:jc w:val="both"/>
        <w:rPr>
          <w:rFonts w:eastAsia="Arial Unicode MS"/>
          <w:sz w:val="18"/>
          <w:szCs w:val="18"/>
        </w:rPr>
      </w:pPr>
      <w:r w:rsidRPr="00DA1842">
        <w:rPr>
          <w:rFonts w:eastAsia="Arial Unicode MS"/>
          <w:sz w:val="18"/>
          <w:szCs w:val="18"/>
        </w:rPr>
        <w:t xml:space="preserve">Ponadto, również odnotowano przypadek trzykrotnego poręczenia pożyczki przez jednego pracownika jednostki, co było niezgodne z zapisami § 17 pkt 4 </w:t>
      </w:r>
      <w:proofErr w:type="spellStart"/>
      <w:r w:rsidRPr="00DA1842">
        <w:rPr>
          <w:rFonts w:eastAsia="Arial Unicode MS"/>
          <w:sz w:val="18"/>
          <w:szCs w:val="18"/>
        </w:rPr>
        <w:t>tiret</w:t>
      </w:r>
      <w:proofErr w:type="spellEnd"/>
      <w:r w:rsidRPr="00DA1842">
        <w:rPr>
          <w:rFonts w:eastAsia="Arial Unicode MS"/>
          <w:sz w:val="18"/>
          <w:szCs w:val="18"/>
        </w:rPr>
        <w:t xml:space="preserve"> czwarty ww. Regulaminu. Z pisemnych wyjaśnień udzielonych przez z-</w:t>
      </w:r>
      <w:proofErr w:type="spellStart"/>
      <w:r w:rsidRPr="00DA1842">
        <w:rPr>
          <w:rFonts w:eastAsia="Arial Unicode MS"/>
          <w:sz w:val="18"/>
          <w:szCs w:val="18"/>
        </w:rPr>
        <w:t>cę</w:t>
      </w:r>
      <w:proofErr w:type="spellEnd"/>
      <w:r w:rsidRPr="00DA1842">
        <w:rPr>
          <w:rFonts w:eastAsia="Arial Unicode MS"/>
          <w:sz w:val="18"/>
          <w:szCs w:val="18"/>
        </w:rPr>
        <w:t xml:space="preserve"> </w:t>
      </w:r>
      <w:r w:rsidRPr="00DA1842">
        <w:rPr>
          <w:sz w:val="18"/>
          <w:szCs w:val="18"/>
        </w:rPr>
        <w:t>Komendanta Wojewódzkiego Państwowej Straży Rybackiej w Rzeszowie</w:t>
      </w:r>
      <w:r w:rsidRPr="00DA1842">
        <w:rPr>
          <w:rFonts w:eastAsia="Arial Unicode MS"/>
          <w:sz w:val="18"/>
          <w:szCs w:val="18"/>
        </w:rPr>
        <w:t xml:space="preserve"> wynikało, iż trzykrotne poręczenie pożyczki przez jednego z</w:t>
      </w:r>
      <w:r>
        <w:rPr>
          <w:rFonts w:eastAsia="Arial Unicode MS"/>
          <w:sz w:val="18"/>
          <w:szCs w:val="18"/>
        </w:rPr>
        <w:t> </w:t>
      </w:r>
      <w:r w:rsidRPr="00DA1842">
        <w:rPr>
          <w:rFonts w:eastAsia="Arial Unicode MS"/>
          <w:sz w:val="18"/>
          <w:szCs w:val="18"/>
        </w:rPr>
        <w:t>pracowników było spowodowane małą liczbą pracowników, do których mógł się zwrócić wnioskujący o przyznanie pożyczki oraz koniecznością pilnej finalizacji pożyczki.</w:t>
      </w:r>
    </w:p>
    <w:p w:rsidR="00F61C98" w:rsidRPr="00DA1842" w:rsidRDefault="00F61C98" w:rsidP="005A267E">
      <w:pPr>
        <w:pStyle w:val="Tekstpodstawowy"/>
        <w:jc w:val="both"/>
        <w:rPr>
          <w:rFonts w:eastAsia="Arial Unicode MS"/>
          <w:sz w:val="18"/>
          <w:szCs w:val="18"/>
        </w:rPr>
      </w:pPr>
      <w:r w:rsidRPr="00DA1842">
        <w:rPr>
          <w:rFonts w:eastAsia="Arial Unicode MS"/>
          <w:sz w:val="18"/>
          <w:szCs w:val="18"/>
        </w:rPr>
        <w:t>W pozostałych przypadkach warunki przyznania świadczenia określone ww. Regulaminem zostały spełnione. Kwota wydatkowana na pożyczki mieściła się w kwocie wydatków zaplanowanych na to świadczenie w ww. Preliminarzu na</w:t>
      </w:r>
      <w:r>
        <w:rPr>
          <w:rFonts w:eastAsia="Arial Unicode MS"/>
          <w:sz w:val="18"/>
          <w:szCs w:val="18"/>
        </w:rPr>
        <w:t> </w:t>
      </w:r>
      <w:r w:rsidRPr="00DA1842">
        <w:rPr>
          <w:rFonts w:eastAsia="Arial Unicode MS"/>
          <w:sz w:val="18"/>
          <w:szCs w:val="18"/>
        </w:rPr>
        <w:t>2022</w:t>
      </w:r>
      <w:r>
        <w:rPr>
          <w:rFonts w:eastAsia="Arial Unicode MS"/>
          <w:sz w:val="18"/>
          <w:szCs w:val="18"/>
        </w:rPr>
        <w:t> </w:t>
      </w:r>
      <w:r w:rsidRPr="00DA1842">
        <w:rPr>
          <w:rFonts w:eastAsia="Arial Unicode MS"/>
          <w:sz w:val="18"/>
          <w:szCs w:val="18"/>
        </w:rPr>
        <w:t>r.</w:t>
      </w:r>
    </w:p>
  </w:footnote>
  <w:footnote w:id="15">
    <w:p w:rsidR="00F61C98" w:rsidRPr="00E75576" w:rsidRDefault="00F61C98" w:rsidP="00887ECD">
      <w:pPr>
        <w:pStyle w:val="Tekstpodstawowy"/>
        <w:jc w:val="both"/>
        <w:rPr>
          <w:rFonts w:eastAsia="Arial Unicode MS"/>
          <w:sz w:val="18"/>
          <w:szCs w:val="18"/>
        </w:rPr>
      </w:pPr>
      <w:r w:rsidRPr="002279DA">
        <w:rPr>
          <w:rStyle w:val="Odwoanieprzypisudolnego"/>
          <w:b/>
          <w:sz w:val="28"/>
          <w:szCs w:val="28"/>
        </w:rPr>
        <w:footnoteRef/>
      </w:r>
      <w:r w:rsidRPr="002279DA">
        <w:rPr>
          <w:b/>
          <w:sz w:val="28"/>
          <w:szCs w:val="28"/>
        </w:rPr>
        <w:t xml:space="preserve"> </w:t>
      </w:r>
      <w:r w:rsidRPr="001558B1">
        <w:rPr>
          <w:rFonts w:eastAsia="Arial Unicode MS"/>
          <w:sz w:val="18"/>
          <w:szCs w:val="18"/>
        </w:rPr>
        <w:t xml:space="preserve">Pismem z 7 listopada 2022 r. pracownik ds. kadrowo-administracyjnych zwrócił się z prośbą o dokonanie zakupu paczek dla dzieci pracowników ujętych w wykazie. Z-ca Komendanta </w:t>
      </w:r>
      <w:r w:rsidRPr="001558B1">
        <w:rPr>
          <w:sz w:val="18"/>
          <w:szCs w:val="18"/>
        </w:rPr>
        <w:t>Wojewódzkiego Państwowej Straży Rybackiej w Rzeszowie</w:t>
      </w:r>
      <w:r w:rsidRPr="001558B1">
        <w:rPr>
          <w:rFonts w:eastAsia="Arial Unicode MS"/>
          <w:sz w:val="18"/>
          <w:szCs w:val="18"/>
        </w:rPr>
        <w:t xml:space="preserve"> podpisał dyspozycję o realizacji świadczenia w dniu 22 listopada 2022 r. Dokonano zakupu paczek mikołajowych dla</w:t>
      </w:r>
      <w:r>
        <w:rPr>
          <w:rFonts w:eastAsia="Arial Unicode MS"/>
          <w:sz w:val="18"/>
          <w:szCs w:val="18"/>
        </w:rPr>
        <w:t> </w:t>
      </w:r>
      <w:r w:rsidRPr="001558B1">
        <w:rPr>
          <w:rFonts w:eastAsia="Arial Unicode MS"/>
          <w:sz w:val="18"/>
          <w:szCs w:val="18"/>
        </w:rPr>
        <w:t>10</w:t>
      </w:r>
      <w:r>
        <w:rPr>
          <w:rFonts w:eastAsia="Arial Unicode MS"/>
          <w:sz w:val="18"/>
          <w:szCs w:val="18"/>
        </w:rPr>
        <w:t> </w:t>
      </w:r>
      <w:r w:rsidRPr="001558B1">
        <w:rPr>
          <w:rFonts w:eastAsia="Arial Unicode MS"/>
          <w:sz w:val="18"/>
          <w:szCs w:val="18"/>
        </w:rPr>
        <w:t>dzieci pracownik</w:t>
      </w:r>
      <w:r>
        <w:rPr>
          <w:rFonts w:eastAsia="Arial Unicode MS"/>
          <w:sz w:val="18"/>
          <w:szCs w:val="18"/>
        </w:rPr>
        <w:t>ów</w:t>
      </w:r>
      <w:r w:rsidRPr="001558B1">
        <w:rPr>
          <w:rFonts w:eastAsia="Arial Unicode MS"/>
          <w:sz w:val="18"/>
          <w:szCs w:val="18"/>
        </w:rPr>
        <w:t xml:space="preserve"> na łączną kwotę 2 000,00 zł. Natomiast pracownicy jednostki potwierdzili odbiór paczek dla ww. dzieci w dniu 30 listopada 2022 r.</w:t>
      </w:r>
    </w:p>
  </w:footnote>
  <w:footnote w:id="16">
    <w:p w:rsidR="00F61C98" w:rsidRPr="00233606" w:rsidRDefault="00F61C98" w:rsidP="00887ECD">
      <w:pPr>
        <w:pStyle w:val="Tekstpodstawowy"/>
        <w:jc w:val="both"/>
        <w:rPr>
          <w:rFonts w:eastAsia="Arial Unicode MS"/>
          <w:sz w:val="18"/>
          <w:szCs w:val="18"/>
        </w:rPr>
      </w:pPr>
      <w:r w:rsidRPr="00396740">
        <w:rPr>
          <w:rStyle w:val="Odwoanieprzypisudolnego"/>
          <w:b/>
          <w:sz w:val="28"/>
          <w:szCs w:val="28"/>
        </w:rPr>
        <w:footnoteRef/>
      </w:r>
      <w:r w:rsidRPr="00396740">
        <w:rPr>
          <w:b/>
          <w:sz w:val="28"/>
          <w:szCs w:val="28"/>
        </w:rPr>
        <w:t xml:space="preserve"> </w:t>
      </w:r>
      <w:r w:rsidRPr="00233606">
        <w:rPr>
          <w:rFonts w:eastAsia="Arial Unicode MS"/>
          <w:sz w:val="18"/>
          <w:szCs w:val="18"/>
        </w:rPr>
        <w:t>W dniu 14 kwietnia 2022 r. do Stężnicy (na wniosek przedstawiciela załogi z 6 kwietnia 2022 r., dyspozycja do realizacji z-</w:t>
      </w:r>
      <w:proofErr w:type="spellStart"/>
      <w:r w:rsidRPr="00233606">
        <w:rPr>
          <w:rFonts w:eastAsia="Arial Unicode MS"/>
          <w:sz w:val="18"/>
          <w:szCs w:val="18"/>
        </w:rPr>
        <w:t>cy</w:t>
      </w:r>
      <w:proofErr w:type="spellEnd"/>
      <w:r w:rsidRPr="00233606">
        <w:rPr>
          <w:rFonts w:eastAsia="Arial Unicode MS"/>
          <w:sz w:val="18"/>
          <w:szCs w:val="18"/>
        </w:rPr>
        <w:t xml:space="preserve"> Komendanta </w:t>
      </w:r>
      <w:r w:rsidRPr="00233606">
        <w:rPr>
          <w:sz w:val="18"/>
          <w:szCs w:val="18"/>
        </w:rPr>
        <w:t>Wojewódzkiego Państwowej Straży Rybackiej w Rzeszowie</w:t>
      </w:r>
      <w:r w:rsidRPr="00233606">
        <w:rPr>
          <w:rFonts w:eastAsia="Arial Unicode MS"/>
          <w:sz w:val="18"/>
          <w:szCs w:val="18"/>
        </w:rPr>
        <w:t xml:space="preserve"> z 6 kwietnia 2022 r.); koszt wyjazdu (usługa nocleg z wyżywieniem) – 5 140,80 zł,</w:t>
      </w:r>
    </w:p>
    <w:p w:rsidR="00F61C98" w:rsidRPr="00233606" w:rsidRDefault="00F61C98" w:rsidP="00887ECD">
      <w:pPr>
        <w:pStyle w:val="Tekstpodstawowy"/>
        <w:jc w:val="both"/>
        <w:rPr>
          <w:rFonts w:eastAsia="Arial Unicode MS"/>
          <w:sz w:val="18"/>
          <w:szCs w:val="18"/>
        </w:rPr>
      </w:pPr>
      <w:r w:rsidRPr="00233606">
        <w:rPr>
          <w:rFonts w:eastAsia="Arial Unicode MS"/>
          <w:sz w:val="18"/>
          <w:szCs w:val="18"/>
        </w:rPr>
        <w:t>W dniach 20-21 października 2022 r. do Polańczyka (na wniosek przedstawiciela załogi z 11 października 202</w:t>
      </w:r>
      <w:r>
        <w:rPr>
          <w:rFonts w:eastAsia="Arial Unicode MS"/>
          <w:sz w:val="18"/>
          <w:szCs w:val="18"/>
        </w:rPr>
        <w:t>2 r., dyspozycja do realizacji z</w:t>
      </w:r>
      <w:r w:rsidRPr="00233606">
        <w:rPr>
          <w:rFonts w:eastAsia="Arial Unicode MS"/>
          <w:sz w:val="18"/>
          <w:szCs w:val="18"/>
        </w:rPr>
        <w:t>-</w:t>
      </w:r>
      <w:proofErr w:type="spellStart"/>
      <w:r w:rsidRPr="00233606">
        <w:rPr>
          <w:rFonts w:eastAsia="Arial Unicode MS"/>
          <w:sz w:val="18"/>
          <w:szCs w:val="18"/>
        </w:rPr>
        <w:t>cy</w:t>
      </w:r>
      <w:proofErr w:type="spellEnd"/>
      <w:r w:rsidRPr="00233606">
        <w:rPr>
          <w:rFonts w:eastAsia="Arial Unicode MS"/>
          <w:sz w:val="18"/>
          <w:szCs w:val="18"/>
        </w:rPr>
        <w:t xml:space="preserve"> Komendanta</w:t>
      </w:r>
      <w:r w:rsidRPr="00233606">
        <w:rPr>
          <w:sz w:val="18"/>
          <w:szCs w:val="18"/>
        </w:rPr>
        <w:t xml:space="preserve"> Wojewódzkiego Państwowej Straży Rybackiej w Rzeszowie</w:t>
      </w:r>
      <w:r w:rsidRPr="00233606">
        <w:rPr>
          <w:rFonts w:eastAsia="Arial Unicode MS"/>
          <w:sz w:val="18"/>
          <w:szCs w:val="18"/>
        </w:rPr>
        <w:t xml:space="preserve"> z 11 października 2022 r.); koszt wyjazdu (usługa noclegi z wyżywieniem) – 8 782,00 zł.</w:t>
      </w:r>
    </w:p>
  </w:footnote>
  <w:footnote w:id="17">
    <w:p w:rsidR="00F61C98" w:rsidRPr="00D00579" w:rsidRDefault="00F61C98" w:rsidP="00887ECD">
      <w:pPr>
        <w:pStyle w:val="Tekstpodstawowy"/>
        <w:jc w:val="both"/>
        <w:rPr>
          <w:rFonts w:eastAsia="Arial Unicode MS"/>
          <w:sz w:val="18"/>
          <w:szCs w:val="18"/>
        </w:rPr>
      </w:pPr>
      <w:r w:rsidRPr="004F5574">
        <w:rPr>
          <w:rStyle w:val="Odwoanieprzypisudolnego"/>
          <w:b/>
          <w:sz w:val="28"/>
          <w:szCs w:val="28"/>
        </w:rPr>
        <w:footnoteRef/>
      </w:r>
      <w:r w:rsidRPr="004F5574">
        <w:rPr>
          <w:b/>
          <w:sz w:val="28"/>
          <w:szCs w:val="28"/>
        </w:rPr>
        <w:t xml:space="preserve"> </w:t>
      </w:r>
      <w:r w:rsidRPr="00D00579">
        <w:rPr>
          <w:rFonts w:eastAsia="Arial Unicode MS"/>
          <w:sz w:val="18"/>
          <w:szCs w:val="18"/>
        </w:rPr>
        <w:t>Z pisemnych wyjaśnień z-</w:t>
      </w:r>
      <w:proofErr w:type="spellStart"/>
      <w:r w:rsidRPr="00D00579">
        <w:rPr>
          <w:rFonts w:eastAsia="Arial Unicode MS"/>
          <w:sz w:val="18"/>
          <w:szCs w:val="18"/>
        </w:rPr>
        <w:t>cy</w:t>
      </w:r>
      <w:proofErr w:type="spellEnd"/>
      <w:r w:rsidRPr="00D00579">
        <w:rPr>
          <w:rFonts w:eastAsia="Arial Unicode MS"/>
          <w:sz w:val="18"/>
          <w:szCs w:val="18"/>
        </w:rPr>
        <w:t xml:space="preserve"> </w:t>
      </w:r>
      <w:r w:rsidRPr="00D00579">
        <w:rPr>
          <w:sz w:val="18"/>
          <w:szCs w:val="18"/>
        </w:rPr>
        <w:t>Komendanta Wojewódzkiego Państwowej Straży Rybackiej w Rzeszowie</w:t>
      </w:r>
      <w:r w:rsidRPr="00D00579">
        <w:rPr>
          <w:rFonts w:eastAsia="Arial Unicode MS"/>
          <w:sz w:val="18"/>
          <w:szCs w:val="18"/>
        </w:rPr>
        <w:t xml:space="preserve"> wynikało, iż</w:t>
      </w:r>
      <w:r>
        <w:rPr>
          <w:rFonts w:eastAsia="Arial Unicode MS"/>
          <w:sz w:val="18"/>
          <w:szCs w:val="18"/>
        </w:rPr>
        <w:t> </w:t>
      </w:r>
      <w:r w:rsidRPr="00D00579">
        <w:rPr>
          <w:rFonts w:eastAsia="Arial Unicode MS"/>
          <w:sz w:val="18"/>
          <w:szCs w:val="18"/>
        </w:rPr>
        <w:t xml:space="preserve">regulacje te mieszczą się w definicji zawartej w § 16 pkt 5 ww. Regulaminu. </w:t>
      </w:r>
    </w:p>
  </w:footnote>
  <w:footnote w:id="18">
    <w:p w:rsidR="00F61C98" w:rsidRPr="00D90601" w:rsidRDefault="00F61C98" w:rsidP="00887ECD">
      <w:pPr>
        <w:pStyle w:val="Tekstpodstawowy"/>
        <w:jc w:val="both"/>
        <w:rPr>
          <w:rFonts w:eastAsia="Arial Unicode MS"/>
          <w:sz w:val="18"/>
          <w:szCs w:val="18"/>
        </w:rPr>
      </w:pPr>
      <w:r w:rsidRPr="00D90601">
        <w:rPr>
          <w:rStyle w:val="Odwoanieprzypisudolnego"/>
          <w:b/>
          <w:sz w:val="28"/>
          <w:szCs w:val="28"/>
        </w:rPr>
        <w:footnoteRef/>
      </w:r>
      <w:r w:rsidRPr="00D90601">
        <w:rPr>
          <w:b/>
          <w:sz w:val="28"/>
          <w:szCs w:val="28"/>
        </w:rPr>
        <w:t xml:space="preserve"> </w:t>
      </w:r>
      <w:r w:rsidRPr="00D90601">
        <w:rPr>
          <w:rFonts w:eastAsia="Arial Unicode MS"/>
          <w:sz w:val="18"/>
          <w:szCs w:val="18"/>
        </w:rPr>
        <w:t xml:space="preserve">W okresie od 1 stycznia 2023 r. do 31 maja 2023 r. wydatkowano środki na następujące świadczenia. </w:t>
      </w:r>
    </w:p>
    <w:p w:rsidR="00F61C98" w:rsidRPr="00D90601" w:rsidRDefault="00F61C98" w:rsidP="00887ECD">
      <w:pPr>
        <w:pStyle w:val="Tekstpodstawowy"/>
        <w:jc w:val="both"/>
        <w:rPr>
          <w:rFonts w:eastAsia="Arial Unicode MS"/>
          <w:sz w:val="18"/>
          <w:szCs w:val="18"/>
        </w:rPr>
      </w:pPr>
      <w:r w:rsidRPr="00D90601">
        <w:rPr>
          <w:rFonts w:eastAsia="Arial Unicode MS"/>
          <w:sz w:val="18"/>
          <w:szCs w:val="18"/>
        </w:rPr>
        <w:t xml:space="preserve">     Rozpatrzono dwa wnioski pracowników Komendy </w:t>
      </w:r>
      <w:r w:rsidRPr="00D90601">
        <w:rPr>
          <w:sz w:val="18"/>
          <w:szCs w:val="18"/>
        </w:rPr>
        <w:t>Wojewódzki Państwowej Straży Rybackiej w Rzeszowie</w:t>
      </w:r>
      <w:r w:rsidRPr="00D90601">
        <w:rPr>
          <w:rFonts w:eastAsia="Arial Unicode MS"/>
          <w:sz w:val="18"/>
          <w:szCs w:val="18"/>
        </w:rPr>
        <w:t xml:space="preserve"> o przyznanie pożyczki (wnioskowane kwoty pożyczki: 6 000,00 zł i 8 000,00 zł). Wnioski zostały zaakceptowane przez przedstawiciela załogi i zatwierdzone. Z pracownikami zostały zawarte umowy pożyczki, które określały m.in. wysokość miesięcznych rat (wraz z odsetkami), termin spłaty pożyczki oraz poręczycieli. Umowy zostały podpisane przez pożyczkobiorcę, głównego księgowego i Komendanta </w:t>
      </w:r>
      <w:r w:rsidRPr="00D90601">
        <w:rPr>
          <w:sz w:val="18"/>
          <w:szCs w:val="18"/>
        </w:rPr>
        <w:t>Wojewódzkiego Państwowej Straży Rybackiej w Rzeszowie</w:t>
      </w:r>
      <w:r w:rsidRPr="00D90601">
        <w:rPr>
          <w:rFonts w:eastAsia="Arial Unicode MS"/>
          <w:sz w:val="18"/>
          <w:szCs w:val="18"/>
        </w:rPr>
        <w:t xml:space="preserve"> (z-</w:t>
      </w:r>
      <w:proofErr w:type="spellStart"/>
      <w:r w:rsidRPr="00D90601">
        <w:rPr>
          <w:rFonts w:eastAsia="Arial Unicode MS"/>
          <w:sz w:val="18"/>
          <w:szCs w:val="18"/>
        </w:rPr>
        <w:t>cę</w:t>
      </w:r>
      <w:proofErr w:type="spellEnd"/>
      <w:r w:rsidRPr="00D90601">
        <w:rPr>
          <w:rFonts w:eastAsia="Arial Unicode MS"/>
          <w:sz w:val="18"/>
          <w:szCs w:val="18"/>
        </w:rPr>
        <w:t xml:space="preserve"> Komendanta </w:t>
      </w:r>
      <w:r w:rsidRPr="00D90601">
        <w:rPr>
          <w:sz w:val="18"/>
          <w:szCs w:val="18"/>
        </w:rPr>
        <w:t>Wojewódzkiego Państwowej Straży Rybackiej w Rzeszowie)</w:t>
      </w:r>
      <w:r w:rsidRPr="00D90601">
        <w:rPr>
          <w:rFonts w:eastAsia="Arial Unicode MS"/>
          <w:sz w:val="18"/>
          <w:szCs w:val="18"/>
        </w:rPr>
        <w:t xml:space="preserve">. </w:t>
      </w:r>
    </w:p>
    <w:p w:rsidR="00F61C98" w:rsidRPr="00D90601" w:rsidRDefault="00F61C98" w:rsidP="00887ECD">
      <w:pPr>
        <w:pStyle w:val="Tekstpodstawowy"/>
        <w:jc w:val="both"/>
        <w:rPr>
          <w:rFonts w:eastAsia="Arial Unicode MS"/>
          <w:sz w:val="18"/>
          <w:szCs w:val="18"/>
        </w:rPr>
      </w:pPr>
      <w:r w:rsidRPr="00D90601">
        <w:rPr>
          <w:rFonts w:eastAsia="Arial Unicode MS"/>
          <w:sz w:val="18"/>
          <w:szCs w:val="18"/>
        </w:rPr>
        <w:t xml:space="preserve">     W dniu 31 marca 2023 r. z-ca Komendanta </w:t>
      </w:r>
      <w:r w:rsidRPr="00D90601">
        <w:rPr>
          <w:sz w:val="18"/>
          <w:szCs w:val="18"/>
        </w:rPr>
        <w:t>Wojewódzkiego Państwowej Straży Rybackiej w Rzeszowie</w:t>
      </w:r>
      <w:r w:rsidRPr="00D90601">
        <w:rPr>
          <w:rFonts w:eastAsia="Arial Unicode MS"/>
          <w:sz w:val="18"/>
          <w:szCs w:val="18"/>
        </w:rPr>
        <w:t xml:space="preserve"> podjął decyzję o przyznaniu pracownikom oraz emerytom i rencistom wiosennej pomocy finansowej na łączną kwotę 16 400,00 zł. Świadczenie zostało przyznane na podstawie „Oświadczeń do celów realizacji świadczeń z Zakładowego Funduszu Świadczeń Socjalnych w 2023 roku”, a nie na podstawie wniosków. </w:t>
      </w:r>
    </w:p>
    <w:p w:rsidR="00F61C98" w:rsidRPr="00D90601" w:rsidRDefault="00F61C98" w:rsidP="00887ECD">
      <w:pPr>
        <w:pStyle w:val="Tekstpodstawowy"/>
        <w:jc w:val="both"/>
        <w:rPr>
          <w:rFonts w:eastAsia="Arial Unicode MS"/>
          <w:sz w:val="18"/>
          <w:szCs w:val="18"/>
        </w:rPr>
      </w:pPr>
      <w:r w:rsidRPr="00D90601">
        <w:rPr>
          <w:rFonts w:eastAsia="Arial Unicode MS"/>
          <w:sz w:val="18"/>
          <w:szCs w:val="18"/>
        </w:rPr>
        <w:t xml:space="preserve">    W dokumentacji objętej oględzinami brak ww. oświadczenia jednego z emerytów. Mimo braku oświadczenia została mu przyznana wiosenna pomoc finansowa w wysokości 250,00 zł. Z pisemny</w:t>
      </w:r>
      <w:r>
        <w:rPr>
          <w:rFonts w:eastAsia="Arial Unicode MS"/>
          <w:sz w:val="18"/>
          <w:szCs w:val="18"/>
        </w:rPr>
        <w:t>ch wyjaśnień udzielonych przez z</w:t>
      </w:r>
      <w:r w:rsidRPr="00D90601">
        <w:rPr>
          <w:rFonts w:eastAsia="Arial Unicode MS"/>
          <w:sz w:val="18"/>
          <w:szCs w:val="18"/>
        </w:rPr>
        <w:t>-</w:t>
      </w:r>
      <w:proofErr w:type="spellStart"/>
      <w:r w:rsidRPr="00D90601">
        <w:rPr>
          <w:rFonts w:eastAsia="Arial Unicode MS"/>
          <w:sz w:val="18"/>
          <w:szCs w:val="18"/>
        </w:rPr>
        <w:t>cę</w:t>
      </w:r>
      <w:proofErr w:type="spellEnd"/>
      <w:r w:rsidRPr="00D90601">
        <w:rPr>
          <w:rFonts w:eastAsia="Arial Unicode MS"/>
          <w:sz w:val="18"/>
          <w:szCs w:val="18"/>
        </w:rPr>
        <w:t xml:space="preserve"> Komendanta Wojewódzkiego Państwowej Straży Rybackiej w Rzeszowie wynika, że niezłożenie przez ww. emeryta oświadczenia było podyktowane m.in. złym stanem zdrowia. Przed wypłatą świadczenia – w trakcie rozmowy telefonicznej – uzyskano dane dot. dochodu za 2022 r. Oświadczenie w formie papierowej dostarczono do Komendy Wojewódzkiej Państwowej Straży Rybackiej w Rzeszowie w dniu 20 czerwca </w:t>
      </w:r>
      <w:r>
        <w:rPr>
          <w:rFonts w:eastAsia="Arial Unicode MS"/>
          <w:sz w:val="18"/>
          <w:szCs w:val="18"/>
        </w:rPr>
        <w:t>2023 r.</w:t>
      </w:r>
    </w:p>
  </w:footnote>
  <w:footnote w:id="19">
    <w:p w:rsidR="00F61C98" w:rsidRPr="00DD7515" w:rsidRDefault="00F61C98" w:rsidP="00F61C98">
      <w:pPr>
        <w:pStyle w:val="Tekstprzypisudolnego"/>
        <w:jc w:val="both"/>
        <w:rPr>
          <w:sz w:val="18"/>
          <w:szCs w:val="18"/>
        </w:rPr>
      </w:pPr>
      <w:r w:rsidRPr="005B6DDB">
        <w:rPr>
          <w:rStyle w:val="Odwoanieprzypisudolnego"/>
          <w:b/>
          <w:sz w:val="28"/>
          <w:szCs w:val="28"/>
        </w:rPr>
        <w:footnoteRef/>
      </w:r>
      <w:r>
        <w:t xml:space="preserve"> </w:t>
      </w:r>
      <w:r w:rsidRPr="005B6DDB">
        <w:rPr>
          <w:sz w:val="18"/>
          <w:szCs w:val="18"/>
        </w:rPr>
        <w:t xml:space="preserve">Pani </w:t>
      </w:r>
      <w:r w:rsidRPr="00DD7515">
        <w:rPr>
          <w:sz w:val="18"/>
          <w:szCs w:val="18"/>
        </w:rPr>
        <w:t>Bożenie Sawule</w:t>
      </w:r>
      <w:r>
        <w:rPr>
          <w:sz w:val="18"/>
          <w:szCs w:val="18"/>
        </w:rPr>
        <w:t xml:space="preserve"> -</w:t>
      </w:r>
      <w:r w:rsidRPr="00DD7515">
        <w:rPr>
          <w:sz w:val="18"/>
          <w:szCs w:val="18"/>
        </w:rPr>
        <w:t xml:space="preserve"> </w:t>
      </w:r>
      <w:r>
        <w:rPr>
          <w:color w:val="000000"/>
          <w:sz w:val="18"/>
          <w:szCs w:val="18"/>
        </w:rPr>
        <w:t>starszemu strażnikowi</w:t>
      </w:r>
      <w:r w:rsidRPr="00DD7515">
        <w:rPr>
          <w:color w:val="000000"/>
          <w:sz w:val="18"/>
          <w:szCs w:val="18"/>
        </w:rPr>
        <w:t xml:space="preserve"> </w:t>
      </w:r>
      <w:r>
        <w:rPr>
          <w:color w:val="000000"/>
          <w:sz w:val="18"/>
          <w:szCs w:val="18"/>
        </w:rPr>
        <w:t>(</w:t>
      </w:r>
      <w:r w:rsidRPr="00DD7515">
        <w:rPr>
          <w:color w:val="000000"/>
          <w:sz w:val="18"/>
          <w:szCs w:val="18"/>
        </w:rPr>
        <w:t>pracownikowi ds. kadrowo-administracyjnych</w:t>
      </w:r>
      <w:r>
        <w:rPr>
          <w:color w:val="000000"/>
          <w:sz w:val="18"/>
          <w:szCs w:val="18"/>
        </w:rPr>
        <w:t>)</w:t>
      </w:r>
      <w:r>
        <w:rPr>
          <w:sz w:val="18"/>
          <w:szCs w:val="18"/>
        </w:rPr>
        <w:t xml:space="preserve"> w zakresie</w:t>
      </w:r>
      <w:r w:rsidRPr="00DD7515">
        <w:rPr>
          <w:sz w:val="18"/>
          <w:szCs w:val="18"/>
        </w:rPr>
        <w:t xml:space="preserve"> zadań, obowiązków, uprawnień i odpowiedzialności z</w:t>
      </w:r>
      <w:r>
        <w:rPr>
          <w:sz w:val="18"/>
          <w:szCs w:val="18"/>
        </w:rPr>
        <w:t xml:space="preserve"> dnia 30 maja </w:t>
      </w:r>
      <w:r w:rsidRPr="00DD7515">
        <w:rPr>
          <w:sz w:val="18"/>
          <w:szCs w:val="18"/>
        </w:rPr>
        <w:t>2014 r.</w:t>
      </w:r>
    </w:p>
  </w:footnote>
  <w:footnote w:id="20">
    <w:p w:rsidR="00F61C98" w:rsidRPr="00846C59" w:rsidRDefault="00F61C98" w:rsidP="00887ECD">
      <w:pPr>
        <w:pStyle w:val="Tekstpodstawowy"/>
        <w:spacing w:after="0"/>
        <w:rPr>
          <w:szCs w:val="20"/>
        </w:rPr>
      </w:pPr>
      <w:r w:rsidRPr="00846C59">
        <w:rPr>
          <w:rStyle w:val="Odwoanieprzypisudolnego"/>
          <w:b/>
          <w:sz w:val="28"/>
          <w:szCs w:val="28"/>
        </w:rPr>
        <w:footnoteRef/>
      </w:r>
      <w:r w:rsidRPr="00846C59">
        <w:rPr>
          <w:b/>
          <w:sz w:val="28"/>
          <w:szCs w:val="28"/>
        </w:rPr>
        <w:t xml:space="preserve"> </w:t>
      </w:r>
      <w:r w:rsidRPr="00846C59">
        <w:rPr>
          <w:sz w:val="18"/>
          <w:szCs w:val="18"/>
        </w:rPr>
        <w:t>Umowa zmieniana była aneksami: Nr 1 sporządzonym w dniu 13 lutego 2012 r., Nr 2 sporządzonym w dniu 23 czerwca 2017 r.</w:t>
      </w:r>
    </w:p>
  </w:footnote>
  <w:footnote w:id="21">
    <w:p w:rsidR="00F61C98" w:rsidRPr="00846C59" w:rsidRDefault="00F61C98" w:rsidP="00887ECD">
      <w:pPr>
        <w:pStyle w:val="Tekstpodstawowy"/>
        <w:spacing w:after="0"/>
      </w:pPr>
      <w:r w:rsidRPr="00846C59">
        <w:rPr>
          <w:rStyle w:val="Odwoanieprzypisudolnego"/>
          <w:b/>
          <w:sz w:val="28"/>
          <w:szCs w:val="28"/>
        </w:rPr>
        <w:footnoteRef/>
      </w:r>
      <w:r w:rsidRPr="00846C59">
        <w:rPr>
          <w:b/>
          <w:sz w:val="28"/>
          <w:szCs w:val="28"/>
        </w:rPr>
        <w:t xml:space="preserve"> </w:t>
      </w:r>
      <w:r w:rsidRPr="00846C59">
        <w:rPr>
          <w:sz w:val="18"/>
          <w:szCs w:val="18"/>
        </w:rPr>
        <w:t>Umowa zmieniana była aneksami: Nr 1 sporządzonym w dniu 13 lutego 2012 r., Nr 2 sporządzonym w dniu 29 listopada 2012 r., Nr 3 obowiązującym od 1 stycznia 2014 r., Nr 4 sporządzonym w dniu 23 czerwca 2017 r.</w:t>
      </w:r>
    </w:p>
  </w:footnote>
  <w:footnote w:id="22">
    <w:p w:rsidR="00F61C98" w:rsidRPr="007C012B" w:rsidRDefault="00F61C98" w:rsidP="00F61C98">
      <w:pPr>
        <w:pStyle w:val="Tekstprzypisudolnego"/>
        <w:jc w:val="both"/>
        <w:rPr>
          <w:b/>
          <w:sz w:val="28"/>
          <w:szCs w:val="28"/>
        </w:rPr>
      </w:pPr>
      <w:r w:rsidRPr="007C012B">
        <w:rPr>
          <w:rStyle w:val="Odwoanieprzypisudolnego"/>
          <w:b/>
          <w:sz w:val="28"/>
          <w:szCs w:val="28"/>
        </w:rPr>
        <w:footnoteRef/>
      </w:r>
      <w:r w:rsidRPr="007C012B">
        <w:rPr>
          <w:b/>
          <w:sz w:val="18"/>
          <w:szCs w:val="18"/>
        </w:rPr>
        <w:t xml:space="preserve"> </w:t>
      </w:r>
      <w:r w:rsidRPr="007C012B">
        <w:rPr>
          <w:sz w:val="18"/>
          <w:szCs w:val="18"/>
        </w:rPr>
        <w:t>Jak wynika z wyjaśnień złożonych przez z-</w:t>
      </w:r>
      <w:proofErr w:type="spellStart"/>
      <w:r w:rsidRPr="007C012B">
        <w:rPr>
          <w:sz w:val="18"/>
          <w:szCs w:val="18"/>
        </w:rPr>
        <w:t>cę</w:t>
      </w:r>
      <w:proofErr w:type="spellEnd"/>
      <w:r w:rsidRPr="007C012B">
        <w:rPr>
          <w:sz w:val="18"/>
          <w:szCs w:val="18"/>
        </w:rPr>
        <w:t xml:space="preserve"> Komendanta Wojewódzkiej Państwowej Straży Ry</w:t>
      </w:r>
      <w:r>
        <w:rPr>
          <w:sz w:val="18"/>
          <w:szCs w:val="18"/>
        </w:rPr>
        <w:t>backiej w Rzeszowie, poprzedni k</w:t>
      </w:r>
      <w:r w:rsidRPr="007C012B">
        <w:rPr>
          <w:sz w:val="18"/>
          <w:szCs w:val="18"/>
        </w:rPr>
        <w:t>omendant Społecznej Straży Rybackiej powiatu krośnieńskiego oraz dla Miasta Krosna został odwołany, a</w:t>
      </w:r>
      <w:r>
        <w:rPr>
          <w:sz w:val="18"/>
          <w:szCs w:val="18"/>
        </w:rPr>
        <w:t> </w:t>
      </w:r>
      <w:r w:rsidRPr="007C012B">
        <w:rPr>
          <w:sz w:val="18"/>
          <w:szCs w:val="18"/>
        </w:rPr>
        <w:t>na</w:t>
      </w:r>
      <w:r>
        <w:rPr>
          <w:sz w:val="18"/>
          <w:szCs w:val="18"/>
        </w:rPr>
        <w:t> </w:t>
      </w:r>
      <w:r w:rsidRPr="007C012B">
        <w:rPr>
          <w:sz w:val="18"/>
          <w:szCs w:val="18"/>
        </w:rPr>
        <w:t>dzień sporządzania planu współpracy nie został wybrany jeszcze nowy komendant Społecznej Straży Rybackiej. Z</w:t>
      </w:r>
      <w:r>
        <w:rPr>
          <w:sz w:val="18"/>
          <w:szCs w:val="18"/>
        </w:rPr>
        <w:t> chwilą wybrania nowego k</w:t>
      </w:r>
      <w:r w:rsidRPr="007C012B">
        <w:rPr>
          <w:sz w:val="18"/>
          <w:szCs w:val="18"/>
        </w:rPr>
        <w:t>omendanta Społecznej Straży Rybackiej dla powiatu krośnieńskieg</w:t>
      </w:r>
      <w:r>
        <w:rPr>
          <w:sz w:val="18"/>
          <w:szCs w:val="18"/>
        </w:rPr>
        <w:t>o ziemskiego oraz Miasta Krosna</w:t>
      </w:r>
      <w:r w:rsidRPr="007C012B">
        <w:rPr>
          <w:sz w:val="18"/>
          <w:szCs w:val="18"/>
        </w:rPr>
        <w:t xml:space="preserve"> został on poinformowały o planie współpracy (poprzez okazanie dokumentu).</w:t>
      </w:r>
    </w:p>
  </w:footnote>
  <w:footnote w:id="23">
    <w:p w:rsidR="00F61C98" w:rsidRPr="009635E9" w:rsidRDefault="00F61C98" w:rsidP="00F61C98">
      <w:pPr>
        <w:pStyle w:val="Tekstprzypisudolnego"/>
        <w:jc w:val="both"/>
        <w:rPr>
          <w:b/>
          <w:sz w:val="28"/>
          <w:szCs w:val="28"/>
        </w:rPr>
      </w:pPr>
      <w:r w:rsidRPr="009635E9">
        <w:rPr>
          <w:rStyle w:val="Odwoanieprzypisudolnego"/>
          <w:b/>
          <w:sz w:val="28"/>
          <w:szCs w:val="28"/>
        </w:rPr>
        <w:footnoteRef/>
      </w:r>
      <w:r w:rsidRPr="009635E9">
        <w:rPr>
          <w:b/>
          <w:sz w:val="28"/>
          <w:szCs w:val="28"/>
        </w:rPr>
        <w:t xml:space="preserve"> </w:t>
      </w:r>
      <w:r w:rsidRPr="009635E9">
        <w:rPr>
          <w:sz w:val="18"/>
          <w:szCs w:val="18"/>
        </w:rPr>
        <w:t>Odnosząc się do powyższego, z-ca Komendanta Wojewódzkiego Państwowej Straży Rybackiej w Rzeszowie wyjaśniła, iż brak daty na sporządzanych dokumentach wynikał z przeoczenia, jednakże zostały one zawarte w wymaganym terminie, tj.</w:t>
      </w:r>
      <w:r>
        <w:rPr>
          <w:sz w:val="18"/>
          <w:szCs w:val="18"/>
        </w:rPr>
        <w:t> </w:t>
      </w:r>
      <w:r w:rsidRPr="009635E9">
        <w:rPr>
          <w:sz w:val="18"/>
          <w:szCs w:val="18"/>
        </w:rPr>
        <w:t>do końca stycznia 2022 r.</w:t>
      </w:r>
    </w:p>
  </w:footnote>
  <w:footnote w:id="24">
    <w:p w:rsidR="00F61C98" w:rsidRPr="00472843" w:rsidRDefault="00F61C98" w:rsidP="00F61C98">
      <w:pPr>
        <w:pStyle w:val="Akapitzlist"/>
        <w:spacing w:line="240" w:lineRule="auto"/>
        <w:ind w:left="0"/>
        <w:jc w:val="both"/>
      </w:pPr>
      <w:r w:rsidRPr="00920C2E">
        <w:rPr>
          <w:rStyle w:val="Odwoanieprzypisudolnego"/>
          <w:b/>
          <w:sz w:val="28"/>
          <w:szCs w:val="28"/>
        </w:rPr>
        <w:footnoteRef/>
      </w:r>
      <w:r w:rsidRPr="00920C2E">
        <w:rPr>
          <w:b/>
          <w:sz w:val="28"/>
          <w:szCs w:val="28"/>
        </w:rPr>
        <w:t xml:space="preserve"> </w:t>
      </w:r>
      <w:r w:rsidRPr="00472843">
        <w:rPr>
          <w:sz w:val="18"/>
          <w:szCs w:val="18"/>
        </w:rPr>
        <w:t>Jak wynika z wyjaśnień złożonych przez z-</w:t>
      </w:r>
      <w:proofErr w:type="spellStart"/>
      <w:r w:rsidRPr="00472843">
        <w:rPr>
          <w:sz w:val="18"/>
          <w:szCs w:val="18"/>
        </w:rPr>
        <w:t>cę</w:t>
      </w:r>
      <w:proofErr w:type="spellEnd"/>
      <w:r w:rsidRPr="00472843">
        <w:rPr>
          <w:sz w:val="18"/>
          <w:szCs w:val="18"/>
        </w:rPr>
        <w:t xml:space="preserve"> Komendanta Wojewódzkiego Państwowej Straży Rybackiej w Rzeszowie ocena współpracy dotyczyła 2022 r., stąd adekwatnym było, aby w ocenie rocznej uczestniczyła osoba, która odpowiadała za</w:t>
      </w:r>
      <w:r>
        <w:rPr>
          <w:sz w:val="18"/>
          <w:szCs w:val="18"/>
        </w:rPr>
        <w:t> org</w:t>
      </w:r>
      <w:r w:rsidRPr="00472843">
        <w:rPr>
          <w:sz w:val="18"/>
          <w:szCs w:val="18"/>
        </w:rPr>
        <w:t>anizację pracy na terenie powiatu lubaczowskiego w 2022 r. Dodatkowo na dzień sporządzania oceny brak było wiedzy, co do terminu wyznaczenia nowego komendanta powiatu lubaczowskiego.</w:t>
      </w:r>
      <w:r>
        <w:t xml:space="preserve"> </w:t>
      </w:r>
    </w:p>
  </w:footnote>
  <w:footnote w:id="25">
    <w:p w:rsidR="00F61C98" w:rsidRPr="005740EA" w:rsidRDefault="00F61C98" w:rsidP="00F61C98">
      <w:pPr>
        <w:jc w:val="both"/>
      </w:pPr>
      <w:r w:rsidRPr="005740EA">
        <w:rPr>
          <w:rStyle w:val="Odwoanieprzypisudolnego"/>
          <w:b/>
          <w:sz w:val="28"/>
          <w:szCs w:val="28"/>
        </w:rPr>
        <w:footnoteRef/>
      </w:r>
      <w:r w:rsidRPr="005740EA">
        <w:rPr>
          <w:b/>
          <w:sz w:val="28"/>
          <w:szCs w:val="28"/>
        </w:rPr>
        <w:t xml:space="preserve"> </w:t>
      </w:r>
      <w:r w:rsidRPr="005740EA">
        <w:rPr>
          <w:sz w:val="18"/>
          <w:szCs w:val="18"/>
        </w:rPr>
        <w:t>W protokole z kontroli okresowej Społecznej Straży Rybackiej powiatu jar</w:t>
      </w:r>
      <w:r>
        <w:rPr>
          <w:sz w:val="18"/>
          <w:szCs w:val="18"/>
        </w:rPr>
        <w:t>osławskiego sporządzonym przez komendanta p</w:t>
      </w:r>
      <w:r w:rsidRPr="005740EA">
        <w:rPr>
          <w:sz w:val="18"/>
          <w:szCs w:val="18"/>
        </w:rPr>
        <w:t>osterunku Państwow</w:t>
      </w:r>
      <w:r>
        <w:rPr>
          <w:sz w:val="18"/>
          <w:szCs w:val="18"/>
        </w:rPr>
        <w:t>ej Straży Rybackiej w Przemyślu</w:t>
      </w:r>
      <w:r w:rsidRPr="005740EA">
        <w:rPr>
          <w:sz w:val="18"/>
          <w:szCs w:val="18"/>
        </w:rPr>
        <w:t xml:space="preserve"> błędnie przywołano znak sprawy upoważnienia tj. KW.016.2.2022., podczas gdy właściwy znak sprawy to KW.012.1.2022. Ponadto w analizowanej dokumentacji z kontroli rocznej Społecznej Straży Rybackiej powiatu dę</w:t>
      </w:r>
      <w:r>
        <w:rPr>
          <w:sz w:val="18"/>
          <w:szCs w:val="18"/>
        </w:rPr>
        <w:t>bickiego przeprowadzonej przez komendanta p</w:t>
      </w:r>
      <w:r w:rsidRPr="005740EA">
        <w:rPr>
          <w:sz w:val="18"/>
          <w:szCs w:val="18"/>
        </w:rPr>
        <w:t>osterunku w Rzeszowie stwierdzono, iż wydano zalecenie pokontrolne i termin na wykonanie zalecenia pokontrolnego, podczas gdy nie stwierdzono uchybień w toku kontroli.</w:t>
      </w:r>
      <w:r>
        <w:t xml:space="preserve"> </w:t>
      </w:r>
    </w:p>
  </w:footnote>
  <w:footnote w:id="26">
    <w:p w:rsidR="00F61C98" w:rsidRPr="00050752" w:rsidRDefault="00F61C98" w:rsidP="00F61C98">
      <w:pPr>
        <w:pStyle w:val="Tekstprzypisudolnego"/>
        <w:jc w:val="both"/>
        <w:rPr>
          <w:b/>
          <w:sz w:val="18"/>
          <w:szCs w:val="18"/>
        </w:rPr>
      </w:pPr>
      <w:r w:rsidRPr="00050752">
        <w:rPr>
          <w:rStyle w:val="Odwoanieprzypisudolnego"/>
          <w:b/>
          <w:sz w:val="28"/>
          <w:szCs w:val="28"/>
        </w:rPr>
        <w:footnoteRef/>
      </w:r>
      <w:r w:rsidRPr="00050752">
        <w:rPr>
          <w:b/>
          <w:sz w:val="28"/>
          <w:szCs w:val="28"/>
        </w:rPr>
        <w:t xml:space="preserve"> </w:t>
      </w:r>
      <w:r w:rsidRPr="00050752">
        <w:rPr>
          <w:sz w:val="18"/>
          <w:szCs w:val="18"/>
        </w:rPr>
        <w:t>Odnosząc się do powyższego, z-ca Komendanta Wojewódzkiego Państwowej Straży Rybackiej wyjaśniła, iż komendanci Społecznej Straży Rybackiej zalecenia pokontrolne odnotowują w składanych sprawozdaniach kwartalnych przekazanych do</w:t>
      </w:r>
      <w:r>
        <w:rPr>
          <w:sz w:val="18"/>
          <w:szCs w:val="18"/>
        </w:rPr>
        <w:t> </w:t>
      </w:r>
      <w:r w:rsidRPr="00050752">
        <w:rPr>
          <w:sz w:val="18"/>
          <w:szCs w:val="18"/>
        </w:rPr>
        <w:t>Komendanta Wojewódzkiego Państwowej Straż Rybackiej w Rzeszowie.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F614D"/>
    <w:multiLevelType w:val="hybridMultilevel"/>
    <w:tmpl w:val="36EA1348"/>
    <w:lvl w:ilvl="0" w:tplc="5FE679F0">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
    <w:nsid w:val="05E27028"/>
    <w:multiLevelType w:val="hybridMultilevel"/>
    <w:tmpl w:val="EDCAEA12"/>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09327E0B"/>
    <w:multiLevelType w:val="hybridMultilevel"/>
    <w:tmpl w:val="62A81ED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nsid w:val="0CA13552"/>
    <w:multiLevelType w:val="hybridMultilevel"/>
    <w:tmpl w:val="80C448D2"/>
    <w:lvl w:ilvl="0" w:tplc="74F4207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158E1563"/>
    <w:multiLevelType w:val="hybridMultilevel"/>
    <w:tmpl w:val="6F2EBA7E"/>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15E11F52"/>
    <w:multiLevelType w:val="hybridMultilevel"/>
    <w:tmpl w:val="F7844B7E"/>
    <w:lvl w:ilvl="0" w:tplc="04150011">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66970AF"/>
    <w:multiLevelType w:val="hybridMultilevel"/>
    <w:tmpl w:val="50A2DDBA"/>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1869345A"/>
    <w:multiLevelType w:val="hybridMultilevel"/>
    <w:tmpl w:val="273C8E90"/>
    <w:lvl w:ilvl="0" w:tplc="483C9EBA">
      <w:start w:val="1"/>
      <w:numFmt w:val="bullet"/>
      <w:lvlText w:val="-"/>
      <w:lvlJc w:val="left"/>
      <w:pPr>
        <w:ind w:left="1146" w:hanging="360"/>
      </w:pPr>
      <w:rPr>
        <w:rFonts w:ascii="Times New Roman" w:hAnsi="Times New Roman" w:cs="Times New Roman"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
    <w:nsid w:val="1AF316FE"/>
    <w:multiLevelType w:val="hybridMultilevel"/>
    <w:tmpl w:val="739ECD42"/>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2D014390"/>
    <w:multiLevelType w:val="hybridMultilevel"/>
    <w:tmpl w:val="613EE04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2D1F4C14"/>
    <w:multiLevelType w:val="hybridMultilevel"/>
    <w:tmpl w:val="FFCA84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34153BF6"/>
    <w:multiLevelType w:val="hybridMultilevel"/>
    <w:tmpl w:val="071ABCCA"/>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36284D08"/>
    <w:multiLevelType w:val="hybridMultilevel"/>
    <w:tmpl w:val="C714F3D2"/>
    <w:lvl w:ilvl="0" w:tplc="04150011">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nsid w:val="3AA5114E"/>
    <w:multiLevelType w:val="hybridMultilevel"/>
    <w:tmpl w:val="2794CA38"/>
    <w:lvl w:ilvl="0" w:tplc="70EA5B3E">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4">
    <w:nsid w:val="3C067870"/>
    <w:multiLevelType w:val="hybridMultilevel"/>
    <w:tmpl w:val="2EAA8E26"/>
    <w:lvl w:ilvl="0" w:tplc="0415000F">
      <w:start w:val="1"/>
      <w:numFmt w:val="decimal"/>
      <w:lvlText w:val="%1."/>
      <w:lvlJc w:val="left"/>
      <w:pPr>
        <w:ind w:left="3600" w:hanging="360"/>
      </w:pPr>
    </w:lvl>
    <w:lvl w:ilvl="1" w:tplc="04150019">
      <w:start w:val="1"/>
      <w:numFmt w:val="lowerLetter"/>
      <w:lvlText w:val="%2."/>
      <w:lvlJc w:val="left"/>
      <w:pPr>
        <w:ind w:left="4320" w:hanging="360"/>
      </w:pPr>
    </w:lvl>
    <w:lvl w:ilvl="2" w:tplc="0415001B">
      <w:start w:val="1"/>
      <w:numFmt w:val="lowerRoman"/>
      <w:lvlText w:val="%3."/>
      <w:lvlJc w:val="right"/>
      <w:pPr>
        <w:ind w:left="5040" w:hanging="180"/>
      </w:pPr>
    </w:lvl>
    <w:lvl w:ilvl="3" w:tplc="0415000F">
      <w:start w:val="1"/>
      <w:numFmt w:val="decimal"/>
      <w:lvlText w:val="%4."/>
      <w:lvlJc w:val="left"/>
      <w:pPr>
        <w:ind w:left="5760" w:hanging="360"/>
      </w:pPr>
    </w:lvl>
    <w:lvl w:ilvl="4" w:tplc="04150019">
      <w:start w:val="1"/>
      <w:numFmt w:val="lowerLetter"/>
      <w:lvlText w:val="%5."/>
      <w:lvlJc w:val="left"/>
      <w:pPr>
        <w:ind w:left="6480" w:hanging="360"/>
      </w:pPr>
    </w:lvl>
    <w:lvl w:ilvl="5" w:tplc="0415001B">
      <w:start w:val="1"/>
      <w:numFmt w:val="lowerRoman"/>
      <w:lvlText w:val="%6."/>
      <w:lvlJc w:val="right"/>
      <w:pPr>
        <w:ind w:left="7200" w:hanging="180"/>
      </w:pPr>
    </w:lvl>
    <w:lvl w:ilvl="6" w:tplc="0415000F">
      <w:start w:val="1"/>
      <w:numFmt w:val="decimal"/>
      <w:lvlText w:val="%7."/>
      <w:lvlJc w:val="left"/>
      <w:pPr>
        <w:ind w:left="7920" w:hanging="360"/>
      </w:pPr>
    </w:lvl>
    <w:lvl w:ilvl="7" w:tplc="04150019">
      <w:start w:val="1"/>
      <w:numFmt w:val="lowerLetter"/>
      <w:lvlText w:val="%8."/>
      <w:lvlJc w:val="left"/>
      <w:pPr>
        <w:ind w:left="8640" w:hanging="360"/>
      </w:pPr>
    </w:lvl>
    <w:lvl w:ilvl="8" w:tplc="0415001B">
      <w:start w:val="1"/>
      <w:numFmt w:val="lowerRoman"/>
      <w:lvlText w:val="%9."/>
      <w:lvlJc w:val="right"/>
      <w:pPr>
        <w:ind w:left="9360" w:hanging="180"/>
      </w:pPr>
    </w:lvl>
  </w:abstractNum>
  <w:abstractNum w:abstractNumId="15">
    <w:nsid w:val="419B0E03"/>
    <w:multiLevelType w:val="hybridMultilevel"/>
    <w:tmpl w:val="87BCA622"/>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4E2645F7"/>
    <w:multiLevelType w:val="hybridMultilevel"/>
    <w:tmpl w:val="076C0D34"/>
    <w:lvl w:ilvl="0" w:tplc="D6F63D9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E2B1F87"/>
    <w:multiLevelType w:val="hybridMultilevel"/>
    <w:tmpl w:val="8528F6CC"/>
    <w:lvl w:ilvl="0" w:tplc="04150011">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543E0B03"/>
    <w:multiLevelType w:val="hybridMultilevel"/>
    <w:tmpl w:val="00D436A0"/>
    <w:lvl w:ilvl="0" w:tplc="70EA5B3E">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nsid w:val="5FBC757A"/>
    <w:multiLevelType w:val="hybridMultilevel"/>
    <w:tmpl w:val="60DE8D24"/>
    <w:lvl w:ilvl="0" w:tplc="0415000F">
      <w:start w:val="1"/>
      <w:numFmt w:val="decimal"/>
      <w:lvlText w:val="%1."/>
      <w:lvlJc w:val="left"/>
      <w:pPr>
        <w:ind w:left="502"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6911052D"/>
    <w:multiLevelType w:val="hybridMultilevel"/>
    <w:tmpl w:val="9FCE0B0E"/>
    <w:lvl w:ilvl="0" w:tplc="04150011">
      <w:start w:val="1"/>
      <w:numFmt w:val="decimal"/>
      <w:lvlText w:val="%1)"/>
      <w:lvlJc w:val="left"/>
      <w:pPr>
        <w:ind w:left="698" w:hanging="341"/>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nsid w:val="73A0092C"/>
    <w:multiLevelType w:val="hybridMultilevel"/>
    <w:tmpl w:val="18DAD8FE"/>
    <w:lvl w:ilvl="0" w:tplc="70EA5B3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nsid w:val="77320775"/>
    <w:multiLevelType w:val="hybridMultilevel"/>
    <w:tmpl w:val="EF786650"/>
    <w:lvl w:ilvl="0" w:tplc="90A46FF2">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779616B2"/>
    <w:multiLevelType w:val="hybridMultilevel"/>
    <w:tmpl w:val="15C6CF8A"/>
    <w:lvl w:ilvl="0" w:tplc="5FE679F0">
      <w:start w:val="1"/>
      <w:numFmt w:val="bullet"/>
      <w:lvlText w:val=""/>
      <w:lvlJc w:val="left"/>
      <w:pPr>
        <w:ind w:left="1494" w:hanging="360"/>
      </w:pPr>
      <w:rPr>
        <w:rFonts w:ascii="Symbol" w:hAnsi="Symbol" w:hint="default"/>
        <w:color w:val="auto"/>
      </w:rPr>
    </w:lvl>
    <w:lvl w:ilvl="1" w:tplc="04150003">
      <w:start w:val="1"/>
      <w:numFmt w:val="bullet"/>
      <w:lvlText w:val="o"/>
      <w:lvlJc w:val="left"/>
      <w:pPr>
        <w:ind w:left="2214" w:hanging="360"/>
      </w:pPr>
      <w:rPr>
        <w:rFonts w:ascii="Courier New" w:hAnsi="Courier New" w:cs="Courier New" w:hint="default"/>
      </w:rPr>
    </w:lvl>
    <w:lvl w:ilvl="2" w:tplc="04150005">
      <w:start w:val="1"/>
      <w:numFmt w:val="bullet"/>
      <w:lvlText w:val=""/>
      <w:lvlJc w:val="left"/>
      <w:pPr>
        <w:ind w:left="2934" w:hanging="360"/>
      </w:pPr>
      <w:rPr>
        <w:rFonts w:ascii="Wingdings" w:hAnsi="Wingdings" w:hint="default"/>
      </w:rPr>
    </w:lvl>
    <w:lvl w:ilvl="3" w:tplc="04150001">
      <w:start w:val="1"/>
      <w:numFmt w:val="bullet"/>
      <w:lvlText w:val=""/>
      <w:lvlJc w:val="left"/>
      <w:pPr>
        <w:ind w:left="3654" w:hanging="360"/>
      </w:pPr>
      <w:rPr>
        <w:rFonts w:ascii="Symbol" w:hAnsi="Symbol" w:hint="default"/>
      </w:rPr>
    </w:lvl>
    <w:lvl w:ilvl="4" w:tplc="04150003">
      <w:start w:val="1"/>
      <w:numFmt w:val="bullet"/>
      <w:lvlText w:val="o"/>
      <w:lvlJc w:val="left"/>
      <w:pPr>
        <w:ind w:left="4374" w:hanging="360"/>
      </w:pPr>
      <w:rPr>
        <w:rFonts w:ascii="Courier New" w:hAnsi="Courier New" w:cs="Courier New" w:hint="default"/>
      </w:rPr>
    </w:lvl>
    <w:lvl w:ilvl="5" w:tplc="04150005">
      <w:start w:val="1"/>
      <w:numFmt w:val="bullet"/>
      <w:lvlText w:val=""/>
      <w:lvlJc w:val="left"/>
      <w:pPr>
        <w:ind w:left="5094" w:hanging="360"/>
      </w:pPr>
      <w:rPr>
        <w:rFonts w:ascii="Wingdings" w:hAnsi="Wingdings" w:hint="default"/>
      </w:rPr>
    </w:lvl>
    <w:lvl w:ilvl="6" w:tplc="04150001">
      <w:start w:val="1"/>
      <w:numFmt w:val="bullet"/>
      <w:lvlText w:val=""/>
      <w:lvlJc w:val="left"/>
      <w:pPr>
        <w:ind w:left="5814" w:hanging="360"/>
      </w:pPr>
      <w:rPr>
        <w:rFonts w:ascii="Symbol" w:hAnsi="Symbol" w:hint="default"/>
      </w:rPr>
    </w:lvl>
    <w:lvl w:ilvl="7" w:tplc="04150003">
      <w:start w:val="1"/>
      <w:numFmt w:val="bullet"/>
      <w:lvlText w:val="o"/>
      <w:lvlJc w:val="left"/>
      <w:pPr>
        <w:ind w:left="6534" w:hanging="360"/>
      </w:pPr>
      <w:rPr>
        <w:rFonts w:ascii="Courier New" w:hAnsi="Courier New" w:cs="Courier New" w:hint="default"/>
      </w:rPr>
    </w:lvl>
    <w:lvl w:ilvl="8" w:tplc="04150005">
      <w:start w:val="1"/>
      <w:numFmt w:val="bullet"/>
      <w:lvlText w:val=""/>
      <w:lvlJc w:val="left"/>
      <w:pPr>
        <w:ind w:left="7254" w:hanging="360"/>
      </w:pPr>
      <w:rPr>
        <w:rFonts w:ascii="Wingdings" w:hAnsi="Wingdings" w:hint="default"/>
      </w:rPr>
    </w:lvl>
  </w:abstractNum>
  <w:abstractNum w:abstractNumId="24">
    <w:nsid w:val="788435EB"/>
    <w:multiLevelType w:val="hybridMultilevel"/>
    <w:tmpl w:val="475645D8"/>
    <w:lvl w:ilvl="0" w:tplc="70EA5B3E">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5">
    <w:nsid w:val="7A513CA9"/>
    <w:multiLevelType w:val="hybridMultilevel"/>
    <w:tmpl w:val="E1389FCC"/>
    <w:lvl w:ilvl="0" w:tplc="70EA5B3E">
      <w:start w:val="1"/>
      <w:numFmt w:val="bullet"/>
      <w:lvlText w:val=""/>
      <w:lvlJc w:val="left"/>
      <w:pPr>
        <w:ind w:left="785" w:hanging="360"/>
      </w:pPr>
      <w:rPr>
        <w:rFonts w:ascii="Symbol" w:hAnsi="Symbol" w:hint="default"/>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abstractNum w:abstractNumId="26">
    <w:nsid w:val="7F4E2BCF"/>
    <w:multiLevelType w:val="hybridMultilevel"/>
    <w:tmpl w:val="737613B4"/>
    <w:lvl w:ilvl="0" w:tplc="70EA5B3E">
      <w:start w:val="1"/>
      <w:numFmt w:val="bullet"/>
      <w:lvlText w:val=""/>
      <w:lvlJc w:val="left"/>
      <w:pPr>
        <w:ind w:left="1428" w:hanging="360"/>
      </w:pPr>
      <w:rPr>
        <w:rFonts w:ascii="Symbol" w:hAnsi="Symbol" w:hint="default"/>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num w:numId="1">
    <w:abstractNumId w:val="16"/>
  </w:num>
  <w:num w:numId="2">
    <w:abstractNumId w:val="20"/>
  </w:num>
  <w:num w:numId="3">
    <w:abstractNumId w:val="13"/>
  </w:num>
  <w:num w:numId="4">
    <w:abstractNumId w:val="5"/>
  </w:num>
  <w:num w:numId="5">
    <w:abstractNumId w:val="26"/>
  </w:num>
  <w:num w:numId="6">
    <w:abstractNumId w:val="19"/>
  </w:num>
  <w:num w:numId="7">
    <w:abstractNumId w:val="22"/>
  </w:num>
  <w:num w:numId="8">
    <w:abstractNumId w:val="18"/>
  </w:num>
  <w:num w:numId="9">
    <w:abstractNumId w:val="24"/>
  </w:num>
  <w:num w:numId="10">
    <w:abstractNumId w:val="7"/>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num>
  <w:num w:numId="13">
    <w:abstractNumId w:val="0"/>
  </w:num>
  <w:num w:numId="14">
    <w:abstractNumId w:val="3"/>
  </w:num>
  <w:num w:numId="15">
    <w:abstractNumId w:val="10"/>
  </w:num>
  <w:num w:numId="16">
    <w:abstractNumId w:val="4"/>
  </w:num>
  <w:num w:numId="17">
    <w:abstractNumId w:val="8"/>
  </w:num>
  <w:num w:numId="18">
    <w:abstractNumId w:val="15"/>
  </w:num>
  <w:num w:numId="19">
    <w:abstractNumId w:val="21"/>
  </w:num>
  <w:num w:numId="20">
    <w:abstractNumId w:val="6"/>
  </w:num>
  <w:num w:numId="21">
    <w:abstractNumId w:val="11"/>
  </w:num>
  <w:num w:numId="22">
    <w:abstractNumId w:val="12"/>
  </w:num>
  <w:num w:numId="23">
    <w:abstractNumId w:val="25"/>
  </w:num>
  <w:num w:numId="24">
    <w:abstractNumId w:val="1"/>
  </w:num>
  <w:num w:numId="25">
    <w:abstractNumId w:val="9"/>
  </w:num>
  <w:num w:numId="26">
    <w:abstractNumId w:val="2"/>
  </w:num>
  <w:num w:numId="27">
    <w:abstractNumId w:val="20"/>
  </w:num>
  <w:num w:numId="28">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72A"/>
    <w:rsid w:val="0001171C"/>
    <w:rsid w:val="00041894"/>
    <w:rsid w:val="00067D9B"/>
    <w:rsid w:val="00073B3D"/>
    <w:rsid w:val="000829AC"/>
    <w:rsid w:val="000860F5"/>
    <w:rsid w:val="00094DA5"/>
    <w:rsid w:val="000B49D8"/>
    <w:rsid w:val="000C3F28"/>
    <w:rsid w:val="000C4BC1"/>
    <w:rsid w:val="000E09DE"/>
    <w:rsid w:val="000F6291"/>
    <w:rsid w:val="00102E11"/>
    <w:rsid w:val="001113F4"/>
    <w:rsid w:val="00111CA2"/>
    <w:rsid w:val="00140F85"/>
    <w:rsid w:val="00162869"/>
    <w:rsid w:val="00174E5F"/>
    <w:rsid w:val="001D6571"/>
    <w:rsid w:val="001F410E"/>
    <w:rsid w:val="002013AC"/>
    <w:rsid w:val="00201A31"/>
    <w:rsid w:val="002032BD"/>
    <w:rsid w:val="002334DE"/>
    <w:rsid w:val="00275D28"/>
    <w:rsid w:val="0028384E"/>
    <w:rsid w:val="00296DDD"/>
    <w:rsid w:val="002B77AC"/>
    <w:rsid w:val="002D39DF"/>
    <w:rsid w:val="003117B4"/>
    <w:rsid w:val="00315364"/>
    <w:rsid w:val="00317EE0"/>
    <w:rsid w:val="003529F6"/>
    <w:rsid w:val="00366119"/>
    <w:rsid w:val="00376680"/>
    <w:rsid w:val="003A696A"/>
    <w:rsid w:val="003E14EE"/>
    <w:rsid w:val="00403995"/>
    <w:rsid w:val="0041115C"/>
    <w:rsid w:val="004437B6"/>
    <w:rsid w:val="00465B9B"/>
    <w:rsid w:val="00482276"/>
    <w:rsid w:val="004A1E75"/>
    <w:rsid w:val="004C272A"/>
    <w:rsid w:val="004D50EB"/>
    <w:rsid w:val="004F0F5A"/>
    <w:rsid w:val="00570383"/>
    <w:rsid w:val="005A267E"/>
    <w:rsid w:val="005C273D"/>
    <w:rsid w:val="005E3C56"/>
    <w:rsid w:val="0060717D"/>
    <w:rsid w:val="0066518D"/>
    <w:rsid w:val="006B54EF"/>
    <w:rsid w:val="006B63ED"/>
    <w:rsid w:val="006D5A85"/>
    <w:rsid w:val="006D721D"/>
    <w:rsid w:val="006D76F5"/>
    <w:rsid w:val="007310BF"/>
    <w:rsid w:val="00751D6D"/>
    <w:rsid w:val="007534D7"/>
    <w:rsid w:val="00774FE9"/>
    <w:rsid w:val="00797921"/>
    <w:rsid w:val="007A14F9"/>
    <w:rsid w:val="007E25D4"/>
    <w:rsid w:val="007F39DD"/>
    <w:rsid w:val="0085102B"/>
    <w:rsid w:val="00863363"/>
    <w:rsid w:val="00880B94"/>
    <w:rsid w:val="00887ECD"/>
    <w:rsid w:val="008C63BA"/>
    <w:rsid w:val="00902277"/>
    <w:rsid w:val="00903791"/>
    <w:rsid w:val="009951E7"/>
    <w:rsid w:val="009A17C9"/>
    <w:rsid w:val="009C6BF2"/>
    <w:rsid w:val="00A0315E"/>
    <w:rsid w:val="00A05FCE"/>
    <w:rsid w:val="00A32085"/>
    <w:rsid w:val="00A726CE"/>
    <w:rsid w:val="00A90DE1"/>
    <w:rsid w:val="00A9438D"/>
    <w:rsid w:val="00AC006F"/>
    <w:rsid w:val="00B124C2"/>
    <w:rsid w:val="00B2086B"/>
    <w:rsid w:val="00B20975"/>
    <w:rsid w:val="00B35A48"/>
    <w:rsid w:val="00B50941"/>
    <w:rsid w:val="00B8775B"/>
    <w:rsid w:val="00B92F7E"/>
    <w:rsid w:val="00BA6493"/>
    <w:rsid w:val="00BC70F8"/>
    <w:rsid w:val="00C25E3F"/>
    <w:rsid w:val="00C2605F"/>
    <w:rsid w:val="00C37E6D"/>
    <w:rsid w:val="00C640D9"/>
    <w:rsid w:val="00C8001A"/>
    <w:rsid w:val="00CA4989"/>
    <w:rsid w:val="00D24DBF"/>
    <w:rsid w:val="00D27EDE"/>
    <w:rsid w:val="00D33FAB"/>
    <w:rsid w:val="00D355BE"/>
    <w:rsid w:val="00D51915"/>
    <w:rsid w:val="00D56BD2"/>
    <w:rsid w:val="00D9020E"/>
    <w:rsid w:val="00D97B14"/>
    <w:rsid w:val="00DA0450"/>
    <w:rsid w:val="00DB55AF"/>
    <w:rsid w:val="00DE00C8"/>
    <w:rsid w:val="00E1621D"/>
    <w:rsid w:val="00E44E3F"/>
    <w:rsid w:val="00E5536F"/>
    <w:rsid w:val="00E74C40"/>
    <w:rsid w:val="00EF55C4"/>
    <w:rsid w:val="00F3045E"/>
    <w:rsid w:val="00F33EAC"/>
    <w:rsid w:val="00F4135A"/>
    <w:rsid w:val="00F565B0"/>
    <w:rsid w:val="00F61C98"/>
    <w:rsid w:val="00F622FC"/>
    <w:rsid w:val="00F807F0"/>
    <w:rsid w:val="00F94CC2"/>
    <w:rsid w:val="00FD14D7"/>
    <w:rsid w:val="00FE14D1"/>
    <w:rsid w:val="00FE6C2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pl-PL"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C272A"/>
    <w:pPr>
      <w:spacing w:line="240" w:lineRule="auto"/>
      <w:jc w:val="left"/>
    </w:pPr>
    <w:rPr>
      <w:lang w:eastAsia="pl-PL"/>
    </w:rPr>
  </w:style>
  <w:style w:type="paragraph" w:styleId="Nagwek1">
    <w:name w:val="heading 1"/>
    <w:basedOn w:val="Normalny"/>
    <w:next w:val="Normalny"/>
    <w:link w:val="Nagwek1Znak"/>
    <w:qFormat/>
    <w:rsid w:val="00111CA2"/>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semiHidden/>
    <w:unhideWhenUsed/>
    <w:qFormat/>
    <w:rsid w:val="00111CA2"/>
    <w:pPr>
      <w:keepNext/>
      <w:keepLines/>
      <w:spacing w:before="200" w:line="360" w:lineRule="auto"/>
      <w:outlineLvl w:val="1"/>
    </w:pPr>
    <w:rPr>
      <w:rFonts w:asciiTheme="majorHAnsi" w:eastAsiaTheme="majorEastAsia" w:hAnsiTheme="majorHAnsi" w:cstheme="majorBidi"/>
      <w:b/>
      <w:bCs/>
      <w:color w:val="4F81BD" w:themeColor="accent1"/>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rsid w:val="000E09DE"/>
    <w:pPr>
      <w:spacing w:after="120"/>
      <w:ind w:left="283"/>
    </w:pPr>
    <w:rPr>
      <w:rFonts w:eastAsia="MS Mincho"/>
    </w:rPr>
  </w:style>
  <w:style w:type="character" w:customStyle="1" w:styleId="TekstpodstawowywcityZnak">
    <w:name w:val="Tekst podstawowy wcięty Znak"/>
    <w:basedOn w:val="Domylnaczcionkaakapitu"/>
    <w:link w:val="Tekstpodstawowywcity"/>
    <w:rsid w:val="000E09DE"/>
    <w:rPr>
      <w:rFonts w:eastAsia="MS Mincho"/>
      <w:lang w:eastAsia="pl-PL"/>
    </w:rPr>
  </w:style>
  <w:style w:type="paragraph" w:customStyle="1" w:styleId="Standard">
    <w:name w:val="Standard"/>
    <w:rsid w:val="009A17C9"/>
    <w:pPr>
      <w:suppressAutoHyphens/>
      <w:autoSpaceDN w:val="0"/>
      <w:spacing w:line="240" w:lineRule="auto"/>
      <w:jc w:val="left"/>
    </w:pPr>
    <w:rPr>
      <w:kern w:val="3"/>
      <w:lang w:eastAsia="zh-CN"/>
    </w:rPr>
  </w:style>
  <w:style w:type="paragraph" w:styleId="Tekstpodstawowy">
    <w:name w:val="Body Text"/>
    <w:basedOn w:val="Normalny"/>
    <w:link w:val="TekstpodstawowyZnak"/>
    <w:unhideWhenUsed/>
    <w:rsid w:val="00111CA2"/>
    <w:pPr>
      <w:spacing w:after="120"/>
    </w:pPr>
  </w:style>
  <w:style w:type="character" w:customStyle="1" w:styleId="TekstpodstawowyZnak">
    <w:name w:val="Tekst podstawowy Znak"/>
    <w:basedOn w:val="Domylnaczcionkaakapitu"/>
    <w:link w:val="Tekstpodstawowy"/>
    <w:rsid w:val="00111CA2"/>
    <w:rPr>
      <w:lang w:eastAsia="pl-PL"/>
    </w:rPr>
  </w:style>
  <w:style w:type="character" w:customStyle="1" w:styleId="Nagwek1Znak">
    <w:name w:val="Nagłówek 1 Znak"/>
    <w:basedOn w:val="Domylnaczcionkaakapitu"/>
    <w:link w:val="Nagwek1"/>
    <w:rsid w:val="00111CA2"/>
    <w:rPr>
      <w:rFonts w:ascii="Arial" w:hAnsi="Arial" w:cs="Arial"/>
      <w:b/>
      <w:bCs/>
      <w:kern w:val="32"/>
      <w:sz w:val="32"/>
      <w:szCs w:val="32"/>
      <w:lang w:eastAsia="pl-PL"/>
    </w:rPr>
  </w:style>
  <w:style w:type="character" w:customStyle="1" w:styleId="Nagwek2Znak">
    <w:name w:val="Nagłówek 2 Znak"/>
    <w:basedOn w:val="Domylnaczcionkaakapitu"/>
    <w:link w:val="Nagwek2"/>
    <w:uiPriority w:val="9"/>
    <w:semiHidden/>
    <w:rsid w:val="00111CA2"/>
    <w:rPr>
      <w:rFonts w:asciiTheme="majorHAnsi" w:eastAsiaTheme="majorEastAsia" w:hAnsiTheme="majorHAnsi" w:cstheme="majorBidi"/>
      <w:b/>
      <w:bCs/>
      <w:color w:val="4F81BD" w:themeColor="accent1"/>
      <w:sz w:val="26"/>
      <w:szCs w:val="26"/>
      <w:lang w:eastAsia="pl-PL"/>
    </w:rPr>
  </w:style>
  <w:style w:type="paragraph" w:styleId="Stopka">
    <w:name w:val="footer"/>
    <w:basedOn w:val="Normalny"/>
    <w:link w:val="StopkaZnak"/>
    <w:uiPriority w:val="99"/>
    <w:rsid w:val="00111CA2"/>
    <w:pPr>
      <w:tabs>
        <w:tab w:val="center" w:pos="4536"/>
        <w:tab w:val="right" w:pos="9072"/>
      </w:tabs>
      <w:spacing w:line="360" w:lineRule="auto"/>
    </w:pPr>
  </w:style>
  <w:style w:type="character" w:customStyle="1" w:styleId="StopkaZnak">
    <w:name w:val="Stopka Znak"/>
    <w:basedOn w:val="Domylnaczcionkaakapitu"/>
    <w:link w:val="Stopka"/>
    <w:uiPriority w:val="99"/>
    <w:rsid w:val="00111CA2"/>
    <w:rPr>
      <w:lang w:eastAsia="pl-PL"/>
    </w:rPr>
  </w:style>
  <w:style w:type="paragraph" w:styleId="Tekstpodstawowywcity2">
    <w:name w:val="Body Text Indent 2"/>
    <w:basedOn w:val="Normalny"/>
    <w:link w:val="Tekstpodstawowywcity2Znak"/>
    <w:unhideWhenUsed/>
    <w:rsid w:val="00111CA2"/>
    <w:pPr>
      <w:spacing w:after="120" w:line="480" w:lineRule="auto"/>
      <w:ind w:left="283"/>
    </w:pPr>
    <w:rPr>
      <w:rFonts w:eastAsia="MS Mincho"/>
    </w:rPr>
  </w:style>
  <w:style w:type="character" w:customStyle="1" w:styleId="Tekstpodstawowywcity2Znak">
    <w:name w:val="Tekst podstawowy wcięty 2 Znak"/>
    <w:basedOn w:val="Domylnaczcionkaakapitu"/>
    <w:link w:val="Tekstpodstawowywcity2"/>
    <w:rsid w:val="00111CA2"/>
    <w:rPr>
      <w:rFonts w:eastAsia="MS Mincho"/>
      <w:lang w:eastAsia="pl-PL"/>
    </w:rPr>
  </w:style>
  <w:style w:type="character" w:customStyle="1" w:styleId="alb">
    <w:name w:val="a_lb"/>
    <w:rsid w:val="00111CA2"/>
  </w:style>
  <w:style w:type="paragraph" w:styleId="Akapitzlist">
    <w:name w:val="List Paragraph"/>
    <w:basedOn w:val="Normalny"/>
    <w:uiPriority w:val="34"/>
    <w:qFormat/>
    <w:rsid w:val="00111CA2"/>
    <w:pPr>
      <w:spacing w:line="360" w:lineRule="auto"/>
      <w:ind w:left="720"/>
      <w:contextualSpacing/>
    </w:pPr>
  </w:style>
  <w:style w:type="character" w:styleId="Hipercze">
    <w:name w:val="Hyperlink"/>
    <w:basedOn w:val="Domylnaczcionkaakapitu"/>
    <w:uiPriority w:val="99"/>
    <w:unhideWhenUsed/>
    <w:rsid w:val="00111CA2"/>
    <w:rPr>
      <w:color w:val="0000FF" w:themeColor="hyperlink"/>
      <w:u w:val="single"/>
    </w:rPr>
  </w:style>
  <w:style w:type="character" w:styleId="Pogrubienie">
    <w:name w:val="Strong"/>
    <w:basedOn w:val="Domylnaczcionkaakapitu"/>
    <w:uiPriority w:val="22"/>
    <w:qFormat/>
    <w:rsid w:val="00111CA2"/>
    <w:rPr>
      <w:b/>
      <w:bCs/>
    </w:rPr>
  </w:style>
  <w:style w:type="paragraph" w:styleId="Tekstprzypisudolnego">
    <w:name w:val="footnote text"/>
    <w:basedOn w:val="Normalny"/>
    <w:link w:val="TekstprzypisudolnegoZnak"/>
    <w:unhideWhenUsed/>
    <w:rsid w:val="00111CA2"/>
    <w:rPr>
      <w:sz w:val="20"/>
      <w:szCs w:val="20"/>
      <w:lang w:eastAsia="en-US"/>
    </w:rPr>
  </w:style>
  <w:style w:type="character" w:customStyle="1" w:styleId="TekstprzypisudolnegoZnak">
    <w:name w:val="Tekst przypisu dolnego Znak"/>
    <w:basedOn w:val="Domylnaczcionkaakapitu"/>
    <w:link w:val="Tekstprzypisudolnego"/>
    <w:rsid w:val="00111CA2"/>
    <w:rPr>
      <w:sz w:val="20"/>
      <w:szCs w:val="20"/>
    </w:rPr>
  </w:style>
  <w:style w:type="character" w:styleId="Odwoanieprzypisudolnego">
    <w:name w:val="footnote reference"/>
    <w:basedOn w:val="Domylnaczcionkaakapitu"/>
    <w:unhideWhenUsed/>
    <w:rsid w:val="00111CA2"/>
    <w:rPr>
      <w:vertAlign w:val="superscript"/>
    </w:rPr>
  </w:style>
  <w:style w:type="paragraph" w:styleId="Nagwek">
    <w:name w:val="header"/>
    <w:basedOn w:val="Normalny"/>
    <w:link w:val="NagwekZnak"/>
    <w:uiPriority w:val="99"/>
    <w:unhideWhenUsed/>
    <w:rsid w:val="00111CA2"/>
    <w:pPr>
      <w:tabs>
        <w:tab w:val="center" w:pos="4536"/>
        <w:tab w:val="right" w:pos="9072"/>
      </w:tabs>
    </w:pPr>
  </w:style>
  <w:style w:type="character" w:customStyle="1" w:styleId="NagwekZnak">
    <w:name w:val="Nagłówek Znak"/>
    <w:basedOn w:val="Domylnaczcionkaakapitu"/>
    <w:link w:val="Nagwek"/>
    <w:uiPriority w:val="99"/>
    <w:rsid w:val="00111CA2"/>
    <w:rPr>
      <w:lang w:eastAsia="pl-PL"/>
    </w:rPr>
  </w:style>
  <w:style w:type="paragraph" w:styleId="Tekstdymka">
    <w:name w:val="Balloon Text"/>
    <w:basedOn w:val="Normalny"/>
    <w:link w:val="TekstdymkaZnak"/>
    <w:uiPriority w:val="99"/>
    <w:semiHidden/>
    <w:unhideWhenUsed/>
    <w:rsid w:val="00111CA2"/>
    <w:rPr>
      <w:rFonts w:ascii="Tahoma" w:hAnsi="Tahoma" w:cs="Tahoma"/>
      <w:sz w:val="16"/>
      <w:szCs w:val="16"/>
    </w:rPr>
  </w:style>
  <w:style w:type="character" w:customStyle="1" w:styleId="TekstdymkaZnak">
    <w:name w:val="Tekst dymka Znak"/>
    <w:basedOn w:val="Domylnaczcionkaakapitu"/>
    <w:link w:val="Tekstdymka"/>
    <w:uiPriority w:val="99"/>
    <w:semiHidden/>
    <w:rsid w:val="00111CA2"/>
    <w:rPr>
      <w:rFonts w:ascii="Tahoma" w:hAnsi="Tahoma" w:cs="Tahoma"/>
      <w:sz w:val="16"/>
      <w:szCs w:val="16"/>
      <w:lang w:eastAsia="pl-PL"/>
    </w:rPr>
  </w:style>
  <w:style w:type="paragraph" w:styleId="Tekstpodstawowywcity3">
    <w:name w:val="Body Text Indent 3"/>
    <w:basedOn w:val="Normalny"/>
    <w:link w:val="Tekstpodstawowywcity3Znak"/>
    <w:unhideWhenUsed/>
    <w:rsid w:val="00F61C98"/>
    <w:pPr>
      <w:spacing w:after="120"/>
      <w:ind w:left="283"/>
    </w:pPr>
    <w:rPr>
      <w:sz w:val="16"/>
      <w:szCs w:val="16"/>
    </w:rPr>
  </w:style>
  <w:style w:type="character" w:customStyle="1" w:styleId="Tekstpodstawowywcity3Znak">
    <w:name w:val="Tekst podstawowy wcięty 3 Znak"/>
    <w:basedOn w:val="Domylnaczcionkaakapitu"/>
    <w:link w:val="Tekstpodstawowywcity3"/>
    <w:rsid w:val="00F61C98"/>
    <w:rPr>
      <w:sz w:val="16"/>
      <w:szCs w:val="16"/>
      <w:lang w:eastAsia="pl-PL"/>
    </w:rPr>
  </w:style>
  <w:style w:type="paragraph" w:styleId="NormalnyWeb">
    <w:name w:val="Normal (Web)"/>
    <w:basedOn w:val="Normalny"/>
    <w:uiPriority w:val="99"/>
    <w:unhideWhenUsed/>
    <w:rsid w:val="00F61C98"/>
    <w:pPr>
      <w:spacing w:before="100" w:beforeAutospacing="1" w:after="100" w:afterAutospacing="1"/>
    </w:pPr>
  </w:style>
  <w:style w:type="paragraph" w:styleId="Tekstpodstawowy2">
    <w:name w:val="Body Text 2"/>
    <w:basedOn w:val="Normalny"/>
    <w:link w:val="Tekstpodstawowy2Znak"/>
    <w:uiPriority w:val="99"/>
    <w:semiHidden/>
    <w:unhideWhenUsed/>
    <w:rsid w:val="00F61C98"/>
    <w:pPr>
      <w:spacing w:after="120" w:line="480" w:lineRule="auto"/>
    </w:pPr>
  </w:style>
  <w:style w:type="character" w:customStyle="1" w:styleId="Tekstpodstawowy2Znak">
    <w:name w:val="Tekst podstawowy 2 Znak"/>
    <w:basedOn w:val="Domylnaczcionkaakapitu"/>
    <w:link w:val="Tekstpodstawowy2"/>
    <w:uiPriority w:val="99"/>
    <w:semiHidden/>
    <w:rsid w:val="00F61C98"/>
    <w:rPr>
      <w:lang w:eastAsia="pl-PL"/>
    </w:rPr>
  </w:style>
  <w:style w:type="paragraph" w:customStyle="1" w:styleId="Akapitzlist1">
    <w:name w:val="Akapit z listą1"/>
    <w:basedOn w:val="Normalny"/>
    <w:qFormat/>
    <w:rsid w:val="00F61C98"/>
    <w:pPr>
      <w:ind w:left="708"/>
    </w:pPr>
  </w:style>
  <w:style w:type="character" w:styleId="Odwoaniedokomentarza">
    <w:name w:val="annotation reference"/>
    <w:basedOn w:val="Domylnaczcionkaakapitu"/>
    <w:uiPriority w:val="99"/>
    <w:semiHidden/>
    <w:unhideWhenUsed/>
    <w:rsid w:val="00F61C98"/>
    <w:rPr>
      <w:sz w:val="16"/>
      <w:szCs w:val="16"/>
    </w:rPr>
  </w:style>
  <w:style w:type="paragraph" w:styleId="Tekstkomentarza">
    <w:name w:val="annotation text"/>
    <w:basedOn w:val="Normalny"/>
    <w:link w:val="TekstkomentarzaZnak"/>
    <w:uiPriority w:val="99"/>
    <w:semiHidden/>
    <w:unhideWhenUsed/>
    <w:rsid w:val="00F61C98"/>
    <w:rPr>
      <w:sz w:val="20"/>
      <w:szCs w:val="20"/>
    </w:rPr>
  </w:style>
  <w:style w:type="character" w:customStyle="1" w:styleId="TekstkomentarzaZnak">
    <w:name w:val="Tekst komentarza Znak"/>
    <w:basedOn w:val="Domylnaczcionkaakapitu"/>
    <w:link w:val="Tekstkomentarza"/>
    <w:uiPriority w:val="99"/>
    <w:semiHidden/>
    <w:rsid w:val="00F61C98"/>
    <w:rPr>
      <w:sz w:val="20"/>
      <w:szCs w:val="20"/>
      <w:lang w:eastAsia="pl-PL"/>
    </w:rPr>
  </w:style>
  <w:style w:type="paragraph" w:styleId="Tematkomentarza">
    <w:name w:val="annotation subject"/>
    <w:basedOn w:val="Tekstkomentarza"/>
    <w:next w:val="Tekstkomentarza"/>
    <w:link w:val="TematkomentarzaZnak"/>
    <w:uiPriority w:val="99"/>
    <w:semiHidden/>
    <w:unhideWhenUsed/>
    <w:rsid w:val="00F61C98"/>
    <w:rPr>
      <w:b/>
      <w:bCs/>
    </w:rPr>
  </w:style>
  <w:style w:type="character" w:customStyle="1" w:styleId="TematkomentarzaZnak">
    <w:name w:val="Temat komentarza Znak"/>
    <w:basedOn w:val="TekstkomentarzaZnak"/>
    <w:link w:val="Tematkomentarza"/>
    <w:uiPriority w:val="99"/>
    <w:semiHidden/>
    <w:rsid w:val="00F61C98"/>
    <w:rPr>
      <w:b/>
      <w:bCs/>
      <w:sz w:val="20"/>
      <w:szCs w:val="20"/>
      <w:lang w:eastAsia="pl-PL"/>
    </w:rPr>
  </w:style>
  <w:style w:type="character" w:styleId="Uwydatnienie">
    <w:name w:val="Emphasis"/>
    <w:basedOn w:val="Domylnaczcionkaakapitu"/>
    <w:uiPriority w:val="20"/>
    <w:qFormat/>
    <w:rsid w:val="00F61C9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pl-PL"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C272A"/>
    <w:pPr>
      <w:spacing w:line="240" w:lineRule="auto"/>
      <w:jc w:val="left"/>
    </w:pPr>
    <w:rPr>
      <w:lang w:eastAsia="pl-PL"/>
    </w:rPr>
  </w:style>
  <w:style w:type="paragraph" w:styleId="Nagwek1">
    <w:name w:val="heading 1"/>
    <w:basedOn w:val="Normalny"/>
    <w:next w:val="Normalny"/>
    <w:link w:val="Nagwek1Znak"/>
    <w:qFormat/>
    <w:rsid w:val="00111CA2"/>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semiHidden/>
    <w:unhideWhenUsed/>
    <w:qFormat/>
    <w:rsid w:val="00111CA2"/>
    <w:pPr>
      <w:keepNext/>
      <w:keepLines/>
      <w:spacing w:before="200" w:line="360" w:lineRule="auto"/>
      <w:outlineLvl w:val="1"/>
    </w:pPr>
    <w:rPr>
      <w:rFonts w:asciiTheme="majorHAnsi" w:eastAsiaTheme="majorEastAsia" w:hAnsiTheme="majorHAnsi" w:cstheme="majorBidi"/>
      <w:b/>
      <w:bCs/>
      <w:color w:val="4F81BD" w:themeColor="accent1"/>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rsid w:val="000E09DE"/>
    <w:pPr>
      <w:spacing w:after="120"/>
      <w:ind w:left="283"/>
    </w:pPr>
    <w:rPr>
      <w:rFonts w:eastAsia="MS Mincho"/>
    </w:rPr>
  </w:style>
  <w:style w:type="character" w:customStyle="1" w:styleId="TekstpodstawowywcityZnak">
    <w:name w:val="Tekst podstawowy wcięty Znak"/>
    <w:basedOn w:val="Domylnaczcionkaakapitu"/>
    <w:link w:val="Tekstpodstawowywcity"/>
    <w:rsid w:val="000E09DE"/>
    <w:rPr>
      <w:rFonts w:eastAsia="MS Mincho"/>
      <w:lang w:eastAsia="pl-PL"/>
    </w:rPr>
  </w:style>
  <w:style w:type="paragraph" w:customStyle="1" w:styleId="Standard">
    <w:name w:val="Standard"/>
    <w:rsid w:val="009A17C9"/>
    <w:pPr>
      <w:suppressAutoHyphens/>
      <w:autoSpaceDN w:val="0"/>
      <w:spacing w:line="240" w:lineRule="auto"/>
      <w:jc w:val="left"/>
    </w:pPr>
    <w:rPr>
      <w:kern w:val="3"/>
      <w:lang w:eastAsia="zh-CN"/>
    </w:rPr>
  </w:style>
  <w:style w:type="paragraph" w:styleId="Tekstpodstawowy">
    <w:name w:val="Body Text"/>
    <w:basedOn w:val="Normalny"/>
    <w:link w:val="TekstpodstawowyZnak"/>
    <w:unhideWhenUsed/>
    <w:rsid w:val="00111CA2"/>
    <w:pPr>
      <w:spacing w:after="120"/>
    </w:pPr>
  </w:style>
  <w:style w:type="character" w:customStyle="1" w:styleId="TekstpodstawowyZnak">
    <w:name w:val="Tekst podstawowy Znak"/>
    <w:basedOn w:val="Domylnaczcionkaakapitu"/>
    <w:link w:val="Tekstpodstawowy"/>
    <w:rsid w:val="00111CA2"/>
    <w:rPr>
      <w:lang w:eastAsia="pl-PL"/>
    </w:rPr>
  </w:style>
  <w:style w:type="character" w:customStyle="1" w:styleId="Nagwek1Znak">
    <w:name w:val="Nagłówek 1 Znak"/>
    <w:basedOn w:val="Domylnaczcionkaakapitu"/>
    <w:link w:val="Nagwek1"/>
    <w:rsid w:val="00111CA2"/>
    <w:rPr>
      <w:rFonts w:ascii="Arial" w:hAnsi="Arial" w:cs="Arial"/>
      <w:b/>
      <w:bCs/>
      <w:kern w:val="32"/>
      <w:sz w:val="32"/>
      <w:szCs w:val="32"/>
      <w:lang w:eastAsia="pl-PL"/>
    </w:rPr>
  </w:style>
  <w:style w:type="character" w:customStyle="1" w:styleId="Nagwek2Znak">
    <w:name w:val="Nagłówek 2 Znak"/>
    <w:basedOn w:val="Domylnaczcionkaakapitu"/>
    <w:link w:val="Nagwek2"/>
    <w:uiPriority w:val="9"/>
    <w:semiHidden/>
    <w:rsid w:val="00111CA2"/>
    <w:rPr>
      <w:rFonts w:asciiTheme="majorHAnsi" w:eastAsiaTheme="majorEastAsia" w:hAnsiTheme="majorHAnsi" w:cstheme="majorBidi"/>
      <w:b/>
      <w:bCs/>
      <w:color w:val="4F81BD" w:themeColor="accent1"/>
      <w:sz w:val="26"/>
      <w:szCs w:val="26"/>
      <w:lang w:eastAsia="pl-PL"/>
    </w:rPr>
  </w:style>
  <w:style w:type="paragraph" w:styleId="Stopka">
    <w:name w:val="footer"/>
    <w:basedOn w:val="Normalny"/>
    <w:link w:val="StopkaZnak"/>
    <w:uiPriority w:val="99"/>
    <w:rsid w:val="00111CA2"/>
    <w:pPr>
      <w:tabs>
        <w:tab w:val="center" w:pos="4536"/>
        <w:tab w:val="right" w:pos="9072"/>
      </w:tabs>
      <w:spacing w:line="360" w:lineRule="auto"/>
    </w:pPr>
  </w:style>
  <w:style w:type="character" w:customStyle="1" w:styleId="StopkaZnak">
    <w:name w:val="Stopka Znak"/>
    <w:basedOn w:val="Domylnaczcionkaakapitu"/>
    <w:link w:val="Stopka"/>
    <w:uiPriority w:val="99"/>
    <w:rsid w:val="00111CA2"/>
    <w:rPr>
      <w:lang w:eastAsia="pl-PL"/>
    </w:rPr>
  </w:style>
  <w:style w:type="paragraph" w:styleId="Tekstpodstawowywcity2">
    <w:name w:val="Body Text Indent 2"/>
    <w:basedOn w:val="Normalny"/>
    <w:link w:val="Tekstpodstawowywcity2Znak"/>
    <w:unhideWhenUsed/>
    <w:rsid w:val="00111CA2"/>
    <w:pPr>
      <w:spacing w:after="120" w:line="480" w:lineRule="auto"/>
      <w:ind w:left="283"/>
    </w:pPr>
    <w:rPr>
      <w:rFonts w:eastAsia="MS Mincho"/>
    </w:rPr>
  </w:style>
  <w:style w:type="character" w:customStyle="1" w:styleId="Tekstpodstawowywcity2Znak">
    <w:name w:val="Tekst podstawowy wcięty 2 Znak"/>
    <w:basedOn w:val="Domylnaczcionkaakapitu"/>
    <w:link w:val="Tekstpodstawowywcity2"/>
    <w:rsid w:val="00111CA2"/>
    <w:rPr>
      <w:rFonts w:eastAsia="MS Mincho"/>
      <w:lang w:eastAsia="pl-PL"/>
    </w:rPr>
  </w:style>
  <w:style w:type="character" w:customStyle="1" w:styleId="alb">
    <w:name w:val="a_lb"/>
    <w:rsid w:val="00111CA2"/>
  </w:style>
  <w:style w:type="paragraph" w:styleId="Akapitzlist">
    <w:name w:val="List Paragraph"/>
    <w:basedOn w:val="Normalny"/>
    <w:uiPriority w:val="34"/>
    <w:qFormat/>
    <w:rsid w:val="00111CA2"/>
    <w:pPr>
      <w:spacing w:line="360" w:lineRule="auto"/>
      <w:ind w:left="720"/>
      <w:contextualSpacing/>
    </w:pPr>
  </w:style>
  <w:style w:type="character" w:styleId="Hipercze">
    <w:name w:val="Hyperlink"/>
    <w:basedOn w:val="Domylnaczcionkaakapitu"/>
    <w:uiPriority w:val="99"/>
    <w:unhideWhenUsed/>
    <w:rsid w:val="00111CA2"/>
    <w:rPr>
      <w:color w:val="0000FF" w:themeColor="hyperlink"/>
      <w:u w:val="single"/>
    </w:rPr>
  </w:style>
  <w:style w:type="character" w:styleId="Pogrubienie">
    <w:name w:val="Strong"/>
    <w:basedOn w:val="Domylnaczcionkaakapitu"/>
    <w:uiPriority w:val="22"/>
    <w:qFormat/>
    <w:rsid w:val="00111CA2"/>
    <w:rPr>
      <w:b/>
      <w:bCs/>
    </w:rPr>
  </w:style>
  <w:style w:type="paragraph" w:styleId="Tekstprzypisudolnego">
    <w:name w:val="footnote text"/>
    <w:basedOn w:val="Normalny"/>
    <w:link w:val="TekstprzypisudolnegoZnak"/>
    <w:unhideWhenUsed/>
    <w:rsid w:val="00111CA2"/>
    <w:rPr>
      <w:sz w:val="20"/>
      <w:szCs w:val="20"/>
      <w:lang w:eastAsia="en-US"/>
    </w:rPr>
  </w:style>
  <w:style w:type="character" w:customStyle="1" w:styleId="TekstprzypisudolnegoZnak">
    <w:name w:val="Tekst przypisu dolnego Znak"/>
    <w:basedOn w:val="Domylnaczcionkaakapitu"/>
    <w:link w:val="Tekstprzypisudolnego"/>
    <w:rsid w:val="00111CA2"/>
    <w:rPr>
      <w:sz w:val="20"/>
      <w:szCs w:val="20"/>
    </w:rPr>
  </w:style>
  <w:style w:type="character" w:styleId="Odwoanieprzypisudolnego">
    <w:name w:val="footnote reference"/>
    <w:basedOn w:val="Domylnaczcionkaakapitu"/>
    <w:unhideWhenUsed/>
    <w:rsid w:val="00111CA2"/>
    <w:rPr>
      <w:vertAlign w:val="superscript"/>
    </w:rPr>
  </w:style>
  <w:style w:type="paragraph" w:styleId="Nagwek">
    <w:name w:val="header"/>
    <w:basedOn w:val="Normalny"/>
    <w:link w:val="NagwekZnak"/>
    <w:uiPriority w:val="99"/>
    <w:unhideWhenUsed/>
    <w:rsid w:val="00111CA2"/>
    <w:pPr>
      <w:tabs>
        <w:tab w:val="center" w:pos="4536"/>
        <w:tab w:val="right" w:pos="9072"/>
      </w:tabs>
    </w:pPr>
  </w:style>
  <w:style w:type="character" w:customStyle="1" w:styleId="NagwekZnak">
    <w:name w:val="Nagłówek Znak"/>
    <w:basedOn w:val="Domylnaczcionkaakapitu"/>
    <w:link w:val="Nagwek"/>
    <w:uiPriority w:val="99"/>
    <w:rsid w:val="00111CA2"/>
    <w:rPr>
      <w:lang w:eastAsia="pl-PL"/>
    </w:rPr>
  </w:style>
  <w:style w:type="paragraph" w:styleId="Tekstdymka">
    <w:name w:val="Balloon Text"/>
    <w:basedOn w:val="Normalny"/>
    <w:link w:val="TekstdymkaZnak"/>
    <w:uiPriority w:val="99"/>
    <w:semiHidden/>
    <w:unhideWhenUsed/>
    <w:rsid w:val="00111CA2"/>
    <w:rPr>
      <w:rFonts w:ascii="Tahoma" w:hAnsi="Tahoma" w:cs="Tahoma"/>
      <w:sz w:val="16"/>
      <w:szCs w:val="16"/>
    </w:rPr>
  </w:style>
  <w:style w:type="character" w:customStyle="1" w:styleId="TekstdymkaZnak">
    <w:name w:val="Tekst dymka Znak"/>
    <w:basedOn w:val="Domylnaczcionkaakapitu"/>
    <w:link w:val="Tekstdymka"/>
    <w:uiPriority w:val="99"/>
    <w:semiHidden/>
    <w:rsid w:val="00111CA2"/>
    <w:rPr>
      <w:rFonts w:ascii="Tahoma" w:hAnsi="Tahoma" w:cs="Tahoma"/>
      <w:sz w:val="16"/>
      <w:szCs w:val="16"/>
      <w:lang w:eastAsia="pl-PL"/>
    </w:rPr>
  </w:style>
  <w:style w:type="paragraph" w:styleId="Tekstpodstawowywcity3">
    <w:name w:val="Body Text Indent 3"/>
    <w:basedOn w:val="Normalny"/>
    <w:link w:val="Tekstpodstawowywcity3Znak"/>
    <w:unhideWhenUsed/>
    <w:rsid w:val="00F61C98"/>
    <w:pPr>
      <w:spacing w:after="120"/>
      <w:ind w:left="283"/>
    </w:pPr>
    <w:rPr>
      <w:sz w:val="16"/>
      <w:szCs w:val="16"/>
    </w:rPr>
  </w:style>
  <w:style w:type="character" w:customStyle="1" w:styleId="Tekstpodstawowywcity3Znak">
    <w:name w:val="Tekst podstawowy wcięty 3 Znak"/>
    <w:basedOn w:val="Domylnaczcionkaakapitu"/>
    <w:link w:val="Tekstpodstawowywcity3"/>
    <w:rsid w:val="00F61C98"/>
    <w:rPr>
      <w:sz w:val="16"/>
      <w:szCs w:val="16"/>
      <w:lang w:eastAsia="pl-PL"/>
    </w:rPr>
  </w:style>
  <w:style w:type="paragraph" w:styleId="NormalnyWeb">
    <w:name w:val="Normal (Web)"/>
    <w:basedOn w:val="Normalny"/>
    <w:uiPriority w:val="99"/>
    <w:unhideWhenUsed/>
    <w:rsid w:val="00F61C98"/>
    <w:pPr>
      <w:spacing w:before="100" w:beforeAutospacing="1" w:after="100" w:afterAutospacing="1"/>
    </w:pPr>
  </w:style>
  <w:style w:type="paragraph" w:styleId="Tekstpodstawowy2">
    <w:name w:val="Body Text 2"/>
    <w:basedOn w:val="Normalny"/>
    <w:link w:val="Tekstpodstawowy2Znak"/>
    <w:uiPriority w:val="99"/>
    <w:semiHidden/>
    <w:unhideWhenUsed/>
    <w:rsid w:val="00F61C98"/>
    <w:pPr>
      <w:spacing w:after="120" w:line="480" w:lineRule="auto"/>
    </w:pPr>
  </w:style>
  <w:style w:type="character" w:customStyle="1" w:styleId="Tekstpodstawowy2Znak">
    <w:name w:val="Tekst podstawowy 2 Znak"/>
    <w:basedOn w:val="Domylnaczcionkaakapitu"/>
    <w:link w:val="Tekstpodstawowy2"/>
    <w:uiPriority w:val="99"/>
    <w:semiHidden/>
    <w:rsid w:val="00F61C98"/>
    <w:rPr>
      <w:lang w:eastAsia="pl-PL"/>
    </w:rPr>
  </w:style>
  <w:style w:type="paragraph" w:customStyle="1" w:styleId="Akapitzlist1">
    <w:name w:val="Akapit z listą1"/>
    <w:basedOn w:val="Normalny"/>
    <w:qFormat/>
    <w:rsid w:val="00F61C98"/>
    <w:pPr>
      <w:ind w:left="708"/>
    </w:pPr>
  </w:style>
  <w:style w:type="character" w:styleId="Odwoaniedokomentarza">
    <w:name w:val="annotation reference"/>
    <w:basedOn w:val="Domylnaczcionkaakapitu"/>
    <w:uiPriority w:val="99"/>
    <w:semiHidden/>
    <w:unhideWhenUsed/>
    <w:rsid w:val="00F61C98"/>
    <w:rPr>
      <w:sz w:val="16"/>
      <w:szCs w:val="16"/>
    </w:rPr>
  </w:style>
  <w:style w:type="paragraph" w:styleId="Tekstkomentarza">
    <w:name w:val="annotation text"/>
    <w:basedOn w:val="Normalny"/>
    <w:link w:val="TekstkomentarzaZnak"/>
    <w:uiPriority w:val="99"/>
    <w:semiHidden/>
    <w:unhideWhenUsed/>
    <w:rsid w:val="00F61C98"/>
    <w:rPr>
      <w:sz w:val="20"/>
      <w:szCs w:val="20"/>
    </w:rPr>
  </w:style>
  <w:style w:type="character" w:customStyle="1" w:styleId="TekstkomentarzaZnak">
    <w:name w:val="Tekst komentarza Znak"/>
    <w:basedOn w:val="Domylnaczcionkaakapitu"/>
    <w:link w:val="Tekstkomentarza"/>
    <w:uiPriority w:val="99"/>
    <w:semiHidden/>
    <w:rsid w:val="00F61C98"/>
    <w:rPr>
      <w:sz w:val="20"/>
      <w:szCs w:val="20"/>
      <w:lang w:eastAsia="pl-PL"/>
    </w:rPr>
  </w:style>
  <w:style w:type="paragraph" w:styleId="Tematkomentarza">
    <w:name w:val="annotation subject"/>
    <w:basedOn w:val="Tekstkomentarza"/>
    <w:next w:val="Tekstkomentarza"/>
    <w:link w:val="TematkomentarzaZnak"/>
    <w:uiPriority w:val="99"/>
    <w:semiHidden/>
    <w:unhideWhenUsed/>
    <w:rsid w:val="00F61C98"/>
    <w:rPr>
      <w:b/>
      <w:bCs/>
    </w:rPr>
  </w:style>
  <w:style w:type="character" w:customStyle="1" w:styleId="TematkomentarzaZnak">
    <w:name w:val="Temat komentarza Znak"/>
    <w:basedOn w:val="TekstkomentarzaZnak"/>
    <w:link w:val="Tematkomentarza"/>
    <w:uiPriority w:val="99"/>
    <w:semiHidden/>
    <w:rsid w:val="00F61C98"/>
    <w:rPr>
      <w:b/>
      <w:bCs/>
      <w:sz w:val="20"/>
      <w:szCs w:val="20"/>
      <w:lang w:eastAsia="pl-PL"/>
    </w:rPr>
  </w:style>
  <w:style w:type="character" w:styleId="Uwydatnienie">
    <w:name w:val="Emphasis"/>
    <w:basedOn w:val="Domylnaczcionkaakapitu"/>
    <w:uiPriority w:val="20"/>
    <w:qFormat/>
    <w:rsid w:val="00F61C9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510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gov.pl/web/psr-rzeszow" TargetMode="External"/><Relationship Id="rId5" Type="http://schemas.openxmlformats.org/officeDocument/2006/relationships/webSettings" Target="webSettings.xml"/><Relationship Id="rId10" Type="http://schemas.openxmlformats.org/officeDocument/2006/relationships/hyperlink" Target="https://gadzetomania.pl/60517,jak-sprawdzic-ip-czym-sie-rozni-adres-ip-lokalny-od-publiczneg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42</Pages>
  <Words>13846</Words>
  <Characters>83076</Characters>
  <Application>Microsoft Office Word</Application>
  <DocSecurity>0</DocSecurity>
  <Lines>692</Lines>
  <Paragraphs>193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Piotr Witkowski</dc:creator>
  <cp:lastModifiedBy>Damian Pasierb</cp:lastModifiedBy>
  <cp:revision>2</cp:revision>
  <cp:lastPrinted>2023-08-02T11:53:00Z</cp:lastPrinted>
  <dcterms:created xsi:type="dcterms:W3CDTF">2023-09-04T12:25:00Z</dcterms:created>
  <dcterms:modified xsi:type="dcterms:W3CDTF">2023-09-04T12:25:00Z</dcterms:modified>
</cp:coreProperties>
</file>