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B9B7D" w14:textId="321B81AA" w:rsidR="009844BE" w:rsidRPr="00977388" w:rsidRDefault="009844BE" w:rsidP="009844B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388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B81F6F" w:rsidRPr="009773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54D3F" w:rsidRPr="009773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7388">
        <w:rPr>
          <w:rFonts w:ascii="Times New Roman" w:hAnsi="Times New Roman" w:cs="Times New Roman"/>
          <w:b/>
          <w:bCs/>
          <w:sz w:val="24"/>
          <w:szCs w:val="24"/>
        </w:rPr>
        <w:t xml:space="preserve"> /2020</w:t>
      </w:r>
    </w:p>
    <w:p w14:paraId="1108CB73" w14:textId="77777777" w:rsidR="009844BE" w:rsidRPr="00977388" w:rsidRDefault="009844BE" w:rsidP="009844B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388">
        <w:rPr>
          <w:rFonts w:ascii="Times New Roman" w:hAnsi="Times New Roman" w:cs="Times New Roman"/>
          <w:b/>
          <w:bCs/>
          <w:sz w:val="24"/>
          <w:szCs w:val="24"/>
        </w:rPr>
        <w:t>REGIONALNEGO DYREKTORA OCHRONY ŚRODOWISKA</w:t>
      </w:r>
    </w:p>
    <w:p w14:paraId="1971C7BB" w14:textId="77777777" w:rsidR="009844BE" w:rsidRPr="00977388" w:rsidRDefault="009844BE" w:rsidP="009844B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388">
        <w:rPr>
          <w:rFonts w:ascii="Times New Roman" w:hAnsi="Times New Roman" w:cs="Times New Roman"/>
          <w:b/>
          <w:bCs/>
          <w:sz w:val="24"/>
          <w:szCs w:val="24"/>
        </w:rPr>
        <w:t>W BYDGOSZCZY</w:t>
      </w:r>
    </w:p>
    <w:p w14:paraId="3D081951" w14:textId="56DAA14C" w:rsidR="009844BE" w:rsidRPr="00977388" w:rsidRDefault="009844BE" w:rsidP="009844B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388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654D3F" w:rsidRPr="00977388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9773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4D3F" w:rsidRPr="00977388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Pr="00977388">
        <w:rPr>
          <w:rFonts w:ascii="Times New Roman" w:hAnsi="Times New Roman" w:cs="Times New Roman"/>
          <w:b/>
          <w:bCs/>
          <w:sz w:val="24"/>
          <w:szCs w:val="24"/>
        </w:rPr>
        <w:t xml:space="preserve"> 2020 r.</w:t>
      </w:r>
    </w:p>
    <w:p w14:paraId="37405683" w14:textId="2AC56D2B" w:rsidR="00B81F6F" w:rsidRPr="00977388" w:rsidRDefault="00654D3F" w:rsidP="00977388">
      <w:pPr>
        <w:spacing w:after="12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388">
        <w:rPr>
          <w:rFonts w:ascii="Times New Roman" w:hAnsi="Times New Roman" w:cs="Times New Roman"/>
          <w:b/>
          <w:bCs/>
          <w:sz w:val="24"/>
          <w:szCs w:val="24"/>
        </w:rPr>
        <w:t>w sprawie wyznaczenia miejsca zbioru materiału rozmnożeniowego roślin na obszarze</w:t>
      </w:r>
      <w:r w:rsidR="009773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7388">
        <w:rPr>
          <w:rFonts w:ascii="Times New Roman" w:hAnsi="Times New Roman" w:cs="Times New Roman"/>
          <w:b/>
          <w:bCs/>
          <w:sz w:val="24"/>
          <w:szCs w:val="24"/>
        </w:rPr>
        <w:t>rezerwatu przyrody „Dolina Osy”</w:t>
      </w:r>
    </w:p>
    <w:p w14:paraId="33AB7B62" w14:textId="77777777" w:rsidR="00654D3F" w:rsidRDefault="00654D3F" w:rsidP="00654D3F">
      <w:pPr>
        <w:spacing w:after="120"/>
        <w:ind w:left="567"/>
        <w:jc w:val="center"/>
        <w:rPr>
          <w:b/>
          <w:bCs/>
        </w:rPr>
      </w:pPr>
    </w:p>
    <w:p w14:paraId="34AC8584" w14:textId="1AD27F30" w:rsidR="00654D3F" w:rsidRPr="00977388" w:rsidRDefault="00654D3F" w:rsidP="00977388">
      <w:pPr>
        <w:spacing w:after="120"/>
        <w:ind w:left="567"/>
        <w:rPr>
          <w:sz w:val="24"/>
          <w:szCs w:val="24"/>
        </w:rPr>
      </w:pPr>
      <w:r w:rsidRPr="00977388">
        <w:rPr>
          <w:sz w:val="24"/>
          <w:szCs w:val="24"/>
        </w:rPr>
        <w:t>Na podstawie art. 15 ust. 1 pkt 13 ustawy z dnia 16 kwietnia 2004 roku o ochronie</w:t>
      </w:r>
    </w:p>
    <w:p w14:paraId="598AE454" w14:textId="72F9D7A5" w:rsidR="00654D3F" w:rsidRPr="00977388" w:rsidRDefault="00654D3F" w:rsidP="00654D3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przyrody (Dz. U. z 2020 r. poz. 55 ze zm.), zarządza się, co następuje:</w:t>
      </w:r>
    </w:p>
    <w:p w14:paraId="75D2CAA7" w14:textId="77777777" w:rsidR="00977388" w:rsidRPr="00977388" w:rsidRDefault="00977388" w:rsidP="00654D3F">
      <w:pPr>
        <w:spacing w:after="120"/>
        <w:rPr>
          <w:sz w:val="24"/>
          <w:szCs w:val="24"/>
        </w:rPr>
      </w:pPr>
    </w:p>
    <w:p w14:paraId="40666061" w14:textId="77777777" w:rsidR="00654D3F" w:rsidRPr="00977388" w:rsidRDefault="00654D3F" w:rsidP="00654D3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§1. Wyznacza się miejsce zbioru materiału rozmnożeniowego roślin na obszarze rezerwatu</w:t>
      </w:r>
    </w:p>
    <w:p w14:paraId="328C385D" w14:textId="77777777" w:rsidR="00654D3F" w:rsidRPr="00977388" w:rsidRDefault="00654D3F" w:rsidP="00654D3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przyrody „Dolina Osy”, zgodnie z załącznikiem do niniejszego zarządzenia.</w:t>
      </w:r>
    </w:p>
    <w:p w14:paraId="485B1A6E" w14:textId="77777777" w:rsidR="00654D3F" w:rsidRPr="00977388" w:rsidRDefault="00654D3F" w:rsidP="00654D3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§2. Zbiór, O którym mowa W §1 dotyczy drzew z gatunku dąb szypułkowy Quercus robur.</w:t>
      </w:r>
    </w:p>
    <w:p w14:paraId="23B07310" w14:textId="6C7BD042" w:rsidR="00FE66D3" w:rsidRPr="00977388" w:rsidRDefault="00654D3F" w:rsidP="00654D3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§3. Zarządzenie wchodzi W życie z dniem podpisania.</w:t>
      </w:r>
    </w:p>
    <w:p w14:paraId="45482238" w14:textId="7B558D9D" w:rsidR="00FE66D3" w:rsidRDefault="00FE66D3" w:rsidP="0049026A">
      <w:pPr>
        <w:spacing w:after="120"/>
      </w:pPr>
    </w:p>
    <w:p w14:paraId="1C26C6FC" w14:textId="16AC6A45" w:rsidR="00FE66D3" w:rsidRDefault="00FE66D3" w:rsidP="0049026A">
      <w:pPr>
        <w:spacing w:after="120"/>
      </w:pPr>
    </w:p>
    <w:p w14:paraId="6F759FCC" w14:textId="0E8040EF" w:rsidR="00FE66D3" w:rsidRDefault="00FE66D3" w:rsidP="0049026A">
      <w:pPr>
        <w:spacing w:after="120"/>
      </w:pPr>
    </w:p>
    <w:p w14:paraId="6947D2FC" w14:textId="0375F64D" w:rsidR="00FE66D3" w:rsidRDefault="00FE66D3" w:rsidP="0049026A">
      <w:pPr>
        <w:spacing w:after="120"/>
      </w:pPr>
    </w:p>
    <w:p w14:paraId="5F7698E6" w14:textId="63D4A0D8" w:rsidR="00FE66D3" w:rsidRDefault="00FE66D3" w:rsidP="0049026A">
      <w:pPr>
        <w:spacing w:after="120"/>
      </w:pPr>
    </w:p>
    <w:p w14:paraId="6F2B70E2" w14:textId="709675F3" w:rsidR="00FE66D3" w:rsidRDefault="00FE66D3" w:rsidP="0049026A">
      <w:pPr>
        <w:spacing w:after="120"/>
      </w:pPr>
    </w:p>
    <w:p w14:paraId="5737E230" w14:textId="15ED2F78" w:rsidR="00FE66D3" w:rsidRDefault="00FE66D3" w:rsidP="0049026A">
      <w:pPr>
        <w:spacing w:after="120"/>
      </w:pPr>
    </w:p>
    <w:p w14:paraId="4742D4E0" w14:textId="69ED7DBF" w:rsidR="00FE66D3" w:rsidRDefault="00FE66D3" w:rsidP="0049026A">
      <w:pPr>
        <w:spacing w:after="120"/>
      </w:pPr>
    </w:p>
    <w:p w14:paraId="56FE0990" w14:textId="6AC1B8D8" w:rsidR="00FE66D3" w:rsidRDefault="00FE66D3" w:rsidP="0049026A">
      <w:pPr>
        <w:spacing w:after="120"/>
      </w:pPr>
    </w:p>
    <w:p w14:paraId="24DD2703" w14:textId="532E712F" w:rsidR="00FE66D3" w:rsidRDefault="00FE66D3" w:rsidP="0049026A">
      <w:pPr>
        <w:spacing w:after="120"/>
      </w:pPr>
    </w:p>
    <w:p w14:paraId="37B902C6" w14:textId="4FAC3295" w:rsidR="00FE66D3" w:rsidRDefault="00FE66D3" w:rsidP="0049026A">
      <w:pPr>
        <w:spacing w:after="120"/>
      </w:pPr>
    </w:p>
    <w:p w14:paraId="1C1D5101" w14:textId="2BB942CB" w:rsidR="00FE66D3" w:rsidRDefault="00FE66D3" w:rsidP="0049026A">
      <w:pPr>
        <w:spacing w:after="120"/>
      </w:pPr>
    </w:p>
    <w:p w14:paraId="0E02F328" w14:textId="48765D4C" w:rsidR="003113E3" w:rsidRDefault="003113E3" w:rsidP="0049026A">
      <w:pPr>
        <w:spacing w:after="120"/>
      </w:pPr>
    </w:p>
    <w:p w14:paraId="7FE60878" w14:textId="77777777" w:rsidR="001C2E09" w:rsidRDefault="001C2E09" w:rsidP="0049026A">
      <w:pPr>
        <w:spacing w:after="120"/>
      </w:pPr>
    </w:p>
    <w:p w14:paraId="33FB3C61" w14:textId="484829FB" w:rsidR="003113E3" w:rsidRDefault="003113E3" w:rsidP="0049026A">
      <w:pPr>
        <w:spacing w:after="120"/>
      </w:pPr>
    </w:p>
    <w:p w14:paraId="72BF5A51" w14:textId="31F8BA48" w:rsidR="008F57E9" w:rsidRDefault="008F57E9" w:rsidP="0049026A">
      <w:pPr>
        <w:spacing w:after="120"/>
        <w:jc w:val="center"/>
      </w:pPr>
    </w:p>
    <w:p w14:paraId="4C033D37" w14:textId="77777777" w:rsidR="003D5BB3" w:rsidRDefault="003D5BB3" w:rsidP="00F42F5B">
      <w:pPr>
        <w:spacing w:after="120"/>
        <w:jc w:val="right"/>
      </w:pPr>
    </w:p>
    <w:p w14:paraId="29800234" w14:textId="77777777" w:rsidR="003D5BB3" w:rsidRDefault="003D5BB3" w:rsidP="00F42F5B">
      <w:pPr>
        <w:spacing w:after="120"/>
        <w:jc w:val="right"/>
      </w:pPr>
    </w:p>
    <w:p w14:paraId="27E9F66D" w14:textId="77777777" w:rsidR="00654D3F" w:rsidRDefault="00654D3F" w:rsidP="00F42F5B">
      <w:pPr>
        <w:spacing w:after="120"/>
        <w:jc w:val="right"/>
      </w:pPr>
    </w:p>
    <w:p w14:paraId="42F3F430" w14:textId="77777777" w:rsidR="00654D3F" w:rsidRDefault="00654D3F" w:rsidP="00977388">
      <w:pPr>
        <w:spacing w:after="120"/>
      </w:pPr>
    </w:p>
    <w:p w14:paraId="17C4A71D" w14:textId="249E9DBC" w:rsidR="00F42F5B" w:rsidRDefault="00F42F5B" w:rsidP="00F42F5B">
      <w:pPr>
        <w:spacing w:after="120"/>
        <w:jc w:val="right"/>
      </w:pPr>
      <w:r>
        <w:lastRenderedPageBreak/>
        <w:t>Załącznik d</w:t>
      </w:r>
      <w:r w:rsidR="00B81F6F">
        <w:t>o</w:t>
      </w:r>
      <w:r>
        <w:t xml:space="preserve"> zarządzenia nr </w:t>
      </w:r>
      <w:r w:rsidR="00B81F6F">
        <w:t>2</w:t>
      </w:r>
      <w:r w:rsidR="00654D3F">
        <w:t>2</w:t>
      </w:r>
      <w:r>
        <w:t xml:space="preserve"> /2020</w:t>
      </w:r>
    </w:p>
    <w:p w14:paraId="6E4BBDAE" w14:textId="77777777" w:rsidR="00F42F5B" w:rsidRDefault="00F42F5B" w:rsidP="00F42F5B">
      <w:pPr>
        <w:spacing w:after="120"/>
        <w:jc w:val="right"/>
      </w:pPr>
      <w:r>
        <w:t>Regionalnego Dyrektora Ochrony</w:t>
      </w:r>
    </w:p>
    <w:p w14:paraId="6AB8AB41" w14:textId="77777777" w:rsidR="00F42F5B" w:rsidRDefault="00F42F5B" w:rsidP="00F42F5B">
      <w:pPr>
        <w:spacing w:after="120"/>
        <w:jc w:val="right"/>
      </w:pPr>
      <w:r>
        <w:t>Środowiska W Bydgoszczy</w:t>
      </w:r>
    </w:p>
    <w:p w14:paraId="498EBDF2" w14:textId="16CDB247" w:rsidR="00F42F5B" w:rsidRDefault="00F42F5B" w:rsidP="00F42F5B">
      <w:pPr>
        <w:spacing w:after="120"/>
        <w:jc w:val="right"/>
      </w:pPr>
      <w:r>
        <w:t xml:space="preserve">z dnia </w:t>
      </w:r>
      <w:r w:rsidR="00654D3F">
        <w:t>19</w:t>
      </w:r>
      <w:r>
        <w:t xml:space="preserve"> </w:t>
      </w:r>
      <w:r w:rsidR="00654D3F">
        <w:t>listopada</w:t>
      </w:r>
      <w:r>
        <w:t xml:space="preserve"> 2020 r.</w:t>
      </w:r>
    </w:p>
    <w:p w14:paraId="1B8ED617" w14:textId="0CE99967" w:rsidR="00F42F5B" w:rsidRDefault="00F42F5B" w:rsidP="00B81F6F">
      <w:pPr>
        <w:spacing w:after="120"/>
      </w:pPr>
    </w:p>
    <w:p w14:paraId="4D0642FE" w14:textId="18A2D3C2" w:rsidR="00CB215D" w:rsidRDefault="00CB215D" w:rsidP="008F57E9">
      <w:pPr>
        <w:spacing w:after="12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1698"/>
        <w:gridCol w:w="1868"/>
        <w:gridCol w:w="1067"/>
        <w:gridCol w:w="1313"/>
        <w:gridCol w:w="1024"/>
        <w:gridCol w:w="1611"/>
      </w:tblGrid>
      <w:tr w:rsidR="00654D3F" w14:paraId="61B4F332" w14:textId="77777777" w:rsidTr="007D0202">
        <w:trPr>
          <w:tblHeader/>
        </w:trPr>
        <w:tc>
          <w:tcPr>
            <w:tcW w:w="421" w:type="dxa"/>
          </w:tcPr>
          <w:p w14:paraId="0F833528" w14:textId="77777777" w:rsidR="00654D3F" w:rsidRDefault="00654D3F" w:rsidP="00977388">
            <w:pPr>
              <w:spacing w:after="120"/>
              <w:jc w:val="center"/>
            </w:pPr>
            <w:bookmarkStart w:id="0" w:name="_GoBack" w:colFirst="0" w:colLast="7"/>
            <w:r>
              <w:t>Lp.</w:t>
            </w:r>
          </w:p>
        </w:tc>
        <w:tc>
          <w:tcPr>
            <w:tcW w:w="1984" w:type="dxa"/>
          </w:tcPr>
          <w:p w14:paraId="379AFAA7" w14:textId="77777777" w:rsidR="00654D3F" w:rsidRDefault="00654D3F" w:rsidP="00977388">
            <w:pPr>
              <w:spacing w:after="120"/>
              <w:jc w:val="center"/>
            </w:pPr>
            <w:r>
              <w:t>Gatunek drzewa którego dotyczy zbiór</w:t>
            </w:r>
          </w:p>
        </w:tc>
        <w:tc>
          <w:tcPr>
            <w:tcW w:w="1134" w:type="dxa"/>
          </w:tcPr>
          <w:p w14:paraId="4F8E9835" w14:textId="77777777" w:rsidR="00654D3F" w:rsidRDefault="00654D3F" w:rsidP="00977388">
            <w:pPr>
              <w:spacing w:after="120"/>
              <w:jc w:val="center"/>
            </w:pPr>
            <w:r>
              <w:t>Rodzaj materiału rozmnożeniowego roślin</w:t>
            </w:r>
          </w:p>
        </w:tc>
        <w:tc>
          <w:tcPr>
            <w:tcW w:w="1134" w:type="dxa"/>
          </w:tcPr>
          <w:p w14:paraId="2C72044B" w14:textId="77777777" w:rsidR="00654D3F" w:rsidRDefault="00654D3F" w:rsidP="00977388">
            <w:pPr>
              <w:spacing w:after="120"/>
              <w:jc w:val="center"/>
            </w:pPr>
            <w:r>
              <w:t>Termin zbioru</w:t>
            </w:r>
          </w:p>
        </w:tc>
        <w:tc>
          <w:tcPr>
            <w:tcW w:w="1134" w:type="dxa"/>
          </w:tcPr>
          <w:p w14:paraId="2D1B7F53" w14:textId="77777777" w:rsidR="00654D3F" w:rsidRDefault="00654D3F" w:rsidP="00977388">
            <w:pPr>
              <w:spacing w:after="120"/>
              <w:jc w:val="center"/>
            </w:pPr>
            <w:r>
              <w:t>Szacunkowa ilość zbioru</w:t>
            </w:r>
          </w:p>
        </w:tc>
        <w:tc>
          <w:tcPr>
            <w:tcW w:w="1276" w:type="dxa"/>
          </w:tcPr>
          <w:p w14:paraId="12F050F9" w14:textId="77777777" w:rsidR="00654D3F" w:rsidRDefault="00654D3F" w:rsidP="00977388">
            <w:pPr>
              <w:spacing w:after="120"/>
              <w:jc w:val="center"/>
            </w:pPr>
            <w:r>
              <w:t>Sposób zbioru</w:t>
            </w:r>
          </w:p>
        </w:tc>
        <w:tc>
          <w:tcPr>
            <w:tcW w:w="1979" w:type="dxa"/>
          </w:tcPr>
          <w:p w14:paraId="285F0E51" w14:textId="77777777" w:rsidR="00654D3F" w:rsidRDefault="00654D3F" w:rsidP="00977388">
            <w:pPr>
              <w:spacing w:after="120"/>
              <w:jc w:val="center"/>
            </w:pPr>
            <w:r>
              <w:t>Miejsce zbioru</w:t>
            </w:r>
          </w:p>
        </w:tc>
      </w:tr>
      <w:tr w:rsidR="00654D3F" w14:paraId="632DAF70" w14:textId="77777777" w:rsidTr="006A4695">
        <w:tc>
          <w:tcPr>
            <w:tcW w:w="421" w:type="dxa"/>
          </w:tcPr>
          <w:p w14:paraId="75E2A0B9" w14:textId="77777777" w:rsidR="00654D3F" w:rsidRDefault="00654D3F" w:rsidP="006A4695">
            <w:pPr>
              <w:spacing w:after="120"/>
            </w:pPr>
            <w:r>
              <w:t>1</w:t>
            </w:r>
          </w:p>
        </w:tc>
        <w:tc>
          <w:tcPr>
            <w:tcW w:w="1984" w:type="dxa"/>
          </w:tcPr>
          <w:p w14:paraId="123CD810" w14:textId="77777777" w:rsidR="00654D3F" w:rsidRDefault="00654D3F" w:rsidP="006A4695">
            <w:pPr>
              <w:spacing w:after="120"/>
            </w:pPr>
            <w:r>
              <w:t>dąb</w:t>
            </w:r>
          </w:p>
          <w:p w14:paraId="4339A538" w14:textId="77777777" w:rsidR="00654D3F" w:rsidRDefault="00654D3F" w:rsidP="006A4695">
            <w:pPr>
              <w:spacing w:after="120"/>
            </w:pPr>
            <w:r>
              <w:t>bezszypułkowy</w:t>
            </w:r>
          </w:p>
          <w:p w14:paraId="15843328" w14:textId="77777777" w:rsidR="00654D3F" w:rsidRDefault="00654D3F" w:rsidP="006A4695">
            <w:pPr>
              <w:spacing w:after="120"/>
            </w:pPr>
            <w:r>
              <w:t>Quercus</w:t>
            </w:r>
          </w:p>
          <w:p w14:paraId="0BAB48E5" w14:textId="2F3D0415" w:rsidR="00654D3F" w:rsidRDefault="00654D3F" w:rsidP="006A4695">
            <w:pPr>
              <w:spacing w:after="120"/>
            </w:pPr>
            <w:r>
              <w:t>robur</w:t>
            </w:r>
          </w:p>
        </w:tc>
        <w:tc>
          <w:tcPr>
            <w:tcW w:w="1134" w:type="dxa"/>
          </w:tcPr>
          <w:p w14:paraId="451837FB" w14:textId="77777777" w:rsidR="00654D3F" w:rsidRDefault="00654D3F" w:rsidP="006A4695">
            <w:pPr>
              <w:spacing w:after="120"/>
            </w:pPr>
            <w:r>
              <w:t>Nasiona (żołędzie)</w:t>
            </w:r>
          </w:p>
        </w:tc>
        <w:tc>
          <w:tcPr>
            <w:tcW w:w="1134" w:type="dxa"/>
          </w:tcPr>
          <w:p w14:paraId="4D287A44" w14:textId="77777777" w:rsidR="00654D3F" w:rsidRDefault="00654D3F" w:rsidP="006A4695">
            <w:pPr>
              <w:spacing w:after="120"/>
            </w:pPr>
            <w:r>
              <w:t>Do 30 listopada 2020 r.</w:t>
            </w:r>
          </w:p>
        </w:tc>
        <w:tc>
          <w:tcPr>
            <w:tcW w:w="1134" w:type="dxa"/>
          </w:tcPr>
          <w:p w14:paraId="24E753A1" w14:textId="6AB3A1A8" w:rsidR="00654D3F" w:rsidRDefault="00654D3F" w:rsidP="006A4695">
            <w:pPr>
              <w:spacing w:after="120"/>
            </w:pPr>
            <w:r>
              <w:t>Do 1500 kg</w:t>
            </w:r>
          </w:p>
        </w:tc>
        <w:tc>
          <w:tcPr>
            <w:tcW w:w="1276" w:type="dxa"/>
          </w:tcPr>
          <w:p w14:paraId="5980018E" w14:textId="77777777" w:rsidR="00654D3F" w:rsidRDefault="00654D3F" w:rsidP="006A4695">
            <w:pPr>
              <w:spacing w:after="120"/>
            </w:pPr>
            <w:r>
              <w:t>Ręcznie z gruntu</w:t>
            </w:r>
          </w:p>
        </w:tc>
        <w:tc>
          <w:tcPr>
            <w:tcW w:w="1979" w:type="dxa"/>
          </w:tcPr>
          <w:p w14:paraId="313A9B67" w14:textId="76B7ABDB" w:rsidR="00654D3F" w:rsidRDefault="00654D3F" w:rsidP="00654D3F">
            <w:pPr>
              <w:spacing w:after="120"/>
            </w:pPr>
            <w:r>
              <w:t xml:space="preserve">rezerwat przyrody  </w:t>
            </w:r>
          </w:p>
          <w:p w14:paraId="33C0637C" w14:textId="77777777" w:rsidR="00654D3F" w:rsidRDefault="00654D3F" w:rsidP="00654D3F">
            <w:pPr>
              <w:spacing w:after="120"/>
            </w:pPr>
            <w:r>
              <w:t>„Dolina Osy”, oddziały 235 b, 236 c</w:t>
            </w:r>
          </w:p>
          <w:p w14:paraId="34E5AD56" w14:textId="01444965" w:rsidR="00654D3F" w:rsidRDefault="00654D3F" w:rsidP="00654D3F">
            <w:pPr>
              <w:spacing w:after="120"/>
            </w:pPr>
            <w:r>
              <w:t>Leśnictwo Słup,</w:t>
            </w:r>
          </w:p>
          <w:p w14:paraId="79739BD2" w14:textId="27C7D601" w:rsidR="00654D3F" w:rsidRDefault="00654D3F" w:rsidP="00654D3F">
            <w:pPr>
              <w:spacing w:after="120"/>
            </w:pPr>
            <w:r>
              <w:t>Nadleśnictwo Jamy</w:t>
            </w:r>
          </w:p>
        </w:tc>
      </w:tr>
      <w:bookmarkEnd w:id="0"/>
    </w:tbl>
    <w:p w14:paraId="63740CBF" w14:textId="7619E7E1" w:rsidR="00CB215D" w:rsidRDefault="00CB215D" w:rsidP="008F57E9">
      <w:pPr>
        <w:spacing w:after="120"/>
      </w:pPr>
    </w:p>
    <w:p w14:paraId="5AE1A38A" w14:textId="32937FF1" w:rsidR="00CB215D" w:rsidRDefault="00CB215D" w:rsidP="008F57E9">
      <w:pPr>
        <w:spacing w:after="120"/>
      </w:pPr>
    </w:p>
    <w:p w14:paraId="7F4E9817" w14:textId="052D9DD3" w:rsidR="00CB215D" w:rsidRDefault="00CB215D" w:rsidP="008F57E9">
      <w:pPr>
        <w:spacing w:after="120"/>
      </w:pPr>
    </w:p>
    <w:p w14:paraId="420C57AE" w14:textId="77777777" w:rsidR="00CB215D" w:rsidRPr="00CB215D" w:rsidRDefault="00CB215D" w:rsidP="008F57E9">
      <w:pPr>
        <w:spacing w:after="120"/>
      </w:pPr>
    </w:p>
    <w:p w14:paraId="479655FD" w14:textId="77777777" w:rsidR="008F57E9" w:rsidRPr="00CB215D" w:rsidRDefault="008F57E9" w:rsidP="008F57E9">
      <w:pPr>
        <w:spacing w:after="120"/>
      </w:pPr>
    </w:p>
    <w:p w14:paraId="73EF200C" w14:textId="77777777" w:rsidR="00CB215D" w:rsidRDefault="00CB215D" w:rsidP="0049026A">
      <w:pPr>
        <w:spacing w:after="120"/>
        <w:jc w:val="center"/>
      </w:pPr>
    </w:p>
    <w:p w14:paraId="01A206D7" w14:textId="77777777" w:rsidR="00885F46" w:rsidRDefault="00885F46" w:rsidP="00B81F6F">
      <w:pPr>
        <w:spacing w:after="120"/>
      </w:pPr>
    </w:p>
    <w:p w14:paraId="46E459EA" w14:textId="77777777" w:rsidR="00654D3F" w:rsidRDefault="00654D3F" w:rsidP="0049026A">
      <w:pPr>
        <w:spacing w:after="120"/>
        <w:jc w:val="center"/>
      </w:pPr>
    </w:p>
    <w:p w14:paraId="3E1C7BD5" w14:textId="77777777" w:rsidR="00654D3F" w:rsidRDefault="00654D3F" w:rsidP="0049026A">
      <w:pPr>
        <w:spacing w:after="120"/>
        <w:jc w:val="center"/>
      </w:pPr>
    </w:p>
    <w:p w14:paraId="2F4F5F31" w14:textId="77777777" w:rsidR="00654D3F" w:rsidRDefault="00654D3F" w:rsidP="0049026A">
      <w:pPr>
        <w:spacing w:after="120"/>
        <w:jc w:val="center"/>
      </w:pPr>
    </w:p>
    <w:p w14:paraId="0C19B896" w14:textId="77777777" w:rsidR="00654D3F" w:rsidRDefault="00654D3F" w:rsidP="0049026A">
      <w:pPr>
        <w:spacing w:after="120"/>
        <w:jc w:val="center"/>
      </w:pPr>
    </w:p>
    <w:p w14:paraId="76713896" w14:textId="77777777" w:rsidR="00654D3F" w:rsidRDefault="00654D3F" w:rsidP="0049026A">
      <w:pPr>
        <w:spacing w:after="120"/>
        <w:jc w:val="center"/>
      </w:pPr>
    </w:p>
    <w:p w14:paraId="19B6F927" w14:textId="77777777" w:rsidR="00654D3F" w:rsidRDefault="00654D3F" w:rsidP="0049026A">
      <w:pPr>
        <w:spacing w:after="120"/>
        <w:jc w:val="center"/>
      </w:pPr>
    </w:p>
    <w:p w14:paraId="41DCAAC4" w14:textId="77777777" w:rsidR="00654D3F" w:rsidRDefault="00654D3F" w:rsidP="0049026A">
      <w:pPr>
        <w:spacing w:after="120"/>
        <w:jc w:val="center"/>
      </w:pPr>
    </w:p>
    <w:p w14:paraId="31E9BA54" w14:textId="77777777" w:rsidR="00654D3F" w:rsidRDefault="00654D3F" w:rsidP="0049026A">
      <w:pPr>
        <w:spacing w:after="120"/>
        <w:jc w:val="center"/>
      </w:pPr>
    </w:p>
    <w:p w14:paraId="3ADF1BFF" w14:textId="77777777" w:rsidR="00654D3F" w:rsidRDefault="00654D3F" w:rsidP="0049026A">
      <w:pPr>
        <w:spacing w:after="120"/>
        <w:jc w:val="center"/>
      </w:pPr>
    </w:p>
    <w:p w14:paraId="23C5B869" w14:textId="77777777" w:rsidR="00654D3F" w:rsidRDefault="00654D3F" w:rsidP="0049026A">
      <w:pPr>
        <w:spacing w:after="120"/>
        <w:jc w:val="center"/>
      </w:pPr>
    </w:p>
    <w:p w14:paraId="08697E00" w14:textId="77777777" w:rsidR="00654D3F" w:rsidRDefault="00654D3F" w:rsidP="0049026A">
      <w:pPr>
        <w:spacing w:after="120"/>
        <w:jc w:val="center"/>
      </w:pPr>
    </w:p>
    <w:p w14:paraId="50B208C9" w14:textId="77777777" w:rsidR="00654D3F" w:rsidRDefault="00654D3F" w:rsidP="0049026A">
      <w:pPr>
        <w:spacing w:after="120"/>
        <w:jc w:val="center"/>
      </w:pPr>
    </w:p>
    <w:p w14:paraId="138C62EB" w14:textId="52137D12" w:rsidR="0049026A" w:rsidRPr="00977388" w:rsidRDefault="0049026A" w:rsidP="0049026A">
      <w:pPr>
        <w:spacing w:after="120"/>
        <w:jc w:val="center"/>
        <w:rPr>
          <w:sz w:val="32"/>
          <w:szCs w:val="32"/>
        </w:rPr>
      </w:pPr>
      <w:r w:rsidRPr="00977388">
        <w:rPr>
          <w:sz w:val="32"/>
          <w:szCs w:val="32"/>
        </w:rPr>
        <w:lastRenderedPageBreak/>
        <w:t>Uzasadnienie</w:t>
      </w:r>
    </w:p>
    <w:p w14:paraId="1EEFFB44" w14:textId="77777777" w:rsidR="00446B08" w:rsidRDefault="00446B08" w:rsidP="0049026A">
      <w:pPr>
        <w:spacing w:after="120"/>
        <w:jc w:val="center"/>
      </w:pPr>
    </w:p>
    <w:p w14:paraId="307450C6" w14:textId="77777777" w:rsidR="006145DF" w:rsidRPr="00977388" w:rsidRDefault="006145DF" w:rsidP="006145DF">
      <w:pPr>
        <w:spacing w:after="120"/>
        <w:ind w:left="567"/>
        <w:rPr>
          <w:sz w:val="24"/>
          <w:szCs w:val="24"/>
        </w:rPr>
      </w:pPr>
      <w:r w:rsidRPr="00977388">
        <w:rPr>
          <w:sz w:val="24"/>
          <w:szCs w:val="24"/>
        </w:rPr>
        <w:t>Miejsca zbioru dziko występujących roślin i ich części na terenie rezerwatu wraz</w:t>
      </w:r>
    </w:p>
    <w:p w14:paraId="794B83EF" w14:textId="77777777" w:rsidR="006145DF" w:rsidRPr="00977388" w:rsidRDefault="006145DF" w:rsidP="006145D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ze wskazaniem m.in. możliwych do zebrania ich ilości, mogą być wyznaczane w formie</w:t>
      </w:r>
    </w:p>
    <w:p w14:paraId="61115704" w14:textId="77777777" w:rsidR="006145DF" w:rsidRPr="00977388" w:rsidRDefault="006145DF" w:rsidP="006145D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zarządzenia regionalnego dyrektora ochrony środowiska na mocy art. 15 ust. 1 pkt 13 ustawy</w:t>
      </w:r>
    </w:p>
    <w:p w14:paraId="71442392" w14:textId="70D62F2D" w:rsidR="006145DF" w:rsidRPr="00977388" w:rsidRDefault="006145DF" w:rsidP="006145D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 xml:space="preserve">z dnia 16 kwietnia 2004 r. </w:t>
      </w:r>
      <w:r w:rsidR="00977388">
        <w:rPr>
          <w:sz w:val="24"/>
          <w:szCs w:val="24"/>
        </w:rPr>
        <w:t>o</w:t>
      </w:r>
      <w:r w:rsidRPr="00977388">
        <w:rPr>
          <w:sz w:val="24"/>
          <w:szCs w:val="24"/>
        </w:rPr>
        <w:t xml:space="preserve"> ochronie przyrody (Dz. U. z 2020 r. poz. 55 ze zm.), na wniosek</w:t>
      </w:r>
    </w:p>
    <w:p w14:paraId="5E158030" w14:textId="2C2D54A9" w:rsidR="006145DF" w:rsidRPr="00977388" w:rsidRDefault="006145DF" w:rsidP="006145D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strony zainteresowanej, mając na uwadze dbałość o zachowanie celu ochrony rezerwatu</w:t>
      </w:r>
    </w:p>
    <w:p w14:paraId="79E39DDB" w14:textId="77777777" w:rsidR="006145DF" w:rsidRPr="00977388" w:rsidRDefault="006145DF" w:rsidP="006145D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przyrody.</w:t>
      </w:r>
    </w:p>
    <w:p w14:paraId="2C2BD465" w14:textId="28806240" w:rsidR="006145DF" w:rsidRPr="00977388" w:rsidRDefault="006145DF" w:rsidP="006145DF">
      <w:pPr>
        <w:spacing w:after="120"/>
        <w:ind w:left="567"/>
        <w:rPr>
          <w:sz w:val="24"/>
          <w:szCs w:val="24"/>
        </w:rPr>
      </w:pPr>
      <w:r w:rsidRPr="00977388">
        <w:rPr>
          <w:sz w:val="24"/>
          <w:szCs w:val="24"/>
        </w:rPr>
        <w:t>Nadleśnictwo Jamy pismem z dnia 30 października 2020 r., znak spr.</w:t>
      </w:r>
    </w:p>
    <w:p w14:paraId="287FE7A8" w14:textId="2BCD2CBB" w:rsidR="006145DF" w:rsidRPr="00977388" w:rsidRDefault="006145DF" w:rsidP="006145D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ZG.7212.l7.2020, wystąpiło o wydanie zezwolenia na zbiór nasion (żołędzi) dębu</w:t>
      </w:r>
    </w:p>
    <w:p w14:paraId="4DE6DE04" w14:textId="75CBD513" w:rsidR="006145DF" w:rsidRPr="00977388" w:rsidRDefault="006145DF" w:rsidP="006145D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szypułkowego Quercus robur na terenie rezerwatu przyrody ,,Dolina Osy”, określając termin,</w:t>
      </w:r>
    </w:p>
    <w:p w14:paraId="2CE00BF5" w14:textId="77777777" w:rsidR="006145DF" w:rsidRPr="00977388" w:rsidRDefault="006145DF" w:rsidP="006145D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szacunkową wielkość, miejsce i sposób zbioru. Regionalny Dyrektor Ochrony Środowiska w</w:t>
      </w:r>
    </w:p>
    <w:p w14:paraId="2A377AF1" w14:textId="38F0CC4A" w:rsidR="006145DF" w:rsidRPr="00977388" w:rsidRDefault="006145DF" w:rsidP="006145D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Bydgoszczy na podstawie art. 15 ust. 1 pkt 13 ustawy o ochronie przyrody, wyznaczył</w:t>
      </w:r>
    </w:p>
    <w:p w14:paraId="051D55E0" w14:textId="2D742739" w:rsidR="00BA3EFC" w:rsidRPr="00977388" w:rsidRDefault="006145DF" w:rsidP="006145DF">
      <w:pPr>
        <w:spacing w:after="120"/>
        <w:rPr>
          <w:sz w:val="24"/>
          <w:szCs w:val="24"/>
        </w:rPr>
      </w:pPr>
      <w:r w:rsidRPr="00977388">
        <w:rPr>
          <w:sz w:val="24"/>
          <w:szCs w:val="24"/>
        </w:rPr>
        <w:t>niniejszym zarządzeniem miejsce zbioru nasion ww. gatunku.</w:t>
      </w:r>
    </w:p>
    <w:sectPr w:rsidR="00BA3EFC" w:rsidRPr="009773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C7314" w14:textId="77777777" w:rsidR="00194112" w:rsidRDefault="00194112" w:rsidP="00F42F5B">
      <w:pPr>
        <w:spacing w:after="0" w:line="240" w:lineRule="auto"/>
      </w:pPr>
      <w:r>
        <w:separator/>
      </w:r>
    </w:p>
  </w:endnote>
  <w:endnote w:type="continuationSeparator" w:id="0">
    <w:p w14:paraId="446779B8" w14:textId="77777777" w:rsidR="00194112" w:rsidRDefault="00194112" w:rsidP="00F42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F2D3A" w14:textId="77777777" w:rsidR="00225307" w:rsidRDefault="002253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B80F9" w14:textId="77777777" w:rsidR="00225307" w:rsidRDefault="0022530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41DF1" w14:textId="77777777" w:rsidR="00225307" w:rsidRDefault="002253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67648" w14:textId="77777777" w:rsidR="00194112" w:rsidRDefault="00194112" w:rsidP="00F42F5B">
      <w:pPr>
        <w:spacing w:after="0" w:line="240" w:lineRule="auto"/>
      </w:pPr>
      <w:r>
        <w:separator/>
      </w:r>
    </w:p>
  </w:footnote>
  <w:footnote w:type="continuationSeparator" w:id="0">
    <w:p w14:paraId="2D442566" w14:textId="77777777" w:rsidR="00194112" w:rsidRDefault="00194112" w:rsidP="00F42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0F66E" w14:textId="77777777" w:rsidR="00225307" w:rsidRDefault="0022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97738" w14:textId="77777777" w:rsidR="00225307" w:rsidRDefault="0022530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0FF72" w14:textId="77777777" w:rsidR="00225307" w:rsidRDefault="002253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34A43"/>
    <w:multiLevelType w:val="hybridMultilevel"/>
    <w:tmpl w:val="588091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8692B"/>
    <w:multiLevelType w:val="hybridMultilevel"/>
    <w:tmpl w:val="588091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93"/>
    <w:rsid w:val="000200F2"/>
    <w:rsid w:val="00082ED5"/>
    <w:rsid w:val="00194112"/>
    <w:rsid w:val="001C2E09"/>
    <w:rsid w:val="001C74FB"/>
    <w:rsid w:val="00225307"/>
    <w:rsid w:val="003113E3"/>
    <w:rsid w:val="00356CA3"/>
    <w:rsid w:val="00386407"/>
    <w:rsid w:val="003D5BB3"/>
    <w:rsid w:val="00446B08"/>
    <w:rsid w:val="0049026A"/>
    <w:rsid w:val="00531C4F"/>
    <w:rsid w:val="005A49DD"/>
    <w:rsid w:val="005F4DB1"/>
    <w:rsid w:val="006145DF"/>
    <w:rsid w:val="00654D3F"/>
    <w:rsid w:val="006757A4"/>
    <w:rsid w:val="007D0202"/>
    <w:rsid w:val="007E491A"/>
    <w:rsid w:val="00885F46"/>
    <w:rsid w:val="008940BD"/>
    <w:rsid w:val="008F57E9"/>
    <w:rsid w:val="0095786F"/>
    <w:rsid w:val="00977388"/>
    <w:rsid w:val="009844BE"/>
    <w:rsid w:val="0098782F"/>
    <w:rsid w:val="009B6977"/>
    <w:rsid w:val="009D0093"/>
    <w:rsid w:val="00A6412A"/>
    <w:rsid w:val="00B81F6F"/>
    <w:rsid w:val="00BA3EFC"/>
    <w:rsid w:val="00CB215D"/>
    <w:rsid w:val="00D610B5"/>
    <w:rsid w:val="00DA1E4A"/>
    <w:rsid w:val="00E27DD8"/>
    <w:rsid w:val="00F42C94"/>
    <w:rsid w:val="00F42F5B"/>
    <w:rsid w:val="00F82C5B"/>
    <w:rsid w:val="00FE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496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407"/>
    <w:pPr>
      <w:ind w:left="720"/>
      <w:contextualSpacing/>
    </w:pPr>
  </w:style>
  <w:style w:type="table" w:styleId="Tabela-Siatka">
    <w:name w:val="Table Grid"/>
    <w:basedOn w:val="Standardowy"/>
    <w:uiPriority w:val="39"/>
    <w:rsid w:val="00386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F5B"/>
  </w:style>
  <w:style w:type="paragraph" w:styleId="Stopka">
    <w:name w:val="footer"/>
    <w:basedOn w:val="Normalny"/>
    <w:link w:val="StopkaZnak"/>
    <w:uiPriority w:val="99"/>
    <w:unhideWhenUsed/>
    <w:rsid w:val="00F42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2021-12-02T13:39:00Z</dcterms:created>
  <dcterms:modified xsi:type="dcterms:W3CDTF">2021-12-02T13:39:00Z</dcterms:modified>
</cp:coreProperties>
</file>