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26" w:rsidRDefault="00A96F36" w:rsidP="000525D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</w:t>
      </w:r>
      <w:r w:rsidR="00FC68DC">
        <w:rPr>
          <w:rFonts w:ascii="Times New Roman" w:hAnsi="Times New Roman" w:cs="Times New Roman"/>
          <w:b/>
          <w:sz w:val="24"/>
          <w:szCs w:val="24"/>
        </w:rPr>
        <w:t xml:space="preserve"> 2</w:t>
      </w:r>
      <w:bookmarkStart w:id="0" w:name="_GoBack"/>
      <w:bookmarkEnd w:id="0"/>
    </w:p>
    <w:p w:rsidR="00636826" w:rsidRDefault="00636826" w:rsidP="000525D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Dialogu z Młodym Pokoleniem</w:t>
      </w:r>
      <w:r w:rsidR="00012471">
        <w:rPr>
          <w:rFonts w:ascii="Times New Roman" w:hAnsi="Times New Roman" w:cs="Times New Roman"/>
          <w:b/>
          <w:sz w:val="24"/>
          <w:szCs w:val="24"/>
        </w:rPr>
        <w:t xml:space="preserve"> II kadencji</w:t>
      </w:r>
    </w:p>
    <w:p w:rsidR="00636826" w:rsidRDefault="00E71426" w:rsidP="000525D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FC68DC">
        <w:rPr>
          <w:rFonts w:ascii="Times New Roman" w:hAnsi="Times New Roman" w:cs="Times New Roman"/>
          <w:b/>
          <w:sz w:val="24"/>
          <w:szCs w:val="24"/>
        </w:rPr>
        <w:t xml:space="preserve"> 10 </w:t>
      </w:r>
      <w:r w:rsidR="00012471">
        <w:rPr>
          <w:rFonts w:ascii="Times New Roman" w:hAnsi="Times New Roman" w:cs="Times New Roman"/>
          <w:b/>
          <w:sz w:val="24"/>
          <w:szCs w:val="24"/>
        </w:rPr>
        <w:t>listopada</w:t>
      </w:r>
      <w:r w:rsidR="00F916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826">
        <w:rPr>
          <w:rFonts w:ascii="Times New Roman" w:hAnsi="Times New Roman" w:cs="Times New Roman"/>
          <w:b/>
          <w:sz w:val="24"/>
          <w:szCs w:val="24"/>
        </w:rPr>
        <w:t>2021 r.</w:t>
      </w:r>
    </w:p>
    <w:p w:rsidR="00E412FE" w:rsidRDefault="00636826" w:rsidP="000525DF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</w:t>
      </w:r>
      <w:r w:rsidR="00E412FE">
        <w:rPr>
          <w:rFonts w:ascii="Times New Roman" w:hAnsi="Times New Roman" w:cs="Times New Roman"/>
          <w:b/>
        </w:rPr>
        <w:t xml:space="preserve">projektów Regulaminów konkursów na rok 2022 w ramach Programu Fundusz Inicjatyw Obywatelskich NOWEFIO na lata 2021-2030 oraz Programu </w:t>
      </w:r>
      <w:r w:rsidR="003E6B9B">
        <w:rPr>
          <w:rFonts w:ascii="Times New Roman" w:hAnsi="Times New Roman" w:cs="Times New Roman"/>
          <w:b/>
        </w:rPr>
        <w:t>Rozwoju Organizacji Obywatelskich PROO na lata 2018-2030</w:t>
      </w:r>
      <w:r w:rsidR="00E412FE">
        <w:rPr>
          <w:rFonts w:ascii="Times New Roman" w:hAnsi="Times New Roman" w:cs="Times New Roman"/>
          <w:b/>
        </w:rPr>
        <w:t xml:space="preserve"> </w:t>
      </w:r>
    </w:p>
    <w:p w:rsidR="00636826" w:rsidRPr="00997763" w:rsidRDefault="00636826" w:rsidP="00997763">
      <w:pPr>
        <w:pStyle w:val="Default"/>
        <w:spacing w:after="120" w:line="360" w:lineRule="auto"/>
        <w:jc w:val="center"/>
        <w:rPr>
          <w:rFonts w:ascii="Times New Roman" w:hAnsi="Times New Roman" w:cs="Times New Roman"/>
          <w:b/>
        </w:rPr>
      </w:pPr>
    </w:p>
    <w:p w:rsidR="00636826" w:rsidRDefault="00636826" w:rsidP="000525D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36826" w:rsidRDefault="007A49FF" w:rsidP="000525D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49FF">
        <w:rPr>
          <w:rFonts w:ascii="Times New Roman" w:hAnsi="Times New Roman" w:cs="Times New Roman"/>
          <w:sz w:val="24"/>
          <w:szCs w:val="24"/>
        </w:rPr>
        <w:t xml:space="preserve">Na podstawie § 13 rozporządzenia Przewodniczącego Komitetu do spraw Pożytku Publicznego z dnia 10 września 2019 r. w sprawie Rady Dialogu z Młodym Pokoleniem (Dz. U. poz. 1743 z </w:t>
      </w:r>
      <w:proofErr w:type="spellStart"/>
      <w:r w:rsidRPr="007A49F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A49FF">
        <w:rPr>
          <w:rFonts w:ascii="Times New Roman" w:hAnsi="Times New Roman" w:cs="Times New Roman"/>
          <w:sz w:val="24"/>
          <w:szCs w:val="24"/>
        </w:rPr>
        <w:t xml:space="preserve">. zm.) oraz art. 411 ust. 2 ustawy z dnia 24 kwietnia 2003 r. o działalności pożytku publicznego i o wolontariacie (Dz. U. z 2020 r. poz. 1057 z </w:t>
      </w:r>
      <w:proofErr w:type="spellStart"/>
      <w:r w:rsidRPr="007A49F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A49FF">
        <w:rPr>
          <w:rFonts w:ascii="Times New Roman" w:hAnsi="Times New Roman" w:cs="Times New Roman"/>
          <w:sz w:val="24"/>
          <w:szCs w:val="24"/>
        </w:rPr>
        <w:t xml:space="preserve">. zm.), uchwala się stanowisko Rady Dialogu z Młodym Pokoleniem w sprawie </w:t>
      </w:r>
      <w:r w:rsidR="000525DF" w:rsidRPr="000525DF">
        <w:rPr>
          <w:rFonts w:ascii="Times New Roman" w:hAnsi="Times New Roman" w:cs="Times New Roman"/>
          <w:sz w:val="24"/>
          <w:szCs w:val="24"/>
        </w:rPr>
        <w:t>projektów Regulaminów konkursów na rok 2022 w ramach Programu Fundusz Inicjatyw Obywatelskich NOWEFIO na lata 2021-2030 oraz Programu Rozwoju Organizacji Obywatelskich PROO na lata 2018-2030</w:t>
      </w:r>
      <w:r w:rsidR="000525DF">
        <w:rPr>
          <w:rFonts w:ascii="Times New Roman" w:hAnsi="Times New Roman" w:cs="Times New Roman"/>
          <w:sz w:val="24"/>
          <w:szCs w:val="24"/>
        </w:rPr>
        <w:t>.</w:t>
      </w:r>
    </w:p>
    <w:p w:rsidR="00154A0B" w:rsidRDefault="00154A0B" w:rsidP="000525D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6826" w:rsidRPr="00636826" w:rsidRDefault="00636826" w:rsidP="000525DF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6826">
        <w:rPr>
          <w:rFonts w:ascii="Times New Roman" w:hAnsi="Times New Roman" w:cs="Times New Roman"/>
          <w:sz w:val="24"/>
          <w:szCs w:val="24"/>
        </w:rPr>
        <w:t>§ 1</w:t>
      </w:r>
    </w:p>
    <w:p w:rsidR="007A49FF" w:rsidRPr="007A49FF" w:rsidRDefault="007A49FF" w:rsidP="000525DF">
      <w:pPr>
        <w:pStyle w:val="Default"/>
        <w:spacing w:after="120" w:line="360" w:lineRule="auto"/>
        <w:jc w:val="both"/>
        <w:rPr>
          <w:rFonts w:ascii="Times New Roman" w:hAnsi="Times New Roman" w:cs="Times New Roman"/>
        </w:rPr>
      </w:pPr>
      <w:r w:rsidRPr="007A49FF">
        <w:rPr>
          <w:rFonts w:ascii="Times New Roman" w:hAnsi="Times New Roman" w:cs="Times New Roman"/>
        </w:rPr>
        <w:t>Rada Dialogu z Młodym Pokoleniem pozytywnie opiniuje projekty regulaminów Fundusz Inicjatyw Obywatelskich oraz Program Rozwoju Organizacji Obywatelskich na rok 2022, zgłaszając następującą uwagę:</w:t>
      </w:r>
    </w:p>
    <w:p w:rsidR="007A49FF" w:rsidRDefault="007A49FF" w:rsidP="000525DF">
      <w:pPr>
        <w:pStyle w:val="Defaul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7A49FF">
        <w:rPr>
          <w:rFonts w:ascii="Times New Roman" w:hAnsi="Times New Roman" w:cs="Times New Roman"/>
        </w:rPr>
        <w:t xml:space="preserve">Rada z przykrością zauważa, że w Regulaminie konkursu Program Rozwoju Organizacji Obywatelskich na rok 2022 nie wskazano wysokości środków na realizację konkursu w ramach Priorytetu 4. – Rozwój instytucjonalny </w:t>
      </w:r>
      <w:proofErr w:type="spellStart"/>
      <w:r w:rsidRPr="007A49FF">
        <w:rPr>
          <w:rFonts w:ascii="Times New Roman" w:hAnsi="Times New Roman" w:cs="Times New Roman"/>
        </w:rPr>
        <w:t>think</w:t>
      </w:r>
      <w:proofErr w:type="spellEnd"/>
      <w:r w:rsidRPr="007A49FF">
        <w:rPr>
          <w:rFonts w:ascii="Times New Roman" w:hAnsi="Times New Roman" w:cs="Times New Roman"/>
        </w:rPr>
        <w:t xml:space="preserve"> tanków obywatelskich. Rada Dialogu z Młodym Pokoleniem postuluje, aby w 2022 r. Narodowy Instytut Wolności – Centrum Rozwoju Społeczeństwa Obywatelskiego zorganizował konkurs w ramach Priorytetu 4.</w:t>
      </w:r>
    </w:p>
    <w:p w:rsidR="00154A0B" w:rsidRDefault="00154A0B" w:rsidP="000525DF">
      <w:pPr>
        <w:pStyle w:val="Default"/>
        <w:spacing w:after="120" w:line="360" w:lineRule="auto"/>
        <w:ind w:left="720"/>
        <w:jc w:val="both"/>
        <w:rPr>
          <w:rFonts w:ascii="Times New Roman" w:hAnsi="Times New Roman" w:cs="Times New Roman"/>
        </w:rPr>
      </w:pPr>
    </w:p>
    <w:p w:rsidR="00154A0B" w:rsidRDefault="00154A0B" w:rsidP="000525DF">
      <w:pPr>
        <w:pStyle w:val="Default"/>
        <w:spacing w:after="120" w:line="360" w:lineRule="auto"/>
        <w:rPr>
          <w:rFonts w:ascii="Times New Roman" w:hAnsi="Times New Roman" w:cs="Times New Roman"/>
          <w:b/>
        </w:rPr>
      </w:pPr>
    </w:p>
    <w:p w:rsidR="00997763" w:rsidRDefault="00997763" w:rsidP="000525DF">
      <w:pPr>
        <w:pStyle w:val="Default"/>
        <w:spacing w:after="120" w:line="360" w:lineRule="auto"/>
        <w:rPr>
          <w:rFonts w:ascii="Times New Roman" w:hAnsi="Times New Roman" w:cs="Times New Roman"/>
          <w:b/>
        </w:rPr>
      </w:pPr>
    </w:p>
    <w:p w:rsidR="00154A0B" w:rsidRDefault="00154A0B" w:rsidP="000525DF">
      <w:pPr>
        <w:pStyle w:val="Default"/>
        <w:spacing w:after="120" w:line="360" w:lineRule="auto"/>
        <w:ind w:left="720"/>
        <w:jc w:val="center"/>
        <w:rPr>
          <w:rFonts w:ascii="Times New Roman" w:hAnsi="Times New Roman" w:cs="Times New Roman"/>
          <w:b/>
        </w:rPr>
      </w:pPr>
    </w:p>
    <w:p w:rsidR="007A49FF" w:rsidRDefault="007A49FF" w:rsidP="000525DF">
      <w:pPr>
        <w:pStyle w:val="Default"/>
        <w:spacing w:after="120" w:line="360" w:lineRule="auto"/>
        <w:ind w:left="720"/>
        <w:jc w:val="center"/>
        <w:rPr>
          <w:rFonts w:ascii="Times New Roman" w:hAnsi="Times New Roman" w:cs="Times New Roman"/>
          <w:b/>
        </w:rPr>
      </w:pPr>
      <w:r w:rsidRPr="007A49FF">
        <w:rPr>
          <w:rFonts w:ascii="Times New Roman" w:hAnsi="Times New Roman" w:cs="Times New Roman"/>
          <w:b/>
        </w:rPr>
        <w:lastRenderedPageBreak/>
        <w:t>Uzasadnienie</w:t>
      </w:r>
    </w:p>
    <w:p w:rsidR="004F2EB0" w:rsidRPr="007A49FF" w:rsidRDefault="004F2EB0" w:rsidP="000525DF">
      <w:pPr>
        <w:pStyle w:val="Default"/>
        <w:spacing w:after="120" w:line="360" w:lineRule="auto"/>
        <w:ind w:left="720"/>
        <w:jc w:val="center"/>
        <w:rPr>
          <w:rFonts w:ascii="Times New Roman" w:hAnsi="Times New Roman" w:cs="Times New Roman"/>
          <w:b/>
        </w:rPr>
      </w:pPr>
    </w:p>
    <w:p w:rsidR="007A49FF" w:rsidRPr="007A49FF" w:rsidRDefault="007A49FF" w:rsidP="000525DF">
      <w:pPr>
        <w:pStyle w:val="Default"/>
        <w:spacing w:after="120" w:line="360" w:lineRule="auto"/>
        <w:ind w:left="720"/>
        <w:jc w:val="both"/>
        <w:rPr>
          <w:rFonts w:ascii="Times New Roman" w:hAnsi="Times New Roman" w:cs="Times New Roman"/>
        </w:rPr>
      </w:pPr>
      <w:r w:rsidRPr="007A49FF">
        <w:rPr>
          <w:rFonts w:ascii="Times New Roman" w:hAnsi="Times New Roman" w:cs="Times New Roman"/>
        </w:rPr>
        <w:t>Pominięcie w Regulaminie konkursu Program Rozwoju Organizacji Obywatelskich na</w:t>
      </w:r>
      <w:r w:rsidR="00154A0B">
        <w:rPr>
          <w:rFonts w:ascii="Times New Roman" w:hAnsi="Times New Roman" w:cs="Times New Roman"/>
        </w:rPr>
        <w:t> </w:t>
      </w:r>
      <w:r w:rsidRPr="007A49FF">
        <w:rPr>
          <w:rFonts w:ascii="Times New Roman" w:hAnsi="Times New Roman" w:cs="Times New Roman"/>
        </w:rPr>
        <w:t xml:space="preserve">rok 2022 wskazania wysokości środków na realizację konkursu w ramach Priorytetu 4. – Rozwój instytucjonalny </w:t>
      </w:r>
      <w:proofErr w:type="spellStart"/>
      <w:r w:rsidRPr="007A49FF">
        <w:rPr>
          <w:rFonts w:ascii="Times New Roman" w:hAnsi="Times New Roman" w:cs="Times New Roman"/>
        </w:rPr>
        <w:t>think</w:t>
      </w:r>
      <w:proofErr w:type="spellEnd"/>
      <w:r w:rsidRPr="007A49FF">
        <w:rPr>
          <w:rFonts w:ascii="Times New Roman" w:hAnsi="Times New Roman" w:cs="Times New Roman"/>
        </w:rPr>
        <w:t xml:space="preserve"> tanków obywatelskich grozi brakiem realizacji konkursu w ramach tego priorytetu. </w:t>
      </w:r>
    </w:p>
    <w:p w:rsidR="007A49FF" w:rsidRPr="007A49FF" w:rsidRDefault="007A49FF" w:rsidP="000525DF">
      <w:pPr>
        <w:pStyle w:val="Default"/>
        <w:spacing w:after="120" w:line="360" w:lineRule="auto"/>
        <w:ind w:left="720"/>
        <w:jc w:val="both"/>
        <w:rPr>
          <w:rFonts w:ascii="Times New Roman" w:hAnsi="Times New Roman" w:cs="Times New Roman"/>
        </w:rPr>
      </w:pPr>
      <w:r w:rsidRPr="007A49FF">
        <w:rPr>
          <w:rFonts w:ascii="Times New Roman" w:hAnsi="Times New Roman" w:cs="Times New Roman"/>
        </w:rPr>
        <w:t>Organizacje obywatelskie o profilu analityczno-badawczym pełnią istotną rolę w</w:t>
      </w:r>
      <w:r w:rsidR="00154A0B">
        <w:rPr>
          <w:rFonts w:ascii="Times New Roman" w:hAnsi="Times New Roman" w:cs="Times New Roman"/>
        </w:rPr>
        <w:t> </w:t>
      </w:r>
      <w:r w:rsidRPr="007A49FF">
        <w:rPr>
          <w:rFonts w:ascii="Times New Roman" w:hAnsi="Times New Roman" w:cs="Times New Roman"/>
        </w:rPr>
        <w:t>polskim życiu publicznym, dostarczając analiz merytorycznych oraz rekomendacji z</w:t>
      </w:r>
      <w:r w:rsidR="00154A0B">
        <w:rPr>
          <w:rFonts w:ascii="Times New Roman" w:hAnsi="Times New Roman" w:cs="Times New Roman"/>
        </w:rPr>
        <w:t> </w:t>
      </w:r>
      <w:r w:rsidRPr="007A49FF">
        <w:rPr>
          <w:rFonts w:ascii="Times New Roman" w:hAnsi="Times New Roman" w:cs="Times New Roman"/>
        </w:rPr>
        <w:t xml:space="preserve">zakresu polityk publicznych, wspierając w ten sposób procesy podejmowania strategicznych decyzji lub przyjmowania rozwiązań i regulacji. </w:t>
      </w:r>
    </w:p>
    <w:p w:rsidR="007A49FF" w:rsidRPr="007A49FF" w:rsidRDefault="007A49FF" w:rsidP="000525DF">
      <w:pPr>
        <w:pStyle w:val="Default"/>
        <w:spacing w:after="120" w:line="360" w:lineRule="auto"/>
        <w:ind w:left="720"/>
        <w:jc w:val="both"/>
        <w:rPr>
          <w:rFonts w:ascii="Times New Roman" w:hAnsi="Times New Roman" w:cs="Times New Roman"/>
        </w:rPr>
      </w:pPr>
      <w:r w:rsidRPr="007A49FF">
        <w:rPr>
          <w:rFonts w:ascii="Times New Roman" w:hAnsi="Times New Roman" w:cs="Times New Roman"/>
        </w:rPr>
        <w:t>W ostatnich latach również organizacje młodzieżowe starają się prowadzić działalność analityczną w celu wzmocnienia głosu młodego pokolenia w polskim życiu publicznym i zwiększania wpływu młodzieży na procesy decyzyjne.</w:t>
      </w:r>
    </w:p>
    <w:p w:rsidR="007A49FF" w:rsidRPr="007A49FF" w:rsidRDefault="007A49FF" w:rsidP="000525DF">
      <w:pPr>
        <w:pStyle w:val="Default"/>
        <w:spacing w:after="120" w:line="360" w:lineRule="auto"/>
        <w:ind w:left="720"/>
        <w:jc w:val="both"/>
        <w:rPr>
          <w:rFonts w:ascii="Times New Roman" w:hAnsi="Times New Roman" w:cs="Times New Roman"/>
        </w:rPr>
      </w:pPr>
      <w:r w:rsidRPr="007A49FF">
        <w:rPr>
          <w:rFonts w:ascii="Times New Roman" w:hAnsi="Times New Roman" w:cs="Times New Roman"/>
        </w:rPr>
        <w:t xml:space="preserve">Wsparcie przyznawane w ramach Priorytetu 4 z punktu widzenia zarówno już istniejących jak i nowopowstających </w:t>
      </w:r>
      <w:proofErr w:type="spellStart"/>
      <w:r w:rsidRPr="007A49FF">
        <w:rPr>
          <w:rFonts w:ascii="Times New Roman" w:hAnsi="Times New Roman" w:cs="Times New Roman"/>
        </w:rPr>
        <w:t>think</w:t>
      </w:r>
      <w:proofErr w:type="spellEnd"/>
      <w:r w:rsidRPr="007A49FF">
        <w:rPr>
          <w:rFonts w:ascii="Times New Roman" w:hAnsi="Times New Roman" w:cs="Times New Roman"/>
        </w:rPr>
        <w:t xml:space="preserve"> tanków jest niezwykle istotne, ponieważ zapewnia tym organizacjom stabilność finansową. Dotacje instytucjonalne pozwalają </w:t>
      </w:r>
      <w:proofErr w:type="spellStart"/>
      <w:r w:rsidRPr="007A49FF">
        <w:rPr>
          <w:rFonts w:ascii="Times New Roman" w:hAnsi="Times New Roman" w:cs="Times New Roman"/>
        </w:rPr>
        <w:t>think</w:t>
      </w:r>
      <w:proofErr w:type="spellEnd"/>
      <w:r w:rsidRPr="007A49FF">
        <w:rPr>
          <w:rFonts w:ascii="Times New Roman" w:hAnsi="Times New Roman" w:cs="Times New Roman"/>
        </w:rPr>
        <w:t xml:space="preserve"> tankom planować działalność w perspektywie wieloletniej i nie ograniczać działalności badawczej do tematyki definiowanej każdorazowo w ramach projektów finansowanych z programów grantowych.</w:t>
      </w:r>
    </w:p>
    <w:p w:rsidR="007A49FF" w:rsidRPr="007A49FF" w:rsidRDefault="007A49FF" w:rsidP="000525DF">
      <w:pPr>
        <w:pStyle w:val="Default"/>
        <w:spacing w:after="120" w:line="360" w:lineRule="auto"/>
        <w:ind w:left="720"/>
        <w:jc w:val="both"/>
        <w:rPr>
          <w:rFonts w:ascii="Times New Roman" w:hAnsi="Times New Roman" w:cs="Times New Roman"/>
        </w:rPr>
      </w:pPr>
      <w:r w:rsidRPr="007A49FF">
        <w:rPr>
          <w:rFonts w:ascii="Times New Roman" w:hAnsi="Times New Roman" w:cs="Times New Roman"/>
        </w:rPr>
        <w:t>Wobec powyższego Rada Dialogu z Młodym Pokoleniem postuluje, aby w 2022 r. Narodowy Instytut Wolności – Centrum Rozwoju Społeczeńs</w:t>
      </w:r>
      <w:r w:rsidR="00E34392">
        <w:rPr>
          <w:rFonts w:ascii="Times New Roman" w:hAnsi="Times New Roman" w:cs="Times New Roman"/>
        </w:rPr>
        <w:t>twa Obywatelskiego zorganizował</w:t>
      </w:r>
      <w:r w:rsidRPr="007A49FF">
        <w:rPr>
          <w:rFonts w:ascii="Times New Roman" w:hAnsi="Times New Roman" w:cs="Times New Roman"/>
        </w:rPr>
        <w:t xml:space="preserve"> konkurs w ramach Priorytetu 4. </w:t>
      </w:r>
    </w:p>
    <w:p w:rsidR="007A49FF" w:rsidRPr="007A49FF" w:rsidRDefault="007A49FF" w:rsidP="000525DF">
      <w:pPr>
        <w:pStyle w:val="Default"/>
        <w:spacing w:after="120" w:line="360" w:lineRule="auto"/>
        <w:ind w:left="720"/>
        <w:jc w:val="both"/>
        <w:rPr>
          <w:rFonts w:ascii="Times New Roman" w:hAnsi="Times New Roman" w:cs="Times New Roman"/>
        </w:rPr>
      </w:pPr>
    </w:p>
    <w:p w:rsidR="00636826" w:rsidRDefault="00636826" w:rsidP="000525DF">
      <w:pPr>
        <w:pStyle w:val="Default"/>
        <w:spacing w:after="120" w:line="360" w:lineRule="auto"/>
        <w:jc w:val="both"/>
        <w:rPr>
          <w:rFonts w:cstheme="minorBidi"/>
          <w:color w:val="auto"/>
        </w:rPr>
      </w:pPr>
    </w:p>
    <w:p w:rsidR="007A49FF" w:rsidRDefault="00E34392" w:rsidP="000525DF">
      <w:pPr>
        <w:spacing w:after="12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D40E31" w:rsidRPr="00154A0B" w:rsidRDefault="007A49FF" w:rsidP="000525DF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sectPr w:rsidR="00D40E31" w:rsidRPr="00154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50EF"/>
    <w:multiLevelType w:val="hybridMultilevel"/>
    <w:tmpl w:val="B5E00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BE4"/>
    <w:rsid w:val="00012471"/>
    <w:rsid w:val="000525DF"/>
    <w:rsid w:val="00057DA1"/>
    <w:rsid w:val="00151C80"/>
    <w:rsid w:val="00154A0B"/>
    <w:rsid w:val="001F7DAB"/>
    <w:rsid w:val="0020790B"/>
    <w:rsid w:val="00294BB2"/>
    <w:rsid w:val="002B6167"/>
    <w:rsid w:val="002F0CBB"/>
    <w:rsid w:val="0032075E"/>
    <w:rsid w:val="00375AA2"/>
    <w:rsid w:val="003E6B9B"/>
    <w:rsid w:val="004F2EB0"/>
    <w:rsid w:val="00534BE3"/>
    <w:rsid w:val="00535F0F"/>
    <w:rsid w:val="00636826"/>
    <w:rsid w:val="00713B07"/>
    <w:rsid w:val="00731A00"/>
    <w:rsid w:val="007A49FF"/>
    <w:rsid w:val="007F276F"/>
    <w:rsid w:val="00825560"/>
    <w:rsid w:val="008B5B65"/>
    <w:rsid w:val="00997763"/>
    <w:rsid w:val="009E4C99"/>
    <w:rsid w:val="00A03312"/>
    <w:rsid w:val="00A728AB"/>
    <w:rsid w:val="00A96F36"/>
    <w:rsid w:val="00BE0D41"/>
    <w:rsid w:val="00CB1317"/>
    <w:rsid w:val="00CE2CA8"/>
    <w:rsid w:val="00D40E31"/>
    <w:rsid w:val="00D52BE4"/>
    <w:rsid w:val="00E34392"/>
    <w:rsid w:val="00E412FE"/>
    <w:rsid w:val="00E71426"/>
    <w:rsid w:val="00F4089A"/>
    <w:rsid w:val="00F7289B"/>
    <w:rsid w:val="00F9160B"/>
    <w:rsid w:val="00FC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DEBB"/>
  <w15:chartTrackingRefBased/>
  <w15:docId w15:val="{89E0F65A-77A4-4119-B42A-251A5D44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82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36826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5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Miłkowski Tomasz</cp:lastModifiedBy>
  <cp:revision>25</cp:revision>
  <dcterms:created xsi:type="dcterms:W3CDTF">2021-08-23T16:25:00Z</dcterms:created>
  <dcterms:modified xsi:type="dcterms:W3CDTF">2021-11-10T16:47:00Z</dcterms:modified>
</cp:coreProperties>
</file>