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091A" w14:textId="5F756BF0" w:rsidR="009A0C30" w:rsidRDefault="00271969" w:rsidP="00046C0A">
      <w:pPr>
        <w:shd w:val="clear" w:color="auto" w:fill="FFFFFF"/>
        <w:spacing w:line="360" w:lineRule="auto"/>
        <w:ind w:left="-426" w:righ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Prokuratura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ejonowa w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Garwolinie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266122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prowadzi śledztwo przeciwko członkom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CD4887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międzynarodowej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grup</w:t>
      </w:r>
      <w:r w:rsidR="00266122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y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przestępcz</w:t>
      </w:r>
      <w:r w:rsidR="00266122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ej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zajmując</w:t>
      </w:r>
      <w:r w:rsidR="00266122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ej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się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przemytem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imigrantów z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Azji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i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Afryki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na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terytorium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Polski i </w:t>
      </w:r>
      <w:r w:rsidR="00517F5A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pozostałych</w:t>
      </w:r>
      <w:r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krajów UE</w:t>
      </w:r>
    </w:p>
    <w:p w14:paraId="67D9D034" w14:textId="33238AB2" w:rsidR="00E148D2" w:rsidRDefault="00860E49" w:rsidP="00860E49">
      <w:pPr>
        <w:spacing w:line="360" w:lineRule="auto"/>
        <w:ind w:left="-426" w:righ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Funkcjonariusze Zarządu w Radomiu Centralnego Biura Śledczego Policji wspólnie </w:t>
      </w:r>
      <w:r w:rsid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>z funkcjonariuszami Śląskiego oraz Nadwiślańskiego Oddziału Straży Granicznej</w:t>
      </w:r>
      <w:r w:rsid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 działając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 nadzorem </w:t>
      </w:r>
      <w:r w:rsidR="00E148D2" w:rsidRP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Prokuratury Rejonowej w Garwolinie</w:t>
      </w:r>
      <w:r w:rsidR="00E148D2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zlikwidowali zorganizowaną, międzynarodową grupę przestępczą</w:t>
      </w:r>
      <w:r w:rsid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148D2">
        <w:rPr>
          <w:rFonts w:ascii="Times New Roman" w:hAnsi="Times New Roman"/>
          <w:sz w:val="26"/>
          <w:szCs w:val="26"/>
        </w:rPr>
        <w:t xml:space="preserve">której celem było organizowanie </w:t>
      </w:r>
      <w:r w:rsidR="00E148D2">
        <w:rPr>
          <w:rFonts w:ascii="Times New Roman" w:hAnsi="Times New Roman"/>
          <w:sz w:val="26"/>
          <w:szCs w:val="26"/>
        </w:rPr>
        <w:t>innym osobom</w:t>
      </w:r>
      <w:r w:rsid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148D2">
        <w:rPr>
          <w:rFonts w:ascii="Times New Roman" w:hAnsi="Times New Roman"/>
          <w:sz w:val="26"/>
          <w:szCs w:val="26"/>
        </w:rPr>
        <w:t>wbrew obowiązującym przepisom prawa</w:t>
      </w:r>
      <w:r w:rsidR="00D2663B">
        <w:rPr>
          <w:rFonts w:ascii="Times New Roman" w:hAnsi="Times New Roman"/>
          <w:sz w:val="26"/>
          <w:szCs w:val="26"/>
        </w:rPr>
        <w:t>,</w:t>
      </w:r>
      <w:r w:rsidR="00E148D2">
        <w:rPr>
          <w:rFonts w:ascii="Times New Roman" w:hAnsi="Times New Roman"/>
          <w:sz w:val="26"/>
          <w:szCs w:val="26"/>
        </w:rPr>
        <w:t xml:space="preserve"> przekraczania granicy Rzeczpospolitej Polskiej.</w:t>
      </w:r>
      <w:r w:rsidR="00E148D2">
        <w:rPr>
          <w:rFonts w:ascii="Times New Roman" w:hAnsi="Times New Roman"/>
          <w:sz w:val="26"/>
          <w:szCs w:val="26"/>
        </w:rPr>
        <w:t xml:space="preserve"> </w:t>
      </w:r>
    </w:p>
    <w:p w14:paraId="50285949" w14:textId="3048CD1D" w:rsidR="00E148D2" w:rsidRDefault="00860E49" w:rsidP="00860E49">
      <w:pPr>
        <w:shd w:val="clear" w:color="auto" w:fill="FFFFFF"/>
        <w:spacing w:line="360" w:lineRule="auto"/>
        <w:ind w:left="-426" w:right="-567"/>
        <w:jc w:val="both"/>
        <w:rPr>
          <w:rFonts w:ascii="Times New Roman" w:hAnsi="Times New Roman" w:cs="Arial"/>
          <w:bCs/>
          <w:sz w:val="26"/>
          <w:szCs w:val="26"/>
          <w:lang w:eastAsia="ar-SA"/>
        </w:rPr>
      </w:pPr>
      <w:bookmarkStart w:id="0" w:name="_Hlk105668332"/>
      <w:r>
        <w:rPr>
          <w:rFonts w:ascii="Times New Roman" w:hAnsi="Times New Roman" w:cs="Arial"/>
          <w:bCs/>
          <w:sz w:val="26"/>
          <w:szCs w:val="26"/>
          <w:lang w:eastAsia="ar-SA"/>
        </w:rPr>
        <w:t xml:space="preserve">      Z dotychczasowych ustaleń śledztwa wynika, że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>grupa zorganizowa</w:t>
      </w:r>
      <w:r>
        <w:rPr>
          <w:rFonts w:ascii="Times New Roman" w:hAnsi="Times New Roman" w:cs="Arial"/>
          <w:bCs/>
          <w:sz w:val="26"/>
          <w:szCs w:val="26"/>
          <w:lang w:eastAsia="ar-SA"/>
        </w:rPr>
        <w:t>ła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nielegalne przekroczeni</w:t>
      </w:r>
      <w:r>
        <w:rPr>
          <w:rFonts w:ascii="Times New Roman" w:hAnsi="Times New Roman" w:cs="Arial"/>
          <w:bCs/>
          <w:sz w:val="26"/>
          <w:szCs w:val="26"/>
          <w:lang w:eastAsia="ar-SA"/>
        </w:rPr>
        <w:t>e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granicy Rzeczpospolitej Polskiej łącznie 38 osobom. </w:t>
      </w:r>
    </w:p>
    <w:p w14:paraId="5FE99597" w14:textId="0EBDC62C" w:rsidR="00860E49" w:rsidRDefault="00860E49" w:rsidP="00860E49">
      <w:pPr>
        <w:spacing w:line="360" w:lineRule="auto"/>
        <w:ind w:left="-426" w:right="-567"/>
        <w:jc w:val="both"/>
        <w:rPr>
          <w:rFonts w:ascii="Times New Roman" w:hAnsi="Times New Roman" w:cs="Arial"/>
          <w:bCs/>
          <w:sz w:val="26"/>
          <w:szCs w:val="26"/>
          <w:lang w:eastAsia="ar-SA"/>
        </w:rPr>
      </w:pPr>
      <w:r>
        <w:rPr>
          <w:rFonts w:ascii="Times New Roman" w:hAnsi="Times New Roman" w:cs="Arial"/>
          <w:bCs/>
          <w:sz w:val="26"/>
          <w:szCs w:val="26"/>
          <w:lang w:eastAsia="ar-SA"/>
        </w:rPr>
        <w:t xml:space="preserve">    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>Wśród osób, którym organizowa</w:t>
      </w:r>
      <w:r>
        <w:rPr>
          <w:rFonts w:ascii="Times New Roman" w:hAnsi="Times New Roman" w:cs="Arial"/>
          <w:bCs/>
          <w:sz w:val="26"/>
          <w:szCs w:val="26"/>
          <w:lang w:eastAsia="ar-SA"/>
        </w:rPr>
        <w:t>no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przekroczenie granicy</w:t>
      </w:r>
      <w:r w:rsidR="00D2663B">
        <w:rPr>
          <w:rFonts w:ascii="Times New Roman" w:hAnsi="Times New Roman" w:cs="Arial"/>
          <w:bCs/>
          <w:sz w:val="26"/>
          <w:szCs w:val="26"/>
          <w:lang w:eastAsia="ar-SA"/>
        </w:rPr>
        <w:t>,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</w:t>
      </w:r>
      <w:r w:rsidR="00D2663B">
        <w:rPr>
          <w:rFonts w:ascii="Times New Roman" w:hAnsi="Times New Roman" w:cs="Arial"/>
          <w:bCs/>
          <w:sz w:val="26"/>
          <w:szCs w:val="26"/>
          <w:lang w:eastAsia="ar-SA"/>
        </w:rPr>
        <w:t xml:space="preserve">znajdowali się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obywatele krajów Azji </w:t>
      </w:r>
      <w:r>
        <w:rPr>
          <w:rFonts w:ascii="Times New Roman" w:hAnsi="Times New Roman" w:cs="Arial"/>
          <w:bCs/>
          <w:sz w:val="26"/>
          <w:szCs w:val="26"/>
          <w:lang w:eastAsia="ar-SA"/>
        </w:rPr>
        <w:t xml:space="preserve">i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Afryki. </w:t>
      </w:r>
    </w:p>
    <w:p w14:paraId="4AFD03EC" w14:textId="1339920A" w:rsidR="00E148D2" w:rsidRDefault="00860E49" w:rsidP="00860E49">
      <w:pPr>
        <w:spacing w:line="360" w:lineRule="auto"/>
        <w:ind w:left="-426" w:right="-567"/>
        <w:jc w:val="both"/>
        <w:rPr>
          <w:rFonts w:ascii="Times New Roman" w:hAnsi="Times New Roman" w:cs="Arial"/>
          <w:bCs/>
          <w:sz w:val="26"/>
          <w:szCs w:val="26"/>
          <w:lang w:eastAsia="ar-SA"/>
        </w:rPr>
      </w:pPr>
      <w:r>
        <w:rPr>
          <w:rFonts w:ascii="Times New Roman" w:hAnsi="Times New Roman" w:cs="Arial"/>
          <w:bCs/>
          <w:sz w:val="26"/>
          <w:szCs w:val="26"/>
          <w:lang w:eastAsia="ar-SA"/>
        </w:rPr>
        <w:t xml:space="preserve">    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>Migranci po przekroczeniu</w:t>
      </w:r>
      <w:r w:rsidR="00D2663B">
        <w:rPr>
          <w:rFonts w:ascii="Times New Roman" w:hAnsi="Times New Roman" w:cs="Arial"/>
          <w:bCs/>
          <w:sz w:val="26"/>
          <w:szCs w:val="26"/>
          <w:lang w:eastAsia="ar-SA"/>
        </w:rPr>
        <w:t>,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przy pomocy członków grupy</w:t>
      </w:r>
      <w:r w:rsidR="00D2663B">
        <w:rPr>
          <w:rFonts w:ascii="Times New Roman" w:hAnsi="Times New Roman" w:cs="Arial"/>
          <w:bCs/>
          <w:sz w:val="26"/>
          <w:szCs w:val="26"/>
          <w:lang w:eastAsia="ar-SA"/>
        </w:rPr>
        <w:t>,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 granicy litewsko-polskiej oraz białorusko-polskiej</w:t>
      </w:r>
      <w:r w:rsidR="00D2663B">
        <w:rPr>
          <w:rFonts w:ascii="Times New Roman" w:hAnsi="Times New Roman" w:cs="Arial"/>
          <w:bCs/>
          <w:sz w:val="26"/>
          <w:szCs w:val="26"/>
          <w:lang w:eastAsia="ar-SA"/>
        </w:rPr>
        <w:t xml:space="preserve">, </w:t>
      </w:r>
      <w:r w:rsidR="00E148D2">
        <w:rPr>
          <w:rFonts w:ascii="Times New Roman" w:hAnsi="Times New Roman" w:cs="Arial"/>
          <w:bCs/>
          <w:sz w:val="26"/>
          <w:szCs w:val="26"/>
          <w:lang w:eastAsia="ar-SA"/>
        </w:rPr>
        <w:t xml:space="preserve">byli umieszczani czasowo w uprzednio przygotowanych miejscach na terytorium Polski, a następnie organizowano im przekroczenie granicy Unii Europejskiej. </w:t>
      </w:r>
    </w:p>
    <w:p w14:paraId="2897CF4C" w14:textId="7B4BF073" w:rsidR="00E148D2" w:rsidRDefault="00860E49" w:rsidP="00860E49">
      <w:pPr>
        <w:shd w:val="clear" w:color="auto" w:fill="FFFFFF"/>
        <w:spacing w:line="360" w:lineRule="auto"/>
        <w:ind w:left="-426" w:right="-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C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złonkowie grupy przestępczej żądali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nielegalnych migrantów kwoty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>5 tysięcy euro za przemy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cenie ich do </w:t>
      </w:r>
      <w:r w:rsidR="00E148D2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>Polski i 10 tysięcy euro, jeśli krajem docelowym miała np. Wielka Brytania.</w:t>
      </w:r>
    </w:p>
    <w:p w14:paraId="3FE62B91" w14:textId="77777777" w:rsidR="00860E49" w:rsidRDefault="00E148D2" w:rsidP="00860E49">
      <w:pPr>
        <w:spacing w:line="360" w:lineRule="auto"/>
        <w:ind w:left="-426" w:right="-567" w:firstLine="426"/>
        <w:jc w:val="both"/>
        <w:rPr>
          <w:rFonts w:ascii="Times New Roman" w:hAnsi="Times New Roman"/>
          <w:sz w:val="26"/>
          <w:szCs w:val="26"/>
        </w:rPr>
      </w:pPr>
      <w:bookmarkStart w:id="1" w:name="_Hlk127539569"/>
      <w:bookmarkEnd w:id="0"/>
      <w:r>
        <w:rPr>
          <w:rFonts w:ascii="Times New Roman" w:hAnsi="Times New Roman"/>
          <w:sz w:val="26"/>
          <w:szCs w:val="26"/>
        </w:rPr>
        <w:t xml:space="preserve">  </w:t>
      </w:r>
      <w:r w:rsidR="00860E49">
        <w:rPr>
          <w:rFonts w:ascii="Times New Roman" w:hAnsi="Times New Roman"/>
          <w:sz w:val="26"/>
          <w:szCs w:val="26"/>
        </w:rPr>
        <w:t xml:space="preserve">Zarzuty </w:t>
      </w:r>
      <w:r>
        <w:rPr>
          <w:rFonts w:ascii="Times New Roman" w:hAnsi="Times New Roman"/>
          <w:sz w:val="26"/>
          <w:szCs w:val="26"/>
        </w:rPr>
        <w:t xml:space="preserve">popełnienia </w:t>
      </w:r>
      <w:r w:rsidR="00860E49">
        <w:rPr>
          <w:rFonts w:ascii="Times New Roman" w:hAnsi="Times New Roman"/>
          <w:sz w:val="26"/>
          <w:szCs w:val="26"/>
        </w:rPr>
        <w:t>przestępstw</w:t>
      </w:r>
      <w:r>
        <w:rPr>
          <w:rFonts w:ascii="Times New Roman" w:hAnsi="Times New Roman"/>
          <w:sz w:val="26"/>
          <w:szCs w:val="26"/>
        </w:rPr>
        <w:t xml:space="preserve"> polegających na organizowaniu innym osobom nielegalnego przekraczania granicy Rzeczpospolitej </w:t>
      </w:r>
      <w:r w:rsidR="00860E49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>olskiej w ramach zorganizowanej</w:t>
      </w:r>
      <w:r w:rsidR="00860E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grupy</w:t>
      </w:r>
      <w:r w:rsidR="00860E49">
        <w:rPr>
          <w:rFonts w:ascii="Times New Roman" w:hAnsi="Times New Roman"/>
          <w:sz w:val="26"/>
          <w:szCs w:val="26"/>
        </w:rPr>
        <w:t xml:space="preserve"> przestępczej, </w:t>
      </w:r>
      <w:r>
        <w:rPr>
          <w:rFonts w:ascii="Times New Roman" w:hAnsi="Times New Roman"/>
          <w:sz w:val="26"/>
          <w:szCs w:val="26"/>
        </w:rPr>
        <w:t xml:space="preserve">przedstawiono </w:t>
      </w:r>
      <w:r w:rsidR="00860E49">
        <w:rPr>
          <w:rFonts w:ascii="Times New Roman" w:hAnsi="Times New Roman"/>
          <w:sz w:val="26"/>
          <w:szCs w:val="26"/>
        </w:rPr>
        <w:t xml:space="preserve">dotychczas </w:t>
      </w:r>
      <w:r>
        <w:rPr>
          <w:rFonts w:ascii="Times New Roman" w:hAnsi="Times New Roman"/>
          <w:sz w:val="26"/>
          <w:szCs w:val="26"/>
        </w:rPr>
        <w:t xml:space="preserve">pięciu osobom: dwóm obywatelom Islamskiej Republiki Pakistanu, dwóm obywatelom Republiki Indii oraz obywatelowi Republiki Tadżykistanu. </w:t>
      </w:r>
    </w:p>
    <w:p w14:paraId="2DB3B97B" w14:textId="77777777" w:rsidR="00860E49" w:rsidRDefault="00860E49" w:rsidP="00860E49">
      <w:pPr>
        <w:spacing w:line="360" w:lineRule="auto"/>
        <w:ind w:left="-426" w:right="-567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148D2">
        <w:rPr>
          <w:rFonts w:ascii="Times New Roman" w:hAnsi="Times New Roman"/>
          <w:sz w:val="26"/>
          <w:szCs w:val="26"/>
        </w:rPr>
        <w:t xml:space="preserve">Podejrzani przebywali legalnie na terytorium Rzeczpospolitej Polskiej. </w:t>
      </w:r>
    </w:p>
    <w:p w14:paraId="496DC0BB" w14:textId="77777777" w:rsidR="00860E49" w:rsidRDefault="00860E49" w:rsidP="00860E49">
      <w:pPr>
        <w:spacing w:line="360" w:lineRule="auto"/>
        <w:ind w:left="-426" w:right="-567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148D2">
        <w:rPr>
          <w:rFonts w:ascii="Times New Roman" w:hAnsi="Times New Roman"/>
          <w:sz w:val="26"/>
          <w:szCs w:val="26"/>
        </w:rPr>
        <w:t xml:space="preserve">Wobec czterech podejrzanych </w:t>
      </w:r>
      <w:r>
        <w:rPr>
          <w:rFonts w:ascii="Times New Roman" w:hAnsi="Times New Roman"/>
          <w:sz w:val="26"/>
          <w:szCs w:val="26"/>
        </w:rPr>
        <w:t>na wniosek prokuratora, sąd zastosował środek zapobiegawczy w postaci tymczasowego aresztowania.</w:t>
      </w:r>
    </w:p>
    <w:p w14:paraId="3AF1D9EB" w14:textId="77777777" w:rsidR="00860E49" w:rsidRDefault="00860E49" w:rsidP="00860E49">
      <w:pPr>
        <w:spacing w:line="360" w:lineRule="auto"/>
        <w:ind w:left="-426" w:right="-567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Jeden z podejrzanych został objęty dozorem Policji i zakazem </w:t>
      </w:r>
      <w:r w:rsidR="00E148D2">
        <w:rPr>
          <w:rFonts w:ascii="Times New Roman" w:hAnsi="Times New Roman"/>
          <w:sz w:val="26"/>
          <w:szCs w:val="26"/>
        </w:rPr>
        <w:t xml:space="preserve">opuszczania kraju połączonego z zatrzymaniem paszportu. </w:t>
      </w:r>
      <w:bookmarkEnd w:id="1"/>
      <w:r>
        <w:rPr>
          <w:rFonts w:ascii="Times New Roman" w:hAnsi="Times New Roman"/>
          <w:sz w:val="26"/>
          <w:szCs w:val="26"/>
        </w:rPr>
        <w:t xml:space="preserve"> </w:t>
      </w:r>
    </w:p>
    <w:p w14:paraId="03346617" w14:textId="5EA600B2" w:rsidR="00CB27E6" w:rsidRPr="00E148D2" w:rsidRDefault="00860E49" w:rsidP="00860E49">
      <w:pPr>
        <w:spacing w:line="360" w:lineRule="auto"/>
        <w:ind w:left="-426" w:right="-567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</w:rPr>
        <w:t xml:space="preserve"> Przestępstw</w:t>
      </w:r>
      <w:r w:rsidR="00D2663B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, któr</w:t>
      </w:r>
      <w:r w:rsidR="00D2663B">
        <w:rPr>
          <w:rFonts w:ascii="Times New Roman" w:hAnsi="Times New Roman"/>
          <w:sz w:val="26"/>
          <w:szCs w:val="26"/>
        </w:rPr>
        <w:t>ych</w:t>
      </w:r>
      <w:r>
        <w:rPr>
          <w:rFonts w:ascii="Times New Roman" w:hAnsi="Times New Roman"/>
          <w:sz w:val="26"/>
          <w:szCs w:val="26"/>
        </w:rPr>
        <w:t xml:space="preserve"> popełnienie zarzucono podejrzanym zagrożone </w:t>
      </w:r>
      <w:r w:rsidR="00D2663B">
        <w:rPr>
          <w:rFonts w:ascii="Times New Roman" w:hAnsi="Times New Roman"/>
          <w:sz w:val="26"/>
          <w:szCs w:val="26"/>
        </w:rPr>
        <w:t>są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B27E6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>kar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="00CB27E6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517F5A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>pozbawienia</w:t>
      </w:r>
      <w:r w:rsidR="00CB27E6" w:rsidRPr="00E148D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wolności do lat 8.</w:t>
      </w:r>
    </w:p>
    <w:p w14:paraId="3756E9AC" w14:textId="62E306C3" w:rsidR="007E2244" w:rsidRDefault="00860E49" w:rsidP="00860E49">
      <w:pPr>
        <w:spacing w:line="360" w:lineRule="auto"/>
        <w:ind w:left="-426" w:right="-567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śledztwie tym – z uwagi na jego rozwojowy i wielowątkowy charakter </w:t>
      </w:r>
      <w:r w:rsidR="007E2244">
        <w:rPr>
          <w:rFonts w:ascii="Times New Roman" w:hAnsi="Times New Roman" w:cs="Times New Roman"/>
          <w:sz w:val="26"/>
          <w:szCs w:val="26"/>
        </w:rPr>
        <w:t>– nie są wykluczone zatrzymania kolejnych osób związanych z procederem organizowania nielegalnego przekraczania granicy Polski.</w:t>
      </w:r>
    </w:p>
    <w:sectPr w:rsidR="007E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7940"/>
    <w:multiLevelType w:val="multilevel"/>
    <w:tmpl w:val="DF4A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1D"/>
    <w:rsid w:val="00046C0A"/>
    <w:rsid w:val="001779FD"/>
    <w:rsid w:val="00253B1D"/>
    <w:rsid w:val="00266122"/>
    <w:rsid w:val="00270BA9"/>
    <w:rsid w:val="00271969"/>
    <w:rsid w:val="002C1CE5"/>
    <w:rsid w:val="00517F5A"/>
    <w:rsid w:val="007E2244"/>
    <w:rsid w:val="00860E49"/>
    <w:rsid w:val="008D357E"/>
    <w:rsid w:val="00903FB3"/>
    <w:rsid w:val="009A0C30"/>
    <w:rsid w:val="00C6324F"/>
    <w:rsid w:val="00CB27E6"/>
    <w:rsid w:val="00CD4887"/>
    <w:rsid w:val="00CF1CCB"/>
    <w:rsid w:val="00D2663B"/>
    <w:rsid w:val="00E148D2"/>
    <w:rsid w:val="00E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EC17"/>
  <w15:chartTrackingRefBased/>
  <w15:docId w15:val="{CA2D8AF6-5E6A-4A73-AA69-D7A029B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C3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C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0C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A0C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D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Czyżewski</dc:creator>
  <cp:keywords/>
  <dc:description/>
  <cp:lastModifiedBy>Gołąbek Krystyna (PO Siedlce)</cp:lastModifiedBy>
  <cp:revision>3</cp:revision>
  <cp:lastPrinted>2023-06-14T08:59:00Z</cp:lastPrinted>
  <dcterms:created xsi:type="dcterms:W3CDTF">2023-06-14T08:59:00Z</dcterms:created>
  <dcterms:modified xsi:type="dcterms:W3CDTF">2023-06-14T09:02:00Z</dcterms:modified>
</cp:coreProperties>
</file>