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D257" w14:textId="45FDED65" w:rsidR="00C43E61" w:rsidRPr="00E60B5D" w:rsidRDefault="00AA6129" w:rsidP="00AA612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C43E61" w:rsidRPr="00E60B5D">
        <w:rPr>
          <w:rFonts w:ascii="Verdana" w:eastAsia="Times New Roman" w:hAnsi="Verdana" w:cs="Times New Roman"/>
          <w:sz w:val="20"/>
          <w:szCs w:val="20"/>
          <w:lang w:eastAsia="pl-PL"/>
        </w:rPr>
        <w:t>Z A Ł Ą C Z N I 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C6D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NR </w:t>
      </w:r>
      <w:r w:rsidR="00E4032E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</w:p>
    <w:p w14:paraId="3AD33576" w14:textId="77777777" w:rsidR="00962C32" w:rsidRDefault="00962C32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53B6D23F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</w:t>
      </w:r>
      <w:r w:rsidR="00C40140">
        <w:rPr>
          <w:rFonts w:ascii="Verdana" w:eastAsia="Times New Roman" w:hAnsi="Verdana" w:cs="Times New Roman"/>
          <w:sz w:val="28"/>
          <w:szCs w:val="24"/>
          <w:lang w:eastAsia="pl-PL"/>
        </w:rPr>
        <w:t xml:space="preserve"> OFERTOWY</w:t>
      </w:r>
    </w:p>
    <w:p w14:paraId="27ACA7AF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25A9B486" w14:textId="77777777" w:rsidR="00C43E61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7A7F4B3F" w14:textId="77777777" w:rsidR="00C43E61" w:rsidRPr="00E60B5D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0076B689" w14:textId="77777777" w:rsidR="00C43E61" w:rsidRPr="00880F73" w:rsidRDefault="00C43E61" w:rsidP="00C43E61">
      <w:pPr>
        <w:spacing w:after="0" w:line="240" w:lineRule="auto"/>
        <w:ind w:left="49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br/>
        <w:t>Krajowych i Autostrad</w:t>
      </w:r>
    </w:p>
    <w:p w14:paraId="654568FA" w14:textId="77777777" w:rsidR="00C43E61" w:rsidRPr="00880F73" w:rsidRDefault="00C43E61" w:rsidP="00C43E61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Oddział w Poznaniu</w:t>
      </w:r>
    </w:p>
    <w:p w14:paraId="32D93C67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ul. Siemiradzkiego 5a</w:t>
      </w:r>
    </w:p>
    <w:p w14:paraId="52EF0AD7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60-763 Poznań</w:t>
      </w:r>
    </w:p>
    <w:p w14:paraId="377FC8A0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3C4078E4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106AA9B5" w14:textId="5B37B06E" w:rsidR="008F22C8" w:rsidRPr="008F22C8" w:rsidRDefault="00C43E61" w:rsidP="008F22C8">
      <w:pPr>
        <w:pStyle w:val="Default"/>
        <w:rPr>
          <w:rFonts w:ascii="Verdana" w:hAnsi="Verdana"/>
          <w:b/>
          <w:sz w:val="20"/>
          <w:szCs w:val="20"/>
        </w:rPr>
      </w:pPr>
      <w:r w:rsidRPr="008F22C8">
        <w:rPr>
          <w:rFonts w:ascii="Verdana" w:eastAsia="Times New Roman" w:hAnsi="Verdana" w:cs="Times New Roman"/>
          <w:sz w:val="20"/>
          <w:szCs w:val="20"/>
        </w:rPr>
        <w:t>Dotyczy zamówienia na:</w:t>
      </w:r>
      <w:r w:rsidRPr="00E60B5D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60191E" w:rsidRPr="0060191E">
        <w:rPr>
          <w:rFonts w:ascii="Verdana" w:hAnsi="Verdana" w:cs="Verdana"/>
          <w:b/>
          <w:iCs/>
          <w:sz w:val="20"/>
          <w:szCs w:val="20"/>
        </w:rPr>
        <w:t>Usługi w zakresie napraw, konserwacji oraz prac porządkowych związanych z utrzymaniem i eksploatacją Obiektu Socjalnego w Sianożętach ul. Ku Morzu 3</w:t>
      </w:r>
      <w:r w:rsidR="00F62E2E">
        <w:rPr>
          <w:rFonts w:ascii="Verdana" w:hAnsi="Verdana" w:cs="Verdana"/>
          <w:b/>
          <w:iCs/>
          <w:sz w:val="20"/>
          <w:szCs w:val="20"/>
        </w:rPr>
        <w:t>.</w:t>
      </w:r>
    </w:p>
    <w:p w14:paraId="66FD474A" w14:textId="77777777" w:rsidR="008C6D4E" w:rsidRPr="00E237B9" w:rsidRDefault="008C6D4E" w:rsidP="008C6D4E">
      <w:pPr>
        <w:pStyle w:val="Default"/>
        <w:ind w:right="-1"/>
        <w:jc w:val="both"/>
        <w:rPr>
          <w:rFonts w:ascii="Verdana" w:hAnsi="Verdana"/>
          <w:b/>
          <w:sz w:val="20"/>
          <w:szCs w:val="20"/>
        </w:rPr>
      </w:pPr>
    </w:p>
    <w:p w14:paraId="1DA4C71D" w14:textId="77777777" w:rsidR="00C43E61" w:rsidRPr="00E60B5D" w:rsidRDefault="00C43E61" w:rsidP="008C6D4E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5776638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60996582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7D80D08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678DFD2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14:paraId="562F5521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0E1A4A8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B76C0C9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14:paraId="35CEAD52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4DBF582" w14:textId="1BC6D4BE" w:rsidR="00605D14" w:rsidRPr="0060191E" w:rsidRDefault="00C43E61" w:rsidP="0060191E">
      <w:pPr>
        <w:pStyle w:val="Default"/>
        <w:rPr>
          <w:rFonts w:ascii="Verdana" w:hAnsi="Verdana"/>
          <w:b/>
          <w:sz w:val="20"/>
          <w:szCs w:val="20"/>
        </w:rPr>
      </w:pPr>
      <w:r w:rsidRPr="007F64F2">
        <w:rPr>
          <w:rFonts w:ascii="Verdana" w:eastAsia="Times New Roman" w:hAnsi="Verdana" w:cs="Times New Roman"/>
          <w:sz w:val="20"/>
          <w:szCs w:val="20"/>
        </w:rPr>
        <w:t xml:space="preserve">oferuje przedmiot zamówienia o </w:t>
      </w:r>
      <w:r w:rsidR="007A168D">
        <w:rPr>
          <w:rFonts w:ascii="Verdana" w:eastAsia="Times New Roman" w:hAnsi="Verdana" w:cs="Times New Roman"/>
          <w:sz w:val="20"/>
          <w:szCs w:val="20"/>
        </w:rPr>
        <w:t xml:space="preserve">nazwie </w:t>
      </w:r>
      <w:r w:rsidR="007A168D" w:rsidRPr="0060191E">
        <w:rPr>
          <w:rFonts w:ascii="Verdana" w:eastAsia="Times New Roman" w:hAnsi="Verdana" w:cs="Times New Roman"/>
          <w:sz w:val="20"/>
          <w:szCs w:val="20"/>
        </w:rPr>
        <w:t>„</w:t>
      </w:r>
      <w:r w:rsidR="0060191E" w:rsidRPr="0060191E">
        <w:rPr>
          <w:rFonts w:ascii="Verdana" w:hAnsi="Verdana" w:cs="Verdana"/>
          <w:iCs/>
          <w:sz w:val="20"/>
          <w:szCs w:val="20"/>
        </w:rPr>
        <w:t>Usługi w zakresie napraw, konserwacji oraz prac porządkowych związanych z utrzymaniem i eksploatacją Obiektu Socjalnego w Sianożętach ul. Ku Morzu 3</w:t>
      </w:r>
      <w:r w:rsidR="00605D14" w:rsidRPr="0060191E">
        <w:rPr>
          <w:rFonts w:ascii="Verdana" w:eastAsia="Times New Roman" w:hAnsi="Verdana" w:cs="Times New Roman"/>
          <w:sz w:val="20"/>
          <w:szCs w:val="20"/>
        </w:rPr>
        <w:t>”,</w:t>
      </w:r>
      <w:r w:rsidR="00605D14" w:rsidRPr="00605D14">
        <w:rPr>
          <w:rFonts w:ascii="Verdana" w:eastAsia="Times New Roman" w:hAnsi="Verdana" w:cs="Times New Roman"/>
          <w:sz w:val="20"/>
          <w:szCs w:val="20"/>
        </w:rPr>
        <w:t xml:space="preserve">    </w:t>
      </w:r>
    </w:p>
    <w:p w14:paraId="15666A73" w14:textId="77777777" w:rsidR="008C6D4E" w:rsidRPr="00605D14" w:rsidRDefault="007A168D" w:rsidP="00605D1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150E78AD" w14:textId="1B402BF0" w:rsidR="00C43E61" w:rsidRPr="00471749" w:rsidRDefault="000A2573" w:rsidP="00471749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717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 wykonanie przedmiotu zamówienia, łączne wynagrodzenie Wykonawcy z tytułu jego wykonania nie przekroczy kwoty: </w:t>
      </w:r>
    </w:p>
    <w:p w14:paraId="67382F7B" w14:textId="77777777" w:rsidR="00605D14" w:rsidRDefault="00605D14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1826915" w14:textId="77777777" w:rsidR="000A2573" w:rsidRPr="007F64F2" w:rsidRDefault="000A2573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netto……………………..zł; (słownie złotych:…………………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</w:p>
    <w:p w14:paraId="33063DF2" w14:textId="0FA056CE" w:rsidR="000B3D40" w:rsidRPr="007F64F2" w:rsidRDefault="000B3D40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plus </w:t>
      </w:r>
      <w:r w:rsidR="0060191E">
        <w:rPr>
          <w:rFonts w:ascii="Verdana" w:eastAsia="Times New Roman" w:hAnsi="Verdana" w:cs="Times New Roman"/>
          <w:sz w:val="20"/>
          <w:szCs w:val="20"/>
          <w:lang w:eastAsia="pl-PL"/>
        </w:rPr>
        <w:t>…..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% podatek VAT……………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zł (słownie złotych:…………………………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……………….)</w:t>
      </w:r>
    </w:p>
    <w:p w14:paraId="1183355F" w14:textId="77777777" w:rsidR="000B3D40" w:rsidRPr="007F64F2" w:rsidRDefault="000B3D40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co łącznie stanowi kwotę brutto………………..zł (słownie złotych:……………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…………...</w:t>
      </w:r>
    </w:p>
    <w:p w14:paraId="71A349C9" w14:textId="77777777" w:rsidR="000B3D40" w:rsidRDefault="000B3D40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……………………………..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………………..…)</w:t>
      </w:r>
    </w:p>
    <w:p w14:paraId="2052A0C7" w14:textId="42AC3D92" w:rsidR="000B3D40" w:rsidRDefault="001C0289" w:rsidP="000A2573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Integralną część Formularza ofertowego stanowi Kosztorys ofertowy wyliczenia wartości zamówienia.</w:t>
      </w:r>
    </w:p>
    <w:p w14:paraId="5F438146" w14:textId="77777777" w:rsidR="00471749" w:rsidRDefault="0047174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6AD4D4C7" w14:textId="040E3FD3" w:rsidR="00471749" w:rsidRPr="00471749" w:rsidRDefault="00471749" w:rsidP="00471749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471749">
        <w:rPr>
          <w:rFonts w:ascii="Verdana" w:hAnsi="Verdana"/>
          <w:b/>
          <w:sz w:val="20"/>
        </w:rPr>
        <w:t xml:space="preserve">Zadeklarowany czas </w:t>
      </w:r>
      <w:r w:rsidRPr="00471749">
        <w:rPr>
          <w:rFonts w:ascii="Verdana" w:hAnsi="Verdana"/>
          <w:color w:val="000000" w:themeColor="text1"/>
          <w:sz w:val="20"/>
          <w:szCs w:val="20"/>
        </w:rPr>
        <w:t xml:space="preserve">rozpoczęcia prac w celu usunięcia awarii po godzinach pracy oraz w soboty, niedziela i święta </w:t>
      </w:r>
      <w:r w:rsidRPr="00471749">
        <w:rPr>
          <w:rFonts w:ascii="Verdana" w:hAnsi="Verdana"/>
          <w:sz w:val="20"/>
          <w:szCs w:val="20"/>
        </w:rPr>
        <w:t>od powiadomienia to maksymalnie: ………………..</w:t>
      </w:r>
    </w:p>
    <w:p w14:paraId="4DEF27C0" w14:textId="77777777" w:rsidR="00471749" w:rsidRDefault="0047174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1CEEB668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0CD86B88" w14:textId="77777777" w:rsidR="000B3D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Dane kontaktowe Wykonawcy:</w:t>
      </w:r>
    </w:p>
    <w:p w14:paraId="65A1F946" w14:textId="77777777" w:rsidR="00C401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11E4ED77" w14:textId="77777777" w:rsidR="00C401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…………………………………………………………………………………………………………………....</w:t>
      </w:r>
    </w:p>
    <w:p w14:paraId="1676AB73" w14:textId="77777777" w:rsidR="00C40140" w:rsidRPr="00AC0AE9" w:rsidRDefault="00AC0AE9" w:rsidP="000A2573">
      <w:pPr>
        <w:spacing w:after="0" w:line="240" w:lineRule="auto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 xml:space="preserve">     </w:t>
      </w:r>
      <w:r w:rsidRPr="00AC0AE9">
        <w:rPr>
          <w:rFonts w:ascii="Verdana" w:hAnsi="Verdana"/>
          <w:i/>
          <w:sz w:val="20"/>
        </w:rPr>
        <w:t xml:space="preserve"> </w:t>
      </w:r>
      <w:r w:rsidR="00C40140" w:rsidRPr="00AC0AE9">
        <w:rPr>
          <w:rFonts w:ascii="Verdana" w:hAnsi="Verdana"/>
          <w:i/>
          <w:sz w:val="20"/>
        </w:rPr>
        <w:t>(imię i nazwisko osoby prowadzącej sprawę, nr telefonu</w:t>
      </w:r>
      <w:r w:rsidRPr="00AC0AE9">
        <w:rPr>
          <w:rFonts w:ascii="Verdana" w:hAnsi="Verdana"/>
          <w:i/>
          <w:sz w:val="20"/>
        </w:rPr>
        <w:t>, adres e-mail)</w:t>
      </w:r>
    </w:p>
    <w:p w14:paraId="619C1D9D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3D28EAC6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65C3867E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190B8471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69E48F68" w14:textId="77777777" w:rsidR="00AC0AE9" w:rsidRDefault="00AC0AE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005E7701" w14:textId="77777777" w:rsidR="00AC0AE9" w:rsidRDefault="00AC0AE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43081C42" w14:textId="77777777" w:rsidR="00AC0AE9" w:rsidRDefault="00AC0AE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2930E0FA" w14:textId="77777777" w:rsidR="00962C32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</w:t>
      </w:r>
      <w:r w:rsidR="00962C32">
        <w:rPr>
          <w:rFonts w:ascii="Verdana" w:hAnsi="Verdana"/>
          <w:b/>
          <w:sz w:val="20"/>
        </w:rPr>
        <w:t xml:space="preserve">   </w:t>
      </w:r>
    </w:p>
    <w:p w14:paraId="5333A63E" w14:textId="77777777" w:rsidR="00AC0AE9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……………………………………………...</w:t>
      </w:r>
    </w:p>
    <w:p w14:paraId="51F0B3B3" w14:textId="4FB640A0" w:rsidR="000B3D40" w:rsidRDefault="00AC0AE9" w:rsidP="0047174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</w:t>
      </w:r>
      <w:r w:rsidRPr="00AC0AE9">
        <w:rPr>
          <w:rFonts w:ascii="Verdana" w:hAnsi="Verdana"/>
          <w:i/>
          <w:sz w:val="20"/>
        </w:rPr>
        <w:t>podpis Wykonawcy/Pełnomocnika</w:t>
      </w:r>
    </w:p>
    <w:sectPr w:rsidR="000B3D40" w:rsidSect="00CB47F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E6225"/>
    <w:multiLevelType w:val="hybridMultilevel"/>
    <w:tmpl w:val="F9A6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0C0"/>
    <w:multiLevelType w:val="hybridMultilevel"/>
    <w:tmpl w:val="2ACA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7BA2"/>
    <w:multiLevelType w:val="hybridMultilevel"/>
    <w:tmpl w:val="4678E118"/>
    <w:lvl w:ilvl="0" w:tplc="F29A8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F81"/>
    <w:multiLevelType w:val="hybridMultilevel"/>
    <w:tmpl w:val="47341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36B0"/>
    <w:multiLevelType w:val="hybridMultilevel"/>
    <w:tmpl w:val="D26054C6"/>
    <w:lvl w:ilvl="0" w:tplc="67A813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213141">
    <w:abstractNumId w:val="1"/>
  </w:num>
  <w:num w:numId="2" w16cid:durableId="1211767075">
    <w:abstractNumId w:val="0"/>
  </w:num>
  <w:num w:numId="3" w16cid:durableId="664939391">
    <w:abstractNumId w:val="4"/>
  </w:num>
  <w:num w:numId="4" w16cid:durableId="1609510686">
    <w:abstractNumId w:val="3"/>
  </w:num>
  <w:num w:numId="5" w16cid:durableId="31326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61"/>
    <w:rsid w:val="00080F2A"/>
    <w:rsid w:val="000A2573"/>
    <w:rsid w:val="000B3D40"/>
    <w:rsid w:val="000D52A9"/>
    <w:rsid w:val="00166C69"/>
    <w:rsid w:val="001B5E59"/>
    <w:rsid w:val="001C0289"/>
    <w:rsid w:val="00270159"/>
    <w:rsid w:val="00423AD9"/>
    <w:rsid w:val="00471749"/>
    <w:rsid w:val="004F24E9"/>
    <w:rsid w:val="00595B24"/>
    <w:rsid w:val="005D610A"/>
    <w:rsid w:val="0060191E"/>
    <w:rsid w:val="00605D14"/>
    <w:rsid w:val="00621D82"/>
    <w:rsid w:val="007158F7"/>
    <w:rsid w:val="007A168D"/>
    <w:rsid w:val="007F64F2"/>
    <w:rsid w:val="00880F73"/>
    <w:rsid w:val="008C6D4E"/>
    <w:rsid w:val="008F22C8"/>
    <w:rsid w:val="009274FB"/>
    <w:rsid w:val="00944D20"/>
    <w:rsid w:val="00962C32"/>
    <w:rsid w:val="00A7599E"/>
    <w:rsid w:val="00AA6129"/>
    <w:rsid w:val="00AC0AE9"/>
    <w:rsid w:val="00B4247C"/>
    <w:rsid w:val="00BE043F"/>
    <w:rsid w:val="00BF4E31"/>
    <w:rsid w:val="00BF7D98"/>
    <w:rsid w:val="00C07421"/>
    <w:rsid w:val="00C40140"/>
    <w:rsid w:val="00C43E61"/>
    <w:rsid w:val="00CB47F6"/>
    <w:rsid w:val="00DE7BC4"/>
    <w:rsid w:val="00E05159"/>
    <w:rsid w:val="00E4032E"/>
    <w:rsid w:val="00F03833"/>
    <w:rsid w:val="00F272A5"/>
    <w:rsid w:val="00F62E2E"/>
    <w:rsid w:val="00FA2D41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332D"/>
  <w15:chartTrackingRefBased/>
  <w15:docId w15:val="{85A7B82F-DACC-4F27-89A7-8335C3F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E61"/>
    <w:pPr>
      <w:ind w:left="720"/>
      <w:contextualSpacing/>
    </w:pPr>
  </w:style>
  <w:style w:type="paragraph" w:styleId="Zwykytekst">
    <w:name w:val="Plain Text"/>
    <w:basedOn w:val="Normalny"/>
    <w:link w:val="ZwykytekstZnak"/>
    <w:rsid w:val="00C43E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3E6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6D4E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Theme="minorEastAsia" w:hAnsi="Verdana,Bold" w:cs="Verdana,Bol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Karasińska Anna</dc:creator>
  <cp:keywords/>
  <dc:description/>
  <cp:lastModifiedBy>Kiner Remigiusz</cp:lastModifiedBy>
  <cp:revision>2</cp:revision>
  <cp:lastPrinted>2021-02-15T07:39:00Z</cp:lastPrinted>
  <dcterms:created xsi:type="dcterms:W3CDTF">2026-02-19T07:14:00Z</dcterms:created>
  <dcterms:modified xsi:type="dcterms:W3CDTF">2026-02-19T07:14:00Z</dcterms:modified>
</cp:coreProperties>
</file>