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B7" w:rsidRPr="00000755" w:rsidRDefault="000D0488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5665F7">
        <w:rPr>
          <w:rFonts w:eastAsia="Gulim" w:cs="Times New Roman"/>
          <w:b/>
          <w:bCs/>
          <w:color w:val="000000"/>
          <w:szCs w:val="24"/>
          <w:lang w:eastAsia="pl-PL"/>
        </w:rPr>
        <w:t xml:space="preserve"> 84</w:t>
      </w:r>
    </w:p>
    <w:p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5018B7" w:rsidRPr="00000755" w:rsidRDefault="000D0488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z dnia </w:t>
      </w:r>
      <w:r w:rsidR="005665F7">
        <w:rPr>
          <w:rFonts w:eastAsia="Gulim" w:cs="Times New Roman"/>
          <w:b/>
          <w:bCs/>
          <w:color w:val="000000"/>
          <w:szCs w:val="24"/>
          <w:lang w:eastAsia="pl-PL"/>
        </w:rPr>
        <w:t>20</w:t>
      </w:r>
      <w:r w:rsidR="006F42BA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9C5265">
        <w:rPr>
          <w:rFonts w:eastAsia="Gulim" w:cs="Times New Roman"/>
          <w:b/>
          <w:bCs/>
          <w:color w:val="000000"/>
          <w:szCs w:val="24"/>
          <w:lang w:eastAsia="pl-PL"/>
        </w:rPr>
        <w:t>lutego 2020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:rsidR="005018B7" w:rsidRDefault="005018B7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08330D">
        <w:rPr>
          <w:rFonts w:eastAsia="Gulim" w:cs="Times New Roman"/>
          <w:b/>
          <w:bCs/>
          <w:color w:val="000000"/>
          <w:szCs w:val="24"/>
          <w:lang w:eastAsia="pl-PL"/>
        </w:rPr>
        <w:t xml:space="preserve">wskazania kandydatów </w:t>
      </w:r>
      <w:r w:rsidR="002D5ECC">
        <w:rPr>
          <w:rFonts w:eastAsia="Gulim" w:cs="Times New Roman"/>
          <w:b/>
          <w:bCs/>
          <w:color w:val="000000"/>
          <w:szCs w:val="24"/>
          <w:lang w:eastAsia="pl-PL"/>
        </w:rPr>
        <w:t>do składu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>Komisji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 Konkursowej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7A214E" w:rsidRPr="007A214E">
        <w:rPr>
          <w:rFonts w:eastAsia="Gulim" w:cs="Times New Roman"/>
          <w:b/>
          <w:bCs/>
          <w:color w:val="000000"/>
          <w:szCs w:val="24"/>
          <w:lang w:eastAsia="pl-PL"/>
        </w:rPr>
        <w:t>do spraw opiniowania ofert złożonych w otwartym konkursie ofert w ramach Programu Fundusz Inicjatyw Obywatelskich na lata 201</w:t>
      </w:r>
      <w:r w:rsidR="007A214E">
        <w:rPr>
          <w:rFonts w:eastAsia="Gulim" w:cs="Times New Roman"/>
          <w:b/>
          <w:bCs/>
          <w:color w:val="000000"/>
          <w:szCs w:val="24"/>
          <w:lang w:eastAsia="pl-PL"/>
        </w:rPr>
        <w:t xml:space="preserve">4-2020, edycja 2020 Priorytet </w:t>
      </w:r>
      <w:r w:rsidR="009C5265">
        <w:rPr>
          <w:rFonts w:eastAsia="Gulim" w:cs="Times New Roman"/>
          <w:b/>
          <w:bCs/>
          <w:color w:val="000000"/>
          <w:szCs w:val="24"/>
          <w:lang w:eastAsia="pl-PL"/>
        </w:rPr>
        <w:t>2-4</w:t>
      </w:r>
    </w:p>
    <w:p w:rsidR="007A214E" w:rsidRPr="00000755" w:rsidRDefault="007A214E" w:rsidP="007A214E">
      <w:pPr>
        <w:jc w:val="center"/>
        <w:rPr>
          <w:rFonts w:eastAsia="Gulim" w:cs="Times New Roman"/>
          <w:szCs w:val="24"/>
          <w:lang w:eastAsia="pl-PL"/>
        </w:rPr>
      </w:pPr>
    </w:p>
    <w:p w:rsidR="00F1299C" w:rsidRDefault="00DB15DC" w:rsidP="0008330D">
      <w:pPr>
        <w:rPr>
          <w:rFonts w:eastAsia="Gulim" w:cs="Times New Roman"/>
          <w:b/>
          <w:color w:val="000000"/>
          <w:szCs w:val="24"/>
          <w:lang w:eastAsia="pl-PL"/>
        </w:rPr>
      </w:pPr>
      <w:r w:rsidRPr="00DB15DC">
        <w:rPr>
          <w:rFonts w:eastAsia="Gulim" w:cs="Times New Roman"/>
          <w:color w:val="000000"/>
          <w:szCs w:val="24"/>
          <w:lang w:eastAsia="pl-PL"/>
        </w:rPr>
        <w:t>Na podstawie § 10 ust. 5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</w:t>
      </w:r>
      <w:r w:rsidR="006F42BA">
        <w:rPr>
          <w:rFonts w:eastAsia="Gulim" w:cs="Times New Roman"/>
          <w:color w:val="000000"/>
          <w:szCs w:val="24"/>
          <w:lang w:eastAsia="pl-PL"/>
        </w:rPr>
        <w:t xml:space="preserve">ie (Dz. U. z 2019 r. poz. 688, </w:t>
      </w:r>
      <w:r w:rsidRPr="00DB15DC">
        <w:rPr>
          <w:rFonts w:eastAsia="Gulim" w:cs="Times New Roman"/>
          <w:color w:val="000000"/>
          <w:szCs w:val="24"/>
          <w:lang w:eastAsia="pl-PL"/>
        </w:rPr>
        <w:t>1570</w:t>
      </w:r>
      <w:r w:rsidR="006F42BA">
        <w:rPr>
          <w:rFonts w:eastAsia="Gulim" w:cs="Times New Roman"/>
          <w:color w:val="000000"/>
          <w:szCs w:val="24"/>
          <w:lang w:eastAsia="pl-PL"/>
        </w:rPr>
        <w:t xml:space="preserve"> i 2020</w:t>
      </w:r>
      <w:r w:rsidRPr="00DB15DC">
        <w:rPr>
          <w:rFonts w:eastAsia="Gulim" w:cs="Times New Roman"/>
          <w:color w:val="000000"/>
          <w:szCs w:val="24"/>
          <w:lang w:eastAsia="pl-PL"/>
        </w:rPr>
        <w:t>)</w:t>
      </w:r>
      <w:r w:rsidR="002D5ECC" w:rsidRPr="002D5ECC">
        <w:rPr>
          <w:rFonts w:eastAsia="Times New Roman" w:cs="Times New Roman"/>
          <w:szCs w:val="24"/>
          <w:lang w:eastAsia="pl-PL"/>
        </w:rPr>
        <w:t xml:space="preserve">, uchwala się stanowisko Rady Działalności Pożytku Publicznego </w:t>
      </w:r>
      <w:r w:rsidR="007A214E" w:rsidRPr="007A214E">
        <w:rPr>
          <w:rFonts w:eastAsia="Times New Roman" w:cs="Times New Roman"/>
          <w:bCs/>
          <w:szCs w:val="24"/>
          <w:lang w:eastAsia="pl-PL"/>
        </w:rPr>
        <w:t xml:space="preserve">w sprawie wskazania kandydatów do składu Komisji Konkursowej do spraw opiniowania ofert złożonych w otwartym konkursie ofert w ramach Programu Fundusz Inicjatyw Obywatelskich na lata 2014-2020, edycja 2020 Priorytet </w:t>
      </w:r>
      <w:r w:rsidR="009C5265">
        <w:rPr>
          <w:rFonts w:eastAsia="Times New Roman" w:cs="Times New Roman"/>
          <w:bCs/>
          <w:szCs w:val="24"/>
          <w:lang w:eastAsia="pl-PL"/>
        </w:rPr>
        <w:t>2-4</w:t>
      </w:r>
      <w:r w:rsidR="007A214E">
        <w:rPr>
          <w:rFonts w:eastAsia="Times New Roman" w:cs="Times New Roman"/>
          <w:bCs/>
          <w:szCs w:val="24"/>
          <w:lang w:eastAsia="pl-PL"/>
        </w:rPr>
        <w:t>.</w:t>
      </w:r>
    </w:p>
    <w:p w:rsidR="0008330D" w:rsidRDefault="0008330D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:rsidR="005018B7" w:rsidRPr="002D5ECC" w:rsidRDefault="005018B7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:rsidR="005018B7" w:rsidRPr="00000755" w:rsidRDefault="00295124" w:rsidP="00295124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Rada Działalności Pożytku Publicznego rekomenduje </w:t>
      </w:r>
      <w:r w:rsidR="0008330D">
        <w:rPr>
          <w:rFonts w:eastAsia="Gulim" w:cs="Times New Roman"/>
          <w:szCs w:val="24"/>
        </w:rPr>
        <w:t xml:space="preserve">jako swoich przedstawicieli </w:t>
      </w:r>
      <w:r>
        <w:rPr>
          <w:rFonts w:eastAsia="Gulim" w:cs="Times New Roman"/>
          <w:szCs w:val="24"/>
        </w:rPr>
        <w:t>do udziału w pracach Komisji</w:t>
      </w:r>
      <w:r w:rsidR="00B960AF">
        <w:rPr>
          <w:rFonts w:eastAsia="Gulim" w:cs="Times New Roman"/>
          <w:szCs w:val="24"/>
        </w:rPr>
        <w:t xml:space="preserve"> Konkursowej</w:t>
      </w:r>
      <w:r>
        <w:rPr>
          <w:rFonts w:eastAsia="Gulim" w:cs="Times New Roman"/>
          <w:szCs w:val="24"/>
        </w:rPr>
        <w:t xml:space="preserve"> </w:t>
      </w:r>
      <w:r w:rsidR="007A214E">
        <w:rPr>
          <w:rFonts w:eastAsia="Gulim" w:cs="Times New Roman"/>
          <w:szCs w:val="24"/>
        </w:rPr>
        <w:t xml:space="preserve">do spraw opiniowania ofert złożonych w otwartym konkursie ofert w ramach </w:t>
      </w:r>
      <w:r>
        <w:rPr>
          <w:rFonts w:eastAsia="Gulim" w:cs="Times New Roman"/>
          <w:szCs w:val="24"/>
        </w:rPr>
        <w:t>P</w:t>
      </w:r>
      <w:r w:rsidR="00B960AF">
        <w:rPr>
          <w:rFonts w:eastAsia="Gulim" w:cs="Times New Roman"/>
          <w:szCs w:val="24"/>
        </w:rPr>
        <w:t>rogramu</w:t>
      </w:r>
      <w:r>
        <w:rPr>
          <w:rFonts w:eastAsia="Gulim" w:cs="Times New Roman"/>
          <w:szCs w:val="24"/>
        </w:rPr>
        <w:t xml:space="preserve"> F</w:t>
      </w:r>
      <w:r w:rsidR="00B960AF">
        <w:rPr>
          <w:rFonts w:eastAsia="Gulim" w:cs="Times New Roman"/>
          <w:szCs w:val="24"/>
        </w:rPr>
        <w:t xml:space="preserve">undusz </w:t>
      </w:r>
      <w:r>
        <w:rPr>
          <w:rFonts w:eastAsia="Gulim" w:cs="Times New Roman"/>
          <w:szCs w:val="24"/>
        </w:rPr>
        <w:t>I</w:t>
      </w:r>
      <w:r w:rsidR="00B960AF">
        <w:rPr>
          <w:rFonts w:eastAsia="Gulim" w:cs="Times New Roman"/>
          <w:szCs w:val="24"/>
        </w:rPr>
        <w:t xml:space="preserve">nicjatyw </w:t>
      </w:r>
      <w:r>
        <w:rPr>
          <w:rFonts w:eastAsia="Gulim" w:cs="Times New Roman"/>
          <w:szCs w:val="24"/>
        </w:rPr>
        <w:t>O</w:t>
      </w:r>
      <w:r w:rsidR="00B960AF">
        <w:rPr>
          <w:rFonts w:eastAsia="Gulim" w:cs="Times New Roman"/>
          <w:szCs w:val="24"/>
        </w:rPr>
        <w:t xml:space="preserve">bywatelskich </w:t>
      </w:r>
      <w:r w:rsidR="007A214E">
        <w:rPr>
          <w:rFonts w:eastAsia="Gulim" w:cs="Times New Roman"/>
          <w:szCs w:val="24"/>
        </w:rPr>
        <w:t xml:space="preserve">na lata 2014-2020, edycja 2020 Priorytet </w:t>
      </w:r>
      <w:r w:rsidR="009C5265">
        <w:rPr>
          <w:rFonts w:eastAsia="Gulim" w:cs="Times New Roman"/>
          <w:szCs w:val="24"/>
        </w:rPr>
        <w:t>2-4</w:t>
      </w:r>
      <w:r w:rsidR="007A214E">
        <w:rPr>
          <w:rFonts w:eastAsia="Gulim" w:cs="Times New Roman"/>
          <w:szCs w:val="24"/>
        </w:rPr>
        <w:t>,</w:t>
      </w:r>
      <w:r w:rsidR="0008330D" w:rsidRPr="0008330D">
        <w:rPr>
          <w:rFonts w:eastAsia="Gulim" w:cs="Times New Roman"/>
          <w:szCs w:val="24"/>
        </w:rPr>
        <w:t xml:space="preserve"> </w:t>
      </w:r>
      <w:r w:rsidR="0008330D">
        <w:rPr>
          <w:rFonts w:eastAsia="Gulim" w:cs="Times New Roman"/>
          <w:szCs w:val="24"/>
        </w:rPr>
        <w:t>następujące osoby</w:t>
      </w:r>
      <w:r w:rsidR="005018B7" w:rsidRPr="00000755">
        <w:rPr>
          <w:rFonts w:eastAsia="Gulim" w:cs="Times New Roman"/>
          <w:szCs w:val="24"/>
        </w:rPr>
        <w:t>:</w:t>
      </w:r>
    </w:p>
    <w:p w:rsidR="009C5265" w:rsidRDefault="00B97087" w:rsidP="006F42BA">
      <w:pPr>
        <w:pStyle w:val="Akapitzlist"/>
        <w:numPr>
          <w:ilvl w:val="0"/>
          <w:numId w:val="3"/>
        </w:numPr>
        <w:jc w:val="left"/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Przemysław Jaśkiewicz</w:t>
      </w:r>
    </w:p>
    <w:p w:rsidR="00B97087" w:rsidRPr="00B97087" w:rsidRDefault="00B97087" w:rsidP="00B97087">
      <w:pPr>
        <w:pStyle w:val="Akapitzlist"/>
        <w:numPr>
          <w:ilvl w:val="0"/>
          <w:numId w:val="3"/>
        </w:numPr>
        <w:rPr>
          <w:rFonts w:eastAsia="Gulim" w:cs="Times New Roman"/>
          <w:szCs w:val="24"/>
        </w:rPr>
      </w:pPr>
      <w:r w:rsidRPr="00B97087">
        <w:rPr>
          <w:rFonts w:eastAsia="Gulim" w:cs="Times New Roman"/>
          <w:szCs w:val="24"/>
        </w:rPr>
        <w:t xml:space="preserve">Marzena </w:t>
      </w:r>
      <w:proofErr w:type="spellStart"/>
      <w:r w:rsidRPr="00B97087">
        <w:rPr>
          <w:rFonts w:eastAsia="Gulim" w:cs="Times New Roman"/>
          <w:szCs w:val="24"/>
        </w:rPr>
        <w:t>Pieńkosz</w:t>
      </w:r>
      <w:proofErr w:type="spellEnd"/>
      <w:r w:rsidRPr="00B97087">
        <w:rPr>
          <w:rFonts w:eastAsia="Gulim" w:cs="Times New Roman"/>
          <w:szCs w:val="24"/>
        </w:rPr>
        <w:t>-Sapieha</w:t>
      </w:r>
      <w:r>
        <w:rPr>
          <w:rFonts w:eastAsia="Gulim" w:cs="Times New Roman"/>
          <w:szCs w:val="24"/>
        </w:rPr>
        <w:t>.</w:t>
      </w:r>
      <w:bookmarkStart w:id="0" w:name="_GoBack"/>
      <w:bookmarkEnd w:id="0"/>
    </w:p>
    <w:p w:rsidR="005018B7" w:rsidRPr="002D5ECC" w:rsidRDefault="00A94889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:rsidR="005018B7" w:rsidRPr="00000755" w:rsidRDefault="005018B7" w:rsidP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p w:rsidR="00FE7BC3" w:rsidRDefault="00FE7BC3"/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31130"/>
    <w:multiLevelType w:val="hybridMultilevel"/>
    <w:tmpl w:val="36C0F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64628"/>
    <w:rsid w:val="00074B36"/>
    <w:rsid w:val="0008330D"/>
    <w:rsid w:val="000D0488"/>
    <w:rsid w:val="000F267F"/>
    <w:rsid w:val="00166EDF"/>
    <w:rsid w:val="00195054"/>
    <w:rsid w:val="001F60BB"/>
    <w:rsid w:val="00295124"/>
    <w:rsid w:val="002C282B"/>
    <w:rsid w:val="002D5ECC"/>
    <w:rsid w:val="00332565"/>
    <w:rsid w:val="004970E3"/>
    <w:rsid w:val="004F3D4A"/>
    <w:rsid w:val="005018B7"/>
    <w:rsid w:val="00522B00"/>
    <w:rsid w:val="005665F7"/>
    <w:rsid w:val="00582F8C"/>
    <w:rsid w:val="00653A46"/>
    <w:rsid w:val="006A4289"/>
    <w:rsid w:val="006F42BA"/>
    <w:rsid w:val="007304D1"/>
    <w:rsid w:val="007A214E"/>
    <w:rsid w:val="00841576"/>
    <w:rsid w:val="008E3FA2"/>
    <w:rsid w:val="009C5265"/>
    <w:rsid w:val="00A94889"/>
    <w:rsid w:val="00B75739"/>
    <w:rsid w:val="00B960AF"/>
    <w:rsid w:val="00B97087"/>
    <w:rsid w:val="00BC7AD5"/>
    <w:rsid w:val="00BD27B9"/>
    <w:rsid w:val="00C31064"/>
    <w:rsid w:val="00CF12E1"/>
    <w:rsid w:val="00DB15DC"/>
    <w:rsid w:val="00E122D0"/>
    <w:rsid w:val="00E23000"/>
    <w:rsid w:val="00F1299C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Wójcik Aleksandra (DOB)</cp:lastModifiedBy>
  <cp:revision>6</cp:revision>
  <dcterms:created xsi:type="dcterms:W3CDTF">2020-02-18T05:59:00Z</dcterms:created>
  <dcterms:modified xsi:type="dcterms:W3CDTF">2020-02-20T09:02:00Z</dcterms:modified>
</cp:coreProperties>
</file>