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CB22AC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Otwarty Konkurs Ofert nr ew. </w:t>
      </w:r>
      <w:r w:rsidR="00CB22AC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C632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/WD/</w:t>
      </w:r>
      <w:proofErr w:type="spellStart"/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DEKiD</w:t>
      </w:r>
      <w:proofErr w:type="spellEnd"/>
    </w:p>
    <w:p w:rsidR="001254E0" w:rsidRPr="00CB22AC" w:rsidRDefault="001254E0" w:rsidP="001254E0">
      <w:pPr>
        <w:ind w:left="65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serwis Witkac.pl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terminie </w:t>
      </w:r>
      <w:r w:rsidR="003C36C1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licząc od dnia opublikowania niniejszego wykazu, tj. 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 dnia </w:t>
      </w:r>
      <w:r w:rsidR="00CB22AC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 marca</w:t>
      </w:r>
      <w:r w:rsidR="00A320EF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237D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</w:t>
      </w:r>
      <w:r w:rsidR="00CB22AC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E52BD4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r. do godz. 23.59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liczy się data wpływu </w:t>
      </w:r>
      <w:r w:rsidR="005F795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poprawionej oferty w systemie Witkac.pl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AD1EED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AD1EED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AD1EED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Nadwiślańskie Towarzystwo Strzeleckie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3/05/2025/WD/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Organizacja szkolenia podnoszącego poziom wyszkolenia strzele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t>ckiego poborowych i rezerwistów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Stowarzyszenie Byłych Żołnierzy 62 Kompanii Specjalnej COMMANDO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I Ty możesz zostać żołnierzem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Klub Strzelecki "KRUK" Łask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5/05/2025/WD/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Rozwijaj Umiejętności - Zostań Żołnierzem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6/05/2025/WD/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Organizacja szkolenia o charakterze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dla członków organizacji pozarządowych działając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t>ych na rzecz obronności państwa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, żołnierzy rezerwy i uczniów klas wojskowych podnoszącym poziom wyszkolenia przydatnym w procesie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t xml:space="preserve"> rekrutacji do Sił Zbrojnych RP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Jednostka Strzelecka 1042 Opoczno 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im. 25 Pułku Piechoty Armii Krajowej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9/05/2025/WD/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Obronny Horyzont 2025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Klub Sportowy Kobe 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z siedzibą w Jelczu-Laskowicach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10/05/2025/WD/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I Ty Możesz zostać żołnierzem. Szkolenie strzelecko-taktyczne dla członków organizacji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t>nnych</w:t>
            </w:r>
            <w:proofErr w:type="spellEnd"/>
            <w:r w:rsidR="0061667A">
              <w:rPr>
                <w:rFonts w:ascii="Times New Roman" w:hAnsi="Times New Roman" w:cs="Times New Roman"/>
                <w:color w:val="000000" w:themeColor="text1"/>
              </w:rPr>
              <w:t xml:space="preserve"> i wspierających obronność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Klub Sportowy – Klub Strzelecko Kolekcjonerski „PRETOR”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12/05/2025/WD/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I Ty możesz zostać żołnierzem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Klub Strzelectwa Sportowego i Kolekcjonerów Broni Palnej "STRZELMISTRZ"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15/05/2025/WD/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Kurs Strzelecki: "Państwo jest silne siłą Swoich Obywateli" edycja IV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7E135B" w:rsidP="007E13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Związek Harcerstwa Polskiego Chorągiew Śląska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18/05/2025/WD/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Fundamenty Strzelania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7E135B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Stowarzyszenie Centrum Szkolenia Specjalistycznego</w:t>
            </w:r>
            <w:r w:rsidR="006C6325" w:rsidRPr="00CB22AC">
              <w:rPr>
                <w:rFonts w:ascii="Times New Roman" w:hAnsi="Times New Roman" w:cs="Times New Roman"/>
                <w:color w:val="000000" w:themeColor="text1"/>
              </w:rPr>
              <w:t xml:space="preserve"> "SZAFA"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19/05/2025/WD/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I Ty możesz zostać żołnierzem - lekka piechota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Krakowskie Wodne Ochotnicze Pogotowie Ratunkowe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24/05/2025/WD/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Krakowskie WOPR jednostka obrony cywilnej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"Amor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Patriae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"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33/05/2025/WD/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1667A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Proobronni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na spadochrony</w:t>
            </w:r>
            <w:r w:rsidR="006C6325" w:rsidRPr="00CB22A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CB22AC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Stowarzyszenie Tradycja Ojców Przyszłością Młodzieży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34/05/2025/WD/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Przetrwanie i orientacja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t xml:space="preserve"> w terenie w warunkach trudnych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A2725E" w:rsidP="00A272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Związek Strzelecki "STRZELEC" Organizacja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Społeczno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- Wychowawcza Jednostka Strzelecka </w:t>
            </w:r>
            <w:r w:rsidR="006C6325" w:rsidRPr="00CB22AC">
              <w:rPr>
                <w:rFonts w:ascii="Times New Roman" w:hAnsi="Times New Roman" w:cs="Times New Roman"/>
                <w:color w:val="000000" w:themeColor="text1"/>
              </w:rPr>
              <w:t xml:space="preserve">1002 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im</w:t>
            </w:r>
            <w:r w:rsidR="006C6325" w:rsidRPr="00CB22A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mjr Rudolfa Majewskiego</w:t>
            </w:r>
            <w:r w:rsidR="006C6325" w:rsidRPr="00CB22AC">
              <w:rPr>
                <w:rFonts w:ascii="Times New Roman" w:hAnsi="Times New Roman" w:cs="Times New Roman"/>
                <w:color w:val="000000" w:themeColor="text1"/>
              </w:rPr>
              <w:t xml:space="preserve"> PS. "LESNIAK"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40/05/2025/WD/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proobronnego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do żołnierza Wojska Polskiego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Uczniowski Klub Sportowy MECHANIK 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w Tomaszowie Mazowieckim,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41/05/2025/WD/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Skok do służby - szkolenie spadochronowe UKS Mechanik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Fundacja Szkół Lipińskich im. Heleny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Spoczyńskiej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w Lipinach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42/05/2025/WD/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I ty możesz zostać żołnierzem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Stowarzyszenie Służb Antyterrorystycznych „IZER”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46/05/2025/WD/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Strzelecka Precyzja – Szkolenie dla Klas Wojskowych i Organizacji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Harcerski Klub Sportowy "AZYMUT" Mochy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49/05/2025/WD/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Azymut na wojsko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Sportowy Klub Strzelecki Wilk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53/05/2025/WD/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I Ty możesz zostać żołnierzem z SKS WILK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Kielecki Ochotniczy Szwadron Kawalerii </w:t>
            </w:r>
            <w:r w:rsidR="0061667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im. 13. Pułku Ułanów Wileńskich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62/05/2025/WD/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BĄDŹ GOTÓW 2025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7E13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Szwadron Honorowy 3 Pułku Szwoleżerów Mazowieckich </w:t>
            </w:r>
            <w:r w:rsidR="007E135B" w:rsidRPr="00CB22A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m. płk </w:t>
            </w:r>
            <w:r w:rsidR="007E135B" w:rsidRPr="00CB22AC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E135B" w:rsidRPr="00CB22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22AC">
              <w:rPr>
                <w:rFonts w:ascii="Times New Roman" w:hAnsi="Times New Roman" w:cs="Times New Roman"/>
                <w:color w:val="000000" w:themeColor="text1"/>
              </w:rPr>
              <w:t>Kozietulskiego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63/05/2025/WD/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Szkolenie strzeleckie i 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 Szwadronu Honorowego 3 Pułku Szwoleżerów Mazowieckich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 xml:space="preserve">Aeroklub Ziemi Piotrkowskiej im. generała Stanisława Karpińskiego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64/05/2025/WD/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Szkolenie instruktorskie samolotowe</w:t>
            </w:r>
          </w:p>
        </w:tc>
      </w:tr>
      <w:tr w:rsidR="006C6325" w:rsidRPr="00AD1EED" w:rsidTr="00CB22AC">
        <w:trPr>
          <w:trHeight w:val="20"/>
        </w:trPr>
        <w:tc>
          <w:tcPr>
            <w:tcW w:w="542" w:type="dxa"/>
            <w:vAlign w:val="center"/>
          </w:tcPr>
          <w:p w:rsidR="006C6325" w:rsidRPr="00AD1EED" w:rsidRDefault="006C6325" w:rsidP="006C6325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Harcerska Organizacja SZARE SZEREGI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76/05/2025/WD/</w:t>
            </w:r>
            <w:proofErr w:type="spellStart"/>
            <w:r w:rsidRPr="00CB22A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25" w:rsidRPr="00CB22AC" w:rsidRDefault="006C6325" w:rsidP="006C63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2AC">
              <w:rPr>
                <w:rFonts w:ascii="Times New Roman" w:hAnsi="Times New Roman" w:cs="Times New Roman"/>
                <w:color w:val="000000" w:themeColor="text1"/>
              </w:rPr>
              <w:t>„ESDS Project"</w:t>
            </w:r>
          </w:p>
        </w:tc>
      </w:tr>
    </w:tbl>
    <w:p w:rsidR="00DE3EAE" w:rsidRPr="006C1E61" w:rsidRDefault="002D717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D1E26" wp14:editId="33FA51E0">
                <wp:simplePos x="0" y="0"/>
                <wp:positionH relativeFrom="margin">
                  <wp:posOffset>4541520</wp:posOffset>
                </wp:positionH>
                <wp:positionV relativeFrom="paragraph">
                  <wp:posOffset>243205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72" w:rsidRPr="00462CC7" w:rsidRDefault="002D7172" w:rsidP="002D7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62CC7" w:rsidRPr="00462CC7" w:rsidRDefault="00462CC7" w:rsidP="00462CC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2D7172" w:rsidRPr="00462CC7" w:rsidRDefault="002D7172" w:rsidP="002D717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462CC7" w:rsidRDefault="00462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1E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7.6pt;margin-top:19.1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CJKrHe4AAAAAsBAAAPAAAAAAAAAAAAAAAAAH0EAABkcnMvZG93&#10;bnJldi54bWxQSwUGAAAAAAQABADzAAAAigUAAAAA&#10;" stroked="f">
                <v:textbox>
                  <w:txbxContent>
                    <w:p w:rsidR="002D7172" w:rsidRPr="00462CC7" w:rsidRDefault="002D7172" w:rsidP="002D71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62CC7" w:rsidRPr="00462CC7" w:rsidRDefault="00462CC7" w:rsidP="00462CC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2D7172" w:rsidRPr="00462CC7" w:rsidRDefault="002D7172" w:rsidP="002D717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462CC7" w:rsidRDefault="00462CC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9A" w:rsidRDefault="00C3039A" w:rsidP="00DE3EAE">
      <w:pPr>
        <w:spacing w:after="0" w:line="240" w:lineRule="auto"/>
      </w:pPr>
      <w:r>
        <w:separator/>
      </w:r>
    </w:p>
  </w:endnote>
  <w:endnote w:type="continuationSeparator" w:id="0">
    <w:p w:rsidR="00C3039A" w:rsidRDefault="00C3039A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62CC7" w:rsidRPr="00462CC7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9A" w:rsidRDefault="00C3039A" w:rsidP="00DE3EAE">
      <w:pPr>
        <w:spacing w:after="0" w:line="240" w:lineRule="auto"/>
      </w:pPr>
      <w:r>
        <w:separator/>
      </w:r>
    </w:p>
  </w:footnote>
  <w:footnote w:type="continuationSeparator" w:id="0">
    <w:p w:rsidR="00C3039A" w:rsidRDefault="00C3039A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4639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D7172"/>
    <w:rsid w:val="002E42DF"/>
    <w:rsid w:val="002E651B"/>
    <w:rsid w:val="002F3E30"/>
    <w:rsid w:val="00302677"/>
    <w:rsid w:val="00305E00"/>
    <w:rsid w:val="003112CB"/>
    <w:rsid w:val="0031696F"/>
    <w:rsid w:val="00317473"/>
    <w:rsid w:val="0032204B"/>
    <w:rsid w:val="00323CA7"/>
    <w:rsid w:val="00325A20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05F49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2CC7"/>
    <w:rsid w:val="004665C4"/>
    <w:rsid w:val="004673A9"/>
    <w:rsid w:val="004758C8"/>
    <w:rsid w:val="00496545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348CD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1D3F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667A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0C34"/>
    <w:rsid w:val="006C1E61"/>
    <w:rsid w:val="006C6325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B77CD"/>
    <w:rsid w:val="007C337D"/>
    <w:rsid w:val="007D1C54"/>
    <w:rsid w:val="007E135B"/>
    <w:rsid w:val="007E23E0"/>
    <w:rsid w:val="007F1CC9"/>
    <w:rsid w:val="007F536B"/>
    <w:rsid w:val="00823196"/>
    <w:rsid w:val="00824144"/>
    <w:rsid w:val="008275E3"/>
    <w:rsid w:val="008300F2"/>
    <w:rsid w:val="00831E74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2725E"/>
    <w:rsid w:val="00A3110E"/>
    <w:rsid w:val="00A320EF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D1EED"/>
    <w:rsid w:val="00AE3AE8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039A"/>
    <w:rsid w:val="00C3659E"/>
    <w:rsid w:val="00C43620"/>
    <w:rsid w:val="00C46604"/>
    <w:rsid w:val="00C53032"/>
    <w:rsid w:val="00CA58A7"/>
    <w:rsid w:val="00CB22AC"/>
    <w:rsid w:val="00CB5482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1532A"/>
    <w:rsid w:val="00E15E1C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425C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0D9-72BE-43E9-9D68-F37CB7242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482BE5A-6C40-4B92-B456-051BBF05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15</cp:revision>
  <cp:lastPrinted>2024-09-12T08:56:00Z</cp:lastPrinted>
  <dcterms:created xsi:type="dcterms:W3CDTF">2024-09-12T08:44:00Z</dcterms:created>
  <dcterms:modified xsi:type="dcterms:W3CDTF">2025-02-26T13:36:00Z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