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8F22" w14:textId="2E15D477" w:rsidR="00324188" w:rsidRDefault="00324188" w:rsidP="003241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Wykaz Zarządzeń Nadleśniczego Nadleśnictwa Barycz – Rok 2023</w:t>
      </w: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722"/>
        <w:gridCol w:w="954"/>
        <w:gridCol w:w="4820"/>
        <w:gridCol w:w="2126"/>
      </w:tblGrid>
      <w:tr w:rsidR="00324188" w14:paraId="6A212C28" w14:textId="77777777" w:rsidTr="00FD69D9">
        <w:trPr>
          <w:trHeight w:val="779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FEAB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Lp. Numer zarządzenia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AE81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wydania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502B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aktu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8280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Symbol komórki organizacyjnej</w:t>
            </w:r>
          </w:p>
        </w:tc>
      </w:tr>
      <w:tr w:rsidR="00324188" w14:paraId="02C2E73F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B90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E8B" w14:textId="14D54ADF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348" w14:textId="776FBDE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381" w14:textId="168495B3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88" w14:paraId="6831B6E2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0507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64F" w14:textId="4188EA9C" w:rsidR="00324188" w:rsidRDefault="00BA5A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7FA" w14:textId="29B84204" w:rsidR="00324188" w:rsidRDefault="00BA5A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zasad użytkowania służbowych samochodów osobowych i innych samochodów o dopuszczalnej masie całkowitej nieprzekraczającej 3,5 tony wykorzystywanych </w:t>
            </w:r>
            <w:r w:rsidR="00356193">
              <w:rPr>
                <w:rFonts w:ascii="Arial" w:hAnsi="Arial" w:cs="Arial"/>
                <w:sz w:val="18"/>
                <w:szCs w:val="18"/>
              </w:rPr>
              <w:t xml:space="preserve">w Nadleśnictwie Barycz.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0C2" w14:textId="517F1D43" w:rsidR="00324188" w:rsidRDefault="0035619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SK.0210.2.1.2023</w:t>
            </w:r>
          </w:p>
        </w:tc>
      </w:tr>
      <w:tr w:rsidR="00324188" w14:paraId="6C1B40F5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DA83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856" w14:textId="255BD27A" w:rsidR="00324188" w:rsidRDefault="00E814E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F6D" w14:textId="107A624D" w:rsidR="00324188" w:rsidRDefault="00E814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zabezpieczenia przeciwpożarowego terenów leśnych Nadleśnictwa Barycz w 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DAD" w14:textId="09DF2049" w:rsidR="00324188" w:rsidRDefault="00E814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Zn. Spr.: ZG.2621.2.2023 </w:t>
            </w:r>
          </w:p>
        </w:tc>
      </w:tr>
      <w:tr w:rsidR="00324188" w14:paraId="2F585672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269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648" w14:textId="549A514F" w:rsidR="00324188" w:rsidRDefault="00764D8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D6E" w14:textId="05893786" w:rsidR="00324188" w:rsidRDefault="00764D8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ustalenia stawek bazowych czynszu zasobu mieszkaniowego Nadleśnictwa Barycz.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46C" w14:textId="6F5CB8AD" w:rsidR="00324188" w:rsidRDefault="00764D8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Znak spr: SK.0210.2.2.2023</w:t>
            </w:r>
          </w:p>
        </w:tc>
      </w:tr>
      <w:tr w:rsidR="00324188" w14:paraId="1DE33F9D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2AA1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CCF" w14:textId="42C3568D" w:rsidR="00324188" w:rsidRDefault="003713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79A" w14:textId="4FC20F68" w:rsidR="00AC51EE" w:rsidRDefault="0037138D" w:rsidP="00AC51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sprawie:</w:t>
            </w:r>
          </w:p>
          <w:p w14:paraId="62D5F474" w14:textId="75674DCB" w:rsidR="00D77ECA" w:rsidRDefault="00D77ECA" w:rsidP="00D77EC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 przydziału odzieży roboczej       i obuwia roboczego, wydawania środków ochrony indywidualnej i środków czystości;</w:t>
            </w:r>
          </w:p>
          <w:p w14:paraId="2062A0EF" w14:textId="30C547A8" w:rsidR="00D77ECA" w:rsidRPr="00D77ECA" w:rsidRDefault="00D77ECA" w:rsidP="00D77EC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wydawania posiłków i napojów profilaktycznych oraz innych świadczeń materialnych BHP</w:t>
            </w:r>
          </w:p>
          <w:p w14:paraId="3EC097D0" w14:textId="2D6DE26E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EB7" w14:textId="75435B15" w:rsidR="00324188" w:rsidRDefault="00D77EC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ZG.1302.9.2023</w:t>
            </w:r>
          </w:p>
        </w:tc>
      </w:tr>
      <w:tr w:rsidR="00324188" w14:paraId="248C2C98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2AB3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581" w14:textId="49DDBA9C" w:rsidR="00324188" w:rsidRDefault="009062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7C" w14:textId="01A84A05" w:rsidR="00324188" w:rsidRDefault="009062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Regulaminu Pracy Zdalnej w Nadleśnictwa Barycz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ADA" w14:textId="736A79F3" w:rsidR="00324188" w:rsidRDefault="009062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NP.102.1.2023</w:t>
            </w:r>
          </w:p>
        </w:tc>
      </w:tr>
      <w:tr w:rsidR="00324188" w14:paraId="7D10478F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7AD2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C3A" w14:textId="6812F276" w:rsidR="00324188" w:rsidRDefault="006A248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02.05.2023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60EB" w14:textId="325BFE43" w:rsidR="00324188" w:rsidRDefault="006A248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Planu Finansowo – Gospodarczego na rok 2023.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4AA" w14:textId="6A7AF3EF" w:rsidR="00324188" w:rsidRDefault="006A248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FK.0210.1.2023</w:t>
            </w:r>
          </w:p>
        </w:tc>
      </w:tr>
      <w:tr w:rsidR="00324188" w14:paraId="7199E58F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35ED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467" w14:textId="23CD5A16" w:rsidR="00324188" w:rsidRDefault="006A24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02.05.2023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E46" w14:textId="649FD6FB" w:rsidR="00324188" w:rsidRDefault="006A248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wprowadzenia do stosowania średniookresowego planu nakładów na środki trwałe, wartości niematerialne i prawne oraz inwestycje na lata 2024-2027.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883" w14:textId="149E64CE" w:rsidR="00324188" w:rsidRDefault="006A248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FK.0210.2.2023</w:t>
            </w:r>
          </w:p>
        </w:tc>
      </w:tr>
      <w:tr w:rsidR="00324188" w14:paraId="1378B934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556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DC8" w14:textId="05B0B95A" w:rsidR="00324188" w:rsidRDefault="00F146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DD1" w14:textId="47E650A4" w:rsidR="00324188" w:rsidRDefault="00F146B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zmiany Zarządzenia nr 13/2016 Nadleśniczego Nadleśnictwa Barycz z dnia 24.08.2016 roku w sprawie powołania stałej komisji likwidacyjnej, określenia regulaminu jej pracy oraz zasad zbywania i sposobu likwidacji składników majątkowych Nadleśnictwa Barycz.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CC" w14:textId="5E714839" w:rsidR="00324188" w:rsidRDefault="00F146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FK.0210.3.2023</w:t>
            </w:r>
          </w:p>
        </w:tc>
      </w:tr>
      <w:tr w:rsidR="00324188" w14:paraId="32497050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B35E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ED1" w14:textId="378BD156" w:rsidR="00324188" w:rsidRDefault="00792E1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7AF" w14:textId="6F1C68C5" w:rsidR="00324188" w:rsidRDefault="00792E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zmiany Zarządzenia Nr 8/2021</w:t>
            </w:r>
            <w:r w:rsidR="00FD69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Nadleśniczego Nadleśnictwa Barycz z dnia</w:t>
            </w:r>
            <w:r w:rsidR="00FD69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28.04.2021 r. w sprawie ustalenia Regulaminu Organizacyjnego Nadleśnictwa Barycz.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C84" w14:textId="757DE67E" w:rsidR="00324188" w:rsidRDefault="00792E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Zn.Spr.:NP.012.1.2023</w:t>
            </w:r>
          </w:p>
        </w:tc>
      </w:tr>
      <w:tr w:rsidR="00324188" w14:paraId="1BE579BB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74EB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CA0" w14:textId="44CCFF01" w:rsidR="00324188" w:rsidRDefault="00B02B9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D7D" w14:textId="4AAEFABB" w:rsidR="00324188" w:rsidRDefault="00B02B9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wprowadzenia Regulaminu dla zamówień, do których nie mają zastosowania przepisy ustawy – Prawo zamówień publicznych, realizowanych przez Nadleśnictwo Barycz w ramach projektów współfinansowanych z funduszy unijnych.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573" w14:textId="198B724D" w:rsidR="00324188" w:rsidRDefault="00B02B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SK.0210.2.3.2023</w:t>
            </w:r>
          </w:p>
        </w:tc>
      </w:tr>
      <w:tr w:rsidR="00324188" w14:paraId="3864A95F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350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FBD" w14:textId="3EFD25D2" w:rsidR="00324188" w:rsidRDefault="00EF729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9CF" w14:textId="49F11C7B" w:rsidR="00324188" w:rsidRDefault="00EF729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wprowadzenia w Nadleśnictwie Barycz instrukcji inwentaryzacyjnej.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439" w14:textId="6C5EC7F8" w:rsidR="00324188" w:rsidRDefault="00EF729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Zn. spr: FK.0210.4.2023</w:t>
            </w:r>
          </w:p>
        </w:tc>
      </w:tr>
      <w:tr w:rsidR="00324188" w14:paraId="61397F9D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31D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B98" w14:textId="67931036" w:rsidR="00324188" w:rsidRDefault="005E383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18.07.2023 r.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E0D" w14:textId="49967EE2" w:rsidR="00324188" w:rsidRDefault="005E383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przeprowadzenia rocznej inwentaryzacji składników majątkowych (w leśnictwach oraz w siedzibie Nadleśnictwa Barycz).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E96" w14:textId="5006723A" w:rsidR="00324188" w:rsidRDefault="005E383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Zn.spr. FK.0210.5.2023</w:t>
            </w:r>
          </w:p>
        </w:tc>
      </w:tr>
      <w:tr w:rsidR="00324188" w14:paraId="276DC5BB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30B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C43F" w14:textId="69608B56" w:rsidR="00324188" w:rsidRDefault="00F477E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A6A" w14:textId="52E6F83A" w:rsidR="00324188" w:rsidRDefault="00F477E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przeprowadzenia inwentaryzacji zdawczo-odbiorczej składników majątkowych.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324" w14:textId="76BCC459" w:rsidR="00324188" w:rsidRDefault="00F477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FK.0210.6.2023</w:t>
            </w:r>
          </w:p>
        </w:tc>
      </w:tr>
      <w:tr w:rsidR="00324188" w14:paraId="6C8BF8C4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4EC2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850" w14:textId="17DC6C62" w:rsidR="00324188" w:rsidRDefault="00F477E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F8" w14:textId="57A22BD9" w:rsidR="00324188" w:rsidRDefault="00F477E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wprowadzenia w Nadleśnictwie Barycz regulaminu kontroli wewnętrznej.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37D" w14:textId="498F3501" w:rsidR="00324188" w:rsidRDefault="00F477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FK.012.1.2023</w:t>
            </w:r>
          </w:p>
        </w:tc>
      </w:tr>
      <w:tr w:rsidR="00324188" w14:paraId="463EF8FC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68C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FB3" w14:textId="7D9EFC30" w:rsidR="00324188" w:rsidRDefault="0027526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31.08.2023 r.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C0A" w14:textId="77777777" w:rsidR="00324188" w:rsidRDefault="002752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sprawie:</w:t>
            </w:r>
          </w:p>
          <w:p w14:paraId="49509154" w14:textId="6355496A" w:rsidR="00275267" w:rsidRDefault="002752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•  ustalenia zasad przydziału odzieży roboczej i obuwia roboczego, wydawania środków ochrony indywidualnej    i środków czystości;</w:t>
            </w:r>
          </w:p>
          <w:p w14:paraId="1DBFC3E0" w14:textId="2DA8E342" w:rsidR="00275267" w:rsidRDefault="002752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•  wydawania posiłków i napojów profilaktycznych oraz innych świadczeń materialnych BHP.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6CA" w14:textId="3AF37E17" w:rsidR="00324188" w:rsidRDefault="002752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ZG.1302.12.2023</w:t>
            </w:r>
          </w:p>
        </w:tc>
      </w:tr>
      <w:tr w:rsidR="00324188" w14:paraId="17EF28FD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306" w14:textId="142BAA18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99A" w14:textId="3FBB9ED9" w:rsidR="00324188" w:rsidRDefault="0027526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C6B" w14:textId="2CD217C7" w:rsidR="00324188" w:rsidRDefault="00113D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75267">
              <w:rPr>
                <w:rFonts w:ascii="Arial" w:hAnsi="Arial" w:cs="Arial"/>
                <w:sz w:val="18"/>
                <w:szCs w:val="18"/>
              </w:rPr>
              <w:t xml:space="preserve"> sprawie sporządzania szacunków brakarskich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275267">
              <w:rPr>
                <w:rFonts w:ascii="Arial" w:hAnsi="Arial" w:cs="Arial"/>
                <w:sz w:val="18"/>
                <w:szCs w:val="18"/>
              </w:rPr>
              <w:t>w Nadleśnictwie Barycz.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5B0" w14:textId="41B87C95" w:rsidR="00324188" w:rsidRDefault="002752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ZG.7600.4.2023</w:t>
            </w:r>
          </w:p>
        </w:tc>
      </w:tr>
      <w:tr w:rsidR="00324188" w14:paraId="60EFC56F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46F" w14:textId="379E1C0D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006" w14:textId="4864BDCE" w:rsidR="00324188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469" w14:textId="2D88F624" w:rsidR="00324188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wprowadzenia instrukcji elektronicznego obiegu dokumentów księgowych w Nadleśnictwie Barycz.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CC2" w14:textId="77624876" w:rsidR="00324188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FK.0210.7.2023</w:t>
            </w:r>
          </w:p>
        </w:tc>
      </w:tr>
      <w:tr w:rsidR="00324188" w14:paraId="37299BCB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7A6" w14:textId="7799106B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11A" w14:textId="1D4AA9AA" w:rsidR="00324188" w:rsidRDefault="000E38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C51" w14:textId="6F3CBD75" w:rsidR="00324188" w:rsidRDefault="000E383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zmieniające Zarządzenie zmieniające nr 13 /2023 z dnia 18.07.2023 Nadleśniczego Nadleśnictwa Barycz w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sprawie przeprowadzenia rocznej inwentaryzacji składów majątkowych (w leśnictwach oraz w biurze Nadleśnictwa Barycz).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284" w14:textId="5C39CD1C" w:rsidR="00324188" w:rsidRDefault="000E383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FK.0210.5.2023</w:t>
            </w:r>
          </w:p>
        </w:tc>
      </w:tr>
      <w:tr w:rsidR="00324188" w14:paraId="7D2F58AF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3F0" w14:textId="3AFBFB06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F13" w14:textId="031FC10F" w:rsidR="00324188" w:rsidRDefault="00AB318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A23" w14:textId="6051E685" w:rsidR="00324188" w:rsidRDefault="00AB31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prowizorium Planu Finansowo -  Gospodarczego na rok 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E6F6" w14:textId="5802390A" w:rsidR="00324188" w:rsidRDefault="00AB318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FK.0301.1.2023</w:t>
            </w:r>
          </w:p>
        </w:tc>
      </w:tr>
      <w:tr w:rsidR="00324188" w14:paraId="5BF9D5E2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0E52" w14:textId="5996A0A5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CDB" w14:textId="233E460A" w:rsidR="00324188" w:rsidRDefault="00AB318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8D2" w14:textId="5A93E8A7" w:rsidR="00324188" w:rsidRDefault="00AB31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wprowadzenia do stosowania prowizorium średniookresowego planu nakładów na środki trwałe, wartości niematerialne i prawne oraz inwestycyjne na lata 2025 - 2028.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346" w14:textId="2E082D1D" w:rsidR="00324188" w:rsidRDefault="00AB318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FK.0301.2.2023.</w:t>
            </w:r>
          </w:p>
        </w:tc>
      </w:tr>
      <w:tr w:rsidR="00324188" w14:paraId="4FF0AB53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830" w14:textId="6F39D714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3A0" w14:textId="150E5A65" w:rsidR="00324188" w:rsidRDefault="00922D2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EB8" w14:textId="3EC88E1D" w:rsidR="00324188" w:rsidRDefault="00922D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ws. organizacji przyjmowania i rozpatrywania skarg i wniosków w Nadleśnictwie Barycz.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F2A" w14:textId="6FE6C853" w:rsidR="00324188" w:rsidRDefault="00922D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NP..050.1.2023</w:t>
            </w:r>
          </w:p>
        </w:tc>
      </w:tr>
      <w:tr w:rsidR="00324188" w14:paraId="0EE59438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413" w14:textId="2607B115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760" w14:textId="27837453" w:rsidR="00324188" w:rsidRDefault="00922D2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29.12.2023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C10" w14:textId="49F494FD" w:rsidR="00324188" w:rsidRDefault="00922D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 zmieniające Zarządzenia nr 13/2023 w sprawie przeprowadzenia rocznej inwentaryzacji składów .majątkowych.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1A6" w14:textId="4AA0629D" w:rsidR="00324188" w:rsidRDefault="00922D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FK.0210.5.2023</w:t>
            </w:r>
          </w:p>
        </w:tc>
      </w:tr>
      <w:tr w:rsidR="00324188" w14:paraId="43606234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5F5" w14:textId="51CE56AE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6C9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49B" w14:textId="7777777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440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88" w14:paraId="622B501A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BED" w14:textId="37902C1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286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6D6" w14:textId="7777777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683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88" w14:paraId="537DBC9A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535" w14:textId="2454AF6B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56B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AAE" w14:textId="7777777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B2C4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88" w14:paraId="3CFB9752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28C" w14:textId="035D2021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836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321" w14:textId="7777777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5B6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88" w14:paraId="1B0F3C25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70F" w14:textId="320C540F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EFA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CF5" w14:textId="7777777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F6D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88" w14:paraId="23F5E671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177" w14:textId="27CB79AC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FC7" w14:textId="77777777" w:rsidR="00324188" w:rsidRDefault="003241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56D" w14:textId="77777777" w:rsidR="00324188" w:rsidRDefault="003241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B17" w14:textId="77777777" w:rsidR="00324188" w:rsidRDefault="003241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201" w14:paraId="0DCA3578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41D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BCD" w14:textId="77777777" w:rsidR="00AE6201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90" w14:textId="77777777" w:rsidR="00AE6201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AFA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201" w14:paraId="33EA1486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0FB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185" w14:textId="77777777" w:rsidR="00AE6201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7F7" w14:textId="77777777" w:rsidR="00AE6201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7F8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201" w14:paraId="736BE24A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F38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62A" w14:textId="77777777" w:rsidR="00AE6201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589" w14:textId="77777777" w:rsidR="00AE6201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F2A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201" w14:paraId="7A2E8F75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4294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D1D" w14:textId="77777777" w:rsidR="00AE6201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0BE" w14:textId="77777777" w:rsidR="00AE6201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D22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201" w14:paraId="1A251D70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2FA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3FD" w14:textId="77777777" w:rsidR="00AE6201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B5B" w14:textId="77777777" w:rsidR="00AE6201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F9C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201" w14:paraId="69C8B92A" w14:textId="77777777" w:rsidTr="00FD69D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860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9E3" w14:textId="77777777" w:rsidR="00AE6201" w:rsidRDefault="00AE62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93A" w14:textId="77777777" w:rsidR="00AE6201" w:rsidRDefault="00AE6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604" w14:textId="77777777" w:rsidR="00AE6201" w:rsidRDefault="00AE620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DBD3FF" w14:textId="77777777" w:rsidR="00212F59" w:rsidRDefault="00212F59"/>
    <w:sectPr w:rsidR="0021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C6595"/>
    <w:multiLevelType w:val="hybridMultilevel"/>
    <w:tmpl w:val="7D7A1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528D4"/>
    <w:multiLevelType w:val="hybridMultilevel"/>
    <w:tmpl w:val="266A0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8"/>
    <w:rsid w:val="000E3832"/>
    <w:rsid w:val="000F7033"/>
    <w:rsid w:val="00113D83"/>
    <w:rsid w:val="00212F59"/>
    <w:rsid w:val="00275267"/>
    <w:rsid w:val="00324188"/>
    <w:rsid w:val="00356193"/>
    <w:rsid w:val="0037138D"/>
    <w:rsid w:val="003A55C3"/>
    <w:rsid w:val="005E3833"/>
    <w:rsid w:val="006A2487"/>
    <w:rsid w:val="00764D8C"/>
    <w:rsid w:val="00792E1D"/>
    <w:rsid w:val="00906249"/>
    <w:rsid w:val="00922D2B"/>
    <w:rsid w:val="00983149"/>
    <w:rsid w:val="00AB3181"/>
    <w:rsid w:val="00AC51EE"/>
    <w:rsid w:val="00AE6201"/>
    <w:rsid w:val="00B02B96"/>
    <w:rsid w:val="00BA5AD1"/>
    <w:rsid w:val="00BB2727"/>
    <w:rsid w:val="00D77ECA"/>
    <w:rsid w:val="00E349BF"/>
    <w:rsid w:val="00E814E2"/>
    <w:rsid w:val="00EF729B"/>
    <w:rsid w:val="00F146BB"/>
    <w:rsid w:val="00F477EB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D446"/>
  <w15:chartTrackingRefBased/>
  <w15:docId w15:val="{275107B7-9E63-4FE1-BFE1-02FEE461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8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41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6441-0A1C-4BF9-A4AD-13588827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Bomba Nadleśnictwo Barycz</dc:creator>
  <cp:keywords/>
  <dc:description/>
  <cp:lastModifiedBy>Edyta Derlatka</cp:lastModifiedBy>
  <cp:revision>33</cp:revision>
  <cp:lastPrinted>2023-09-28T13:24:00Z</cp:lastPrinted>
  <dcterms:created xsi:type="dcterms:W3CDTF">2023-01-04T08:59:00Z</dcterms:created>
  <dcterms:modified xsi:type="dcterms:W3CDTF">2025-05-19T08:21:00Z</dcterms:modified>
</cp:coreProperties>
</file>