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4643D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87372315" r:id="rId7"/>
        </w:pict>
      </w:r>
      <w:r w:rsidRPr="00C62BA7" w:rsidR="00061745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D6895" w:rsidRPr="004D6895" w:rsidP="004D6895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4D6895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4D6895">
        <w:rPr>
          <w:rFonts w:ascii="Arial" w:eastAsia="Calibri" w:hAnsi="Arial" w:cs="Arial"/>
          <w:bCs/>
          <w:lang w:eastAsia="en-US"/>
        </w:rPr>
        <w:t>9 września 2024</w:t>
      </w:r>
      <w:bookmarkEnd w:id="0"/>
      <w:r w:rsidRPr="004D6895">
        <w:rPr>
          <w:rFonts w:ascii="Arial" w:eastAsia="Calibri" w:hAnsi="Arial" w:cs="Arial"/>
          <w:bCs/>
          <w:lang w:eastAsia="en-US"/>
        </w:rPr>
        <w:t xml:space="preserve"> r.</w:t>
      </w:r>
    </w:p>
    <w:p w:rsidR="004D6895" w:rsidRPr="004D6895" w:rsidP="004D6895">
      <w:pPr>
        <w:tabs>
          <w:tab w:val="left" w:pos="5103"/>
          <w:tab w:val="left" w:pos="5387"/>
        </w:tabs>
        <w:spacing w:after="0" w:line="360" w:lineRule="auto"/>
        <w:rPr>
          <w:rFonts w:ascii="Arial" w:eastAsia="Times New Roman" w:hAnsi="Arial" w:cs="Arial"/>
          <w:bCs/>
        </w:rPr>
      </w:pPr>
      <w:r w:rsidRPr="004D6895">
        <w:rPr>
          <w:rFonts w:ascii="Arial" w:eastAsia="Times New Roman" w:hAnsi="Arial" w:cs="Arial"/>
          <w:bCs/>
        </w:rPr>
        <w:tab/>
      </w:r>
      <w:bookmarkStart w:id="1" w:name="ezdPracownikInicjaly"/>
      <w:bookmarkStart w:id="2" w:name="ezdSprawaZnak"/>
      <w:r w:rsidRPr="004D6895">
        <w:rPr>
          <w:rFonts w:ascii="Arial" w:eastAsia="Times New Roman" w:hAnsi="Arial" w:cs="Arial"/>
          <w:bCs/>
        </w:rPr>
        <w:t>PN.I.431.2.13.202</w:t>
      </w:r>
      <w:bookmarkEnd w:id="1"/>
      <w:bookmarkEnd w:id="2"/>
      <w:r w:rsidRPr="004D6895">
        <w:rPr>
          <w:rFonts w:ascii="Arial" w:eastAsia="Times New Roman" w:hAnsi="Arial" w:cs="Arial"/>
          <w:bCs/>
        </w:rPr>
        <w:t>4.</w:t>
      </w:r>
      <w:bookmarkStart w:id="3" w:name="ezdAutorInicjaly"/>
      <w:r w:rsidRPr="004D6895">
        <w:rPr>
          <w:rFonts w:ascii="Arial" w:eastAsia="Times New Roman" w:hAnsi="Arial" w:cs="Arial"/>
          <w:bCs/>
        </w:rPr>
        <w:t>MJ</w:t>
      </w:r>
      <w:bookmarkEnd w:id="3"/>
    </w:p>
    <w:p w:rsidR="005E4DEB" w:rsidRPr="00F9166A" w:rsidP="008477F6">
      <w:pPr>
        <w:spacing w:before="36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AE7E52" w:rsidRPr="006D24C4" w:rsidP="00870BAB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</w:t>
      </w:r>
      <w:r w:rsidRPr="006D24C4" w:rsidR="00C8405C">
        <w:rPr>
          <w:rFonts w:ascii="Arial" w:eastAsia="Calibri" w:hAnsi="Arial" w:cs="Arial"/>
          <w:b/>
          <w:bCs/>
          <w:sz w:val="24"/>
          <w:szCs w:val="24"/>
        </w:rPr>
        <w:t xml:space="preserve">Jakub </w:t>
      </w:r>
      <w:r w:rsidRPr="006D24C4" w:rsidR="00C8405C">
        <w:rPr>
          <w:rFonts w:ascii="Arial" w:eastAsia="Times New Roman" w:hAnsi="Arial" w:cs="Times New Roman"/>
          <w:b/>
          <w:sz w:val="24"/>
          <w:szCs w:val="24"/>
        </w:rPr>
        <w:t>Jančina</w:t>
      </w:r>
    </w:p>
    <w:p w:rsidR="005E4DEB" w:rsidRPr="006D24C4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bookmarkStart w:id="4" w:name="_GoBack"/>
      <w:bookmarkEnd w:id="4"/>
      <w:r w:rsidRPr="006D24C4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 w:rsidRPr="006D24C4">
        <w:rPr>
          <w:rFonts w:ascii="Arial" w:eastAsia="Calibri" w:hAnsi="Arial" w:cs="Arial"/>
          <w:b/>
          <w:bCs/>
          <w:sz w:val="24"/>
          <w:szCs w:val="24"/>
        </w:rPr>
        <w:br/>
        <w:t xml:space="preserve">języka </w:t>
      </w:r>
      <w:r w:rsidRPr="006D24C4" w:rsidR="00C8405C">
        <w:rPr>
          <w:rFonts w:ascii="Arial" w:eastAsia="Calibri" w:hAnsi="Arial" w:cs="Arial"/>
          <w:b/>
          <w:bCs/>
          <w:sz w:val="24"/>
          <w:szCs w:val="24"/>
        </w:rPr>
        <w:t>słowackiego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C8405C">
        <w:rPr>
          <w:rFonts w:ascii="Arial" w:eastAsia="Calibri" w:hAnsi="Arial" w:cs="Arial"/>
          <w:b/>
          <w:bCs/>
          <w:sz w:val="24"/>
          <w:szCs w:val="24"/>
        </w:rPr>
        <w:t>Spokojna 7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C8405C">
        <w:rPr>
          <w:rFonts w:ascii="Arial" w:eastAsia="Calibri" w:hAnsi="Arial" w:cs="Arial"/>
          <w:b/>
          <w:sz w:val="24"/>
          <w:szCs w:val="24"/>
        </w:rPr>
        <w:t>7 – 208 Długomiłowice</w:t>
      </w:r>
    </w:p>
    <w:p w:rsidR="005E4DEB" w:rsidRPr="00F9166A" w:rsidP="00BF2281">
      <w:pPr>
        <w:spacing w:before="84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C8405C">
        <w:rPr>
          <w:rFonts w:ascii="Arial" w:eastAsia="Times New Roman" w:hAnsi="Arial" w:cs="Arial"/>
          <w:sz w:val="24"/>
          <w:szCs w:val="24"/>
        </w:rPr>
        <w:t xml:space="preserve">Jakub </w:t>
      </w:r>
      <w:r w:rsidRPr="00C8405C" w:rsidR="00C8405C">
        <w:rPr>
          <w:rFonts w:ascii="Arial" w:eastAsia="Times New Roman" w:hAnsi="Arial" w:cs="Arial"/>
          <w:sz w:val="24"/>
          <w:szCs w:val="24"/>
        </w:rPr>
        <w:t>Jančina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C8405C">
        <w:rPr>
          <w:rFonts w:ascii="Arial" w:eastAsia="Times New Roman" w:hAnsi="Arial" w:cs="Arial"/>
          <w:sz w:val="24"/>
          <w:szCs w:val="24"/>
        </w:rPr>
        <w:t>słowackiego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C8405C">
        <w:rPr>
          <w:rFonts w:ascii="Arial" w:eastAsia="Times New Roman" w:hAnsi="Arial" w:cs="Arial"/>
          <w:sz w:val="24"/>
          <w:szCs w:val="24"/>
        </w:rPr>
        <w:t>Spokojna 7</w:t>
      </w:r>
      <w:r>
        <w:rPr>
          <w:rFonts w:ascii="Arial" w:eastAsia="Times New Roman" w:hAnsi="Arial" w:cs="Arial"/>
          <w:sz w:val="24"/>
          <w:szCs w:val="24"/>
        </w:rPr>
        <w:t>,</w:t>
      </w:r>
      <w:r w:rsidR="00C8405C">
        <w:rPr>
          <w:rFonts w:ascii="Arial" w:eastAsia="Times New Roman" w:hAnsi="Arial" w:cs="Arial"/>
          <w:sz w:val="24"/>
          <w:szCs w:val="24"/>
        </w:rPr>
        <w:t xml:space="preserve"> 47 – 208 Długomiłowice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C8405C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D31B92">
        <w:rPr>
          <w:rFonts w:ascii="Arial" w:eastAsia="Times New Roman" w:hAnsi="Arial" w:cs="Arial"/>
          <w:bCs/>
          <w:sz w:val="24"/>
          <w:szCs w:val="24"/>
        </w:rPr>
        <w:t xml:space="preserve">Od </w:t>
      </w:r>
      <w:r>
        <w:rPr>
          <w:rFonts w:ascii="Arial" w:eastAsia="Times New Roman" w:hAnsi="Arial" w:cs="Arial"/>
          <w:bCs/>
          <w:sz w:val="24"/>
          <w:szCs w:val="24"/>
        </w:rPr>
        <w:t>1 stycznia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 xml:space="preserve">do dnia przeprowadzenia czynności kontrolnych (tłumacz przysięgły stawił się w Opolskim Urzędzie Wojewódzkim w Opolu </w:t>
      </w:r>
      <w:r w:rsidR="00C8405C">
        <w:rPr>
          <w:rFonts w:ascii="Arial" w:eastAsia="Times New Roman" w:hAnsi="Arial" w:cs="Arial"/>
          <w:bCs/>
          <w:sz w:val="24"/>
          <w:szCs w:val="24"/>
        </w:rPr>
        <w:t xml:space="preserve">w dniu </w:t>
      </w:r>
      <w:r w:rsidR="00C8405C">
        <w:rPr>
          <w:rFonts w:ascii="Arial" w:hAnsi="Arial" w:cs="Arial"/>
          <w:sz w:val="24"/>
          <w:szCs w:val="24"/>
        </w:rPr>
        <w:br/>
      </w:r>
      <w:r w:rsidRPr="00C8405C" w:rsidR="00C8405C">
        <w:rPr>
          <w:rFonts w:ascii="Arial" w:eastAsia="Times New Roman" w:hAnsi="Arial" w:cs="Arial"/>
          <w:bCs/>
          <w:sz w:val="24"/>
          <w:szCs w:val="24"/>
        </w:rPr>
        <w:t xml:space="preserve">6 września </w:t>
      </w:r>
      <w:r w:rsidRPr="00C8405C">
        <w:rPr>
          <w:rFonts w:ascii="Arial" w:eastAsia="Times New Roman" w:hAnsi="Arial" w:cs="Arial"/>
          <w:bCs/>
          <w:sz w:val="24"/>
          <w:szCs w:val="24"/>
        </w:rPr>
        <w:t xml:space="preserve">2024 r. 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="00C8405C">
        <w:rPr>
          <w:rFonts w:ascii="Arial" w:hAnsi="Arial" w:cs="Arial"/>
          <w:sz w:val="24"/>
          <w:szCs w:val="24"/>
        </w:rPr>
        <w:t>3</w:t>
      </w:r>
      <w:r w:rsidRPr="00F1311E">
        <w:rPr>
          <w:rFonts w:ascii="Arial" w:hAnsi="Arial" w:cs="Arial"/>
          <w:sz w:val="24"/>
          <w:szCs w:val="24"/>
        </w:rPr>
        <w:t xml:space="preserve"> </w:t>
      </w:r>
      <w:r w:rsidR="00C8405C">
        <w:rPr>
          <w:rFonts w:ascii="Arial" w:hAnsi="Arial" w:cs="Arial"/>
          <w:sz w:val="24"/>
          <w:szCs w:val="24"/>
        </w:rPr>
        <w:t>września</w:t>
      </w:r>
      <w:r w:rsidRPr="00F1311E">
        <w:rPr>
          <w:rFonts w:ascii="Arial" w:hAnsi="Arial" w:cs="Arial"/>
          <w:sz w:val="24"/>
          <w:szCs w:val="24"/>
        </w:rPr>
        <w:t xml:space="preserve"> 2024 r. – </w:t>
      </w:r>
      <w:r w:rsidR="00C8405C">
        <w:rPr>
          <w:rFonts w:ascii="Arial" w:hAnsi="Arial" w:cs="Arial"/>
          <w:sz w:val="24"/>
          <w:szCs w:val="24"/>
        </w:rPr>
        <w:t>10</w:t>
      </w:r>
      <w:r w:rsidRPr="00F1311E">
        <w:rPr>
          <w:rFonts w:ascii="Arial" w:hAnsi="Arial" w:cs="Arial"/>
          <w:sz w:val="24"/>
          <w:szCs w:val="24"/>
        </w:rPr>
        <w:t xml:space="preserve"> </w:t>
      </w:r>
      <w:r w:rsidR="00C8405C">
        <w:rPr>
          <w:rFonts w:ascii="Arial" w:hAnsi="Arial" w:cs="Arial"/>
          <w:sz w:val="24"/>
          <w:szCs w:val="24"/>
        </w:rPr>
        <w:t>września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2024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B715E7" w:rsidRPr="00B715E7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Katarzyna Piasecka</w:t>
      </w:r>
      <w:r w:rsidRPr="00B715E7" w:rsidR="00061745">
        <w:rPr>
          <w:rFonts w:ascii="Arial" w:hAnsi="Arial" w:cs="Arial"/>
          <w:sz w:val="24"/>
          <w:szCs w:val="24"/>
        </w:rPr>
        <w:t xml:space="preserve"> </w:t>
      </w:r>
      <w:r w:rsidRPr="003A042A" w:rsidR="00061745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Kierownik</w:t>
      </w:r>
      <w:r w:rsidRPr="00B715E7" w:rsidR="00061745">
        <w:rPr>
          <w:rFonts w:ascii="Arial" w:hAnsi="Arial" w:cs="Arial"/>
          <w:sz w:val="24"/>
          <w:szCs w:val="24"/>
        </w:rPr>
        <w:t xml:space="preserve"> Oddzia</w:t>
      </w:r>
      <w:r>
        <w:rPr>
          <w:rFonts w:ascii="Arial" w:hAnsi="Arial" w:cs="Arial"/>
          <w:sz w:val="24"/>
          <w:szCs w:val="24"/>
        </w:rPr>
        <w:t>łu</w:t>
      </w:r>
      <w:r w:rsidRPr="00B715E7" w:rsidR="00061745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5" w:name="_Hlk130553955"/>
      <w:r w:rsidRPr="00B715E7" w:rsidR="00061745">
        <w:rPr>
          <w:rFonts w:ascii="Arial" w:hAnsi="Arial" w:cs="Arial"/>
          <w:sz w:val="24"/>
          <w:szCs w:val="24"/>
        </w:rPr>
        <w:t>– Członek zespołu kontrolnego</w:t>
      </w:r>
      <w:r w:rsidR="00061745">
        <w:rPr>
          <w:rFonts w:ascii="Arial" w:hAnsi="Arial" w:cs="Arial"/>
          <w:sz w:val="24"/>
          <w:szCs w:val="24"/>
        </w:rPr>
        <w:t>.</w:t>
      </w:r>
      <w:bookmarkEnd w:id="5"/>
    </w:p>
    <w:p w:rsidR="005E4DEB" w:rsidRPr="00B715E7" w:rsidP="00004311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</w:t>
      </w:r>
      <w:r w:rsidR="00C8405C">
        <w:rPr>
          <w:rFonts w:ascii="Arial" w:hAnsi="Arial" w:cs="Arial"/>
          <w:sz w:val="24"/>
          <w:szCs w:val="24"/>
        </w:rPr>
        <w:t xml:space="preserve">n Jakub </w:t>
      </w:r>
      <w:r w:rsidRPr="00C8405C" w:rsidR="00C8405C">
        <w:rPr>
          <w:rFonts w:ascii="Arial" w:hAnsi="Arial" w:cs="Arial"/>
          <w:sz w:val="24"/>
          <w:szCs w:val="24"/>
        </w:rPr>
        <w:t>Jančina</w:t>
      </w:r>
      <w:r w:rsidRPr="00C8405C" w:rsidR="00C8405C">
        <w:rPr>
          <w:rFonts w:ascii="Arial" w:hAnsi="Arial" w:cs="Arial"/>
          <w:sz w:val="24"/>
          <w:szCs w:val="24"/>
        </w:rPr>
        <w:t xml:space="preserve"> </w:t>
      </w:r>
      <w:r w:rsidRPr="00B715E7">
        <w:rPr>
          <w:rFonts w:ascii="Arial" w:eastAsia="Times New Roman" w:hAnsi="Arial" w:cs="Arial"/>
          <w:sz w:val="24"/>
          <w:szCs w:val="24"/>
        </w:rPr>
        <w:t xml:space="preserve">– tłumacz przysięgły języka </w:t>
      </w:r>
      <w:r w:rsidR="003C55DD">
        <w:rPr>
          <w:rFonts w:ascii="Arial" w:eastAsia="Times New Roman" w:hAnsi="Arial" w:cs="Arial"/>
          <w:sz w:val="24"/>
          <w:szCs w:val="24"/>
        </w:rPr>
        <w:t>słowackiego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 w:rsidR="00C8405C">
        <w:rPr>
          <w:rFonts w:ascii="Arial" w:eastAsia="Times New Roman" w:hAnsi="Arial" w:cs="Arial"/>
          <w:sz w:val="24"/>
          <w:szCs w:val="24"/>
        </w:rPr>
        <w:t>słowackiego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 w:rsidR="00C8405C">
        <w:rPr>
          <w:rFonts w:ascii="Arial" w:eastAsia="Times New Roman" w:hAnsi="Arial" w:cs="Arial"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września</w:t>
      </w:r>
      <w:r w:rsidRPr="00B715E7">
        <w:rPr>
          <w:rFonts w:ascii="Arial" w:eastAsia="Times New Roman" w:hAnsi="Arial" w:cs="Arial"/>
          <w:sz w:val="24"/>
          <w:szCs w:val="24"/>
        </w:rPr>
        <w:t xml:space="preserve"> </w:t>
      </w:r>
      <w:r w:rsidR="00C8405C">
        <w:rPr>
          <w:rFonts w:ascii="Arial" w:eastAsia="Times New Roman" w:hAnsi="Arial" w:cs="Arial"/>
          <w:sz w:val="24"/>
          <w:szCs w:val="24"/>
        </w:rPr>
        <w:t>2021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>
        <w:rPr>
          <w:rFonts w:ascii="Arial" w:eastAsia="Times New Roman" w:hAnsi="Arial" w:cs="Arial"/>
          <w:sz w:val="24"/>
          <w:szCs w:val="24"/>
        </w:rPr>
        <w:br/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>została wpisan</w:t>
      </w:r>
      <w:r w:rsidR="00C97A43">
        <w:rPr>
          <w:rFonts w:ascii="Arial" w:eastAsia="Times New Roman" w:hAnsi="Arial" w:cs="Arial"/>
          <w:color w:val="000000" w:themeColor="text1"/>
          <w:sz w:val="24"/>
          <w:szCs w:val="24"/>
        </w:rPr>
        <w:t>y</w:t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715E7">
        <w:rPr>
          <w:rFonts w:ascii="Arial" w:eastAsia="Times New Roman" w:hAnsi="Arial" w:cs="Arial"/>
          <w:sz w:val="24"/>
          <w:szCs w:val="24"/>
        </w:rPr>
        <w:t>pod Nr TP/</w:t>
      </w:r>
      <w:r>
        <w:rPr>
          <w:rFonts w:ascii="Arial" w:eastAsia="Times New Roman" w:hAnsi="Arial" w:cs="Arial"/>
          <w:sz w:val="24"/>
          <w:szCs w:val="24"/>
        </w:rPr>
        <w:t>7</w:t>
      </w:r>
      <w:r w:rsidRPr="00B715E7">
        <w:rPr>
          <w:rFonts w:ascii="Arial" w:eastAsia="Times New Roman" w:hAnsi="Arial" w:cs="Arial"/>
          <w:sz w:val="24"/>
          <w:szCs w:val="24"/>
        </w:rPr>
        <w:t>/</w:t>
      </w:r>
      <w:r w:rsidR="00C8405C">
        <w:rPr>
          <w:rFonts w:ascii="Arial" w:eastAsia="Times New Roman" w:hAnsi="Arial" w:cs="Arial"/>
          <w:sz w:val="24"/>
          <w:szCs w:val="24"/>
        </w:rPr>
        <w:t>21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E57A1A" w:rsidRPr="00901802" w:rsidP="00901802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6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6"/>
      <w:r w:rsidRPr="00620445">
        <w:rPr>
          <w:rFonts w:ascii="Arial" w:hAnsi="Arial" w:cs="Arial"/>
          <w:color w:val="000000" w:themeColor="text1"/>
          <w:sz w:val="24"/>
        </w:rPr>
        <w:t xml:space="preserve">, tj. sądu, 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181194">
        <w:rPr>
          <w:rFonts w:ascii="Arial" w:hAnsi="Arial" w:cs="Arial"/>
          <w:b/>
          <w:sz w:val="24"/>
          <w:szCs w:val="24"/>
        </w:rPr>
        <w:t>pozytywnie</w:t>
      </w:r>
      <w:r w:rsidR="00181194">
        <w:rPr>
          <w:rFonts w:ascii="Arial" w:hAnsi="Arial" w:cs="Arial"/>
          <w:b/>
          <w:sz w:val="24"/>
          <w:szCs w:val="24"/>
        </w:rPr>
        <w:t>.</w:t>
      </w:r>
      <w:r w:rsidRPr="00181194">
        <w:rPr>
          <w:rFonts w:ascii="Arial" w:hAnsi="Arial" w:cs="Arial"/>
          <w:b/>
          <w:sz w:val="24"/>
          <w:szCs w:val="24"/>
        </w:rPr>
        <w:t xml:space="preserve"> 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>Ustalenia kontroli:</w:t>
      </w:r>
    </w:p>
    <w:p w:rsidR="00F439BB" w:rsidP="00D1223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pisemną prośbę tłumacza przysięgłego Pan</w:t>
      </w:r>
      <w:r w:rsidR="00031D4B">
        <w:rPr>
          <w:rFonts w:ascii="Arial" w:hAnsi="Arial" w:cs="Arial"/>
          <w:sz w:val="24"/>
          <w:szCs w:val="24"/>
        </w:rPr>
        <w:t>a Jakuba</w:t>
      </w:r>
      <w:r w:rsidRPr="00031D4B" w:rsidR="00031D4B">
        <w:t xml:space="preserve"> </w:t>
      </w:r>
      <w:r w:rsidRPr="00031D4B" w:rsidR="00031D4B">
        <w:rPr>
          <w:rFonts w:ascii="Arial" w:hAnsi="Arial" w:cs="Arial"/>
          <w:sz w:val="24"/>
          <w:szCs w:val="24"/>
        </w:rPr>
        <w:t>Jančina</w:t>
      </w:r>
      <w:r w:rsidR="00D31B92">
        <w:rPr>
          <w:rFonts w:ascii="Arial" w:hAnsi="Arial" w:cs="Arial"/>
          <w:sz w:val="24"/>
          <w:szCs w:val="24"/>
        </w:rPr>
        <w:t>,</w:t>
      </w:r>
      <w:r w:rsidR="00031D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dotyczącą zmiany terminu osobistego stawiennictwa w Wydziale Prawnym i Nadzoru Opolskiego Urzędu Wojewódzkiego w Opolu, </w:t>
      </w:r>
      <w:r w:rsidR="00D31B92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espół kontrolujący przychylił się </w:t>
      </w:r>
      <w:r>
        <w:rPr>
          <w:rFonts w:ascii="Arial" w:hAnsi="Arial" w:cs="Arial"/>
          <w:sz w:val="24"/>
          <w:szCs w:val="24"/>
        </w:rPr>
        <w:br/>
        <w:t xml:space="preserve">do prośby i przesunął termin stawiennictwa na </w:t>
      </w:r>
      <w:r w:rsidR="00031D4B">
        <w:rPr>
          <w:rFonts w:ascii="Arial" w:hAnsi="Arial" w:cs="Arial"/>
          <w:sz w:val="24"/>
          <w:szCs w:val="24"/>
        </w:rPr>
        <w:t>6 września</w:t>
      </w:r>
      <w:r w:rsidRPr="001A7EF0">
        <w:rPr>
          <w:rFonts w:ascii="Arial" w:hAnsi="Arial" w:cs="Arial"/>
          <w:sz w:val="24"/>
          <w:szCs w:val="24"/>
        </w:rPr>
        <w:t xml:space="preserve"> 2024 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02C24" w:rsidP="00223C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F9166A">
        <w:rPr>
          <w:rFonts w:ascii="Arial" w:hAnsi="Arial" w:cs="Arial"/>
          <w:sz w:val="24"/>
          <w:szCs w:val="24"/>
        </w:rPr>
        <w:t xml:space="preserve">okresie objętym kontrolą </w:t>
      </w:r>
      <w:r>
        <w:rPr>
          <w:rFonts w:ascii="Arial" w:hAnsi="Arial" w:cs="Arial"/>
          <w:sz w:val="24"/>
          <w:szCs w:val="24"/>
        </w:rPr>
        <w:t xml:space="preserve">od 1 stycznia 2023 r. do dnia </w:t>
      </w:r>
      <w:r w:rsidR="00031D4B">
        <w:rPr>
          <w:rFonts w:ascii="Arial" w:hAnsi="Arial" w:cs="Arial"/>
          <w:sz w:val="24"/>
          <w:szCs w:val="24"/>
        </w:rPr>
        <w:t>6 września</w:t>
      </w:r>
      <w:r>
        <w:rPr>
          <w:rFonts w:ascii="Arial" w:hAnsi="Arial" w:cs="Arial"/>
          <w:sz w:val="24"/>
          <w:szCs w:val="24"/>
        </w:rPr>
        <w:t xml:space="preserve"> 2024 r., </w:t>
      </w:r>
      <w:r w:rsidRPr="00F9166A">
        <w:rPr>
          <w:rFonts w:ascii="Arial" w:hAnsi="Arial" w:cs="Arial"/>
          <w:sz w:val="24"/>
          <w:szCs w:val="24"/>
        </w:rPr>
        <w:t>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 xml:space="preserve">elektronicznej i </w:t>
      </w:r>
      <w:r w:rsidRPr="00F9166A">
        <w:rPr>
          <w:rFonts w:ascii="Arial" w:hAnsi="Arial" w:cs="Arial"/>
          <w:sz w:val="24"/>
          <w:szCs w:val="24"/>
        </w:rPr>
        <w:t>obejmowało</w:t>
      </w:r>
      <w:r>
        <w:rPr>
          <w:rFonts w:ascii="Arial" w:hAnsi="Arial" w:cs="Arial"/>
          <w:sz w:val="24"/>
          <w:szCs w:val="24"/>
        </w:rPr>
        <w:t xml:space="preserve"> </w:t>
      </w:r>
      <w:r w:rsidR="009F1D90">
        <w:rPr>
          <w:rFonts w:ascii="Arial" w:hAnsi="Arial" w:cs="Arial"/>
          <w:sz w:val="24"/>
          <w:szCs w:val="24"/>
        </w:rPr>
        <w:t>47</w:t>
      </w:r>
      <w:r>
        <w:rPr>
          <w:rFonts w:ascii="Arial" w:hAnsi="Arial" w:cs="Arial"/>
          <w:sz w:val="24"/>
          <w:szCs w:val="24"/>
        </w:rPr>
        <w:t xml:space="preserve"> wpisów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2023 r.</w:t>
      </w:r>
      <w:r w:rsidR="009F1D90">
        <w:rPr>
          <w:rFonts w:ascii="Arial" w:hAnsi="Arial" w:cs="Arial"/>
          <w:sz w:val="24"/>
          <w:szCs w:val="24"/>
        </w:rPr>
        <w:t xml:space="preserve"> (w tym 2 wpisy anulowano)</w:t>
      </w:r>
      <w:r>
        <w:rPr>
          <w:rFonts w:ascii="Arial" w:hAnsi="Arial" w:cs="Arial"/>
          <w:sz w:val="24"/>
          <w:szCs w:val="24"/>
        </w:rPr>
        <w:t xml:space="preserve"> </w:t>
      </w:r>
      <w:r w:rsidRPr="00CA1EC6">
        <w:rPr>
          <w:rFonts w:ascii="Arial" w:hAnsi="Arial" w:cs="Arial"/>
          <w:sz w:val="24"/>
          <w:szCs w:val="24"/>
        </w:rPr>
        <w:t xml:space="preserve">oraz </w:t>
      </w:r>
      <w:r w:rsidR="009F1D90">
        <w:rPr>
          <w:rFonts w:ascii="Arial" w:hAnsi="Arial" w:cs="Arial"/>
          <w:sz w:val="24"/>
          <w:szCs w:val="24"/>
        </w:rPr>
        <w:t>29</w:t>
      </w:r>
      <w:r w:rsidRPr="00CA1EC6">
        <w:rPr>
          <w:rFonts w:ascii="Arial" w:hAnsi="Arial" w:cs="Arial"/>
          <w:sz w:val="24"/>
          <w:szCs w:val="24"/>
        </w:rPr>
        <w:t xml:space="preserve"> wpisów w 2024 r.</w:t>
      </w:r>
      <w:r w:rsidR="009F1D90">
        <w:rPr>
          <w:rFonts w:ascii="Arial" w:hAnsi="Arial" w:cs="Arial"/>
          <w:sz w:val="24"/>
          <w:szCs w:val="24"/>
        </w:rPr>
        <w:t xml:space="preserve"> (w tym 1 wpis anulowano)</w:t>
      </w:r>
      <w:r w:rsidR="009F1D90">
        <w:rPr>
          <w:rFonts w:ascii="Arial" w:hAnsi="Arial" w:cs="Arial"/>
          <w:sz w:val="24"/>
        </w:rPr>
        <w:t>.</w:t>
      </w:r>
    </w:p>
    <w:p w:rsidR="00F439BB" w:rsidRPr="00D1223A" w:rsidP="00D1223A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</w:t>
      </w:r>
      <w:r>
        <w:rPr>
          <w:rFonts w:ascii="Arial" w:hAnsi="Arial" w:cs="Arial"/>
          <w:sz w:val="24"/>
        </w:rPr>
        <w:t xml:space="preserve">ta kontroli, załączniki Nr: 1 </w:t>
      </w:r>
      <w:r w:rsidRPr="0078553A">
        <w:rPr>
          <w:rFonts w:ascii="Arial" w:hAnsi="Arial" w:cs="Arial"/>
          <w:color w:val="000000" w:themeColor="text1"/>
          <w:sz w:val="24"/>
        </w:rPr>
        <w:t xml:space="preserve">- </w:t>
      </w:r>
      <w:r w:rsidR="00642662">
        <w:rPr>
          <w:rFonts w:ascii="Arial" w:hAnsi="Arial" w:cs="Arial"/>
          <w:color w:val="000000" w:themeColor="text1"/>
          <w:sz w:val="24"/>
        </w:rPr>
        <w:t>2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BB52E7" w:rsidRPr="009860DA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 w:rsidR="009F1D90">
        <w:rPr>
          <w:rFonts w:ascii="Arial" w:hAnsi="Arial" w:cs="Arial"/>
          <w:sz w:val="24"/>
        </w:rPr>
        <w:t>20 sierpnia</w:t>
      </w:r>
      <w:r w:rsidRPr="009860DA">
        <w:rPr>
          <w:rFonts w:ascii="Arial" w:hAnsi="Arial" w:cs="Arial"/>
          <w:sz w:val="24"/>
        </w:rPr>
        <w:t xml:space="preserve"> 2024 r., analizie </w:t>
      </w:r>
      <w:r>
        <w:rPr>
          <w:rFonts w:ascii="Arial" w:hAnsi="Arial" w:cs="Arial"/>
          <w:sz w:val="24"/>
        </w:rPr>
        <w:t xml:space="preserve">kontrolnej </w:t>
      </w:r>
      <w:r w:rsidRPr="009860DA">
        <w:rPr>
          <w:rFonts w:ascii="Arial" w:hAnsi="Arial" w:cs="Arial"/>
          <w:sz w:val="24"/>
        </w:rPr>
        <w:t>poddano ostatni</w:t>
      </w:r>
      <w:r>
        <w:rPr>
          <w:rFonts w:ascii="Arial" w:hAnsi="Arial" w:cs="Arial"/>
          <w:sz w:val="24"/>
        </w:rPr>
        <w:t>ch zakończonych</w:t>
      </w:r>
      <w:r w:rsidRPr="009860DA">
        <w:rPr>
          <w:rFonts w:ascii="Arial" w:hAnsi="Arial" w:cs="Arial"/>
          <w:sz w:val="24"/>
        </w:rPr>
        <w:t xml:space="preserve"> 50 wpisów w repertorium, tj.: </w:t>
      </w:r>
      <w:r w:rsidR="009F1D90">
        <w:rPr>
          <w:rFonts w:ascii="Arial" w:hAnsi="Arial" w:cs="Arial"/>
          <w:sz w:val="24"/>
        </w:rPr>
        <w:t>28 wpisów</w:t>
      </w:r>
      <w:r w:rsidRPr="009860DA">
        <w:rPr>
          <w:rFonts w:ascii="Arial" w:hAnsi="Arial" w:cs="Arial"/>
          <w:sz w:val="24"/>
        </w:rPr>
        <w:t xml:space="preserve"> za 202</w:t>
      </w:r>
      <w:r w:rsidR="009F1D90">
        <w:rPr>
          <w:rFonts w:ascii="Arial" w:hAnsi="Arial" w:cs="Arial"/>
          <w:sz w:val="24"/>
        </w:rPr>
        <w:t>4</w:t>
      </w:r>
      <w:r w:rsidRPr="009860DA">
        <w:rPr>
          <w:rFonts w:ascii="Arial" w:hAnsi="Arial" w:cs="Arial"/>
          <w:sz w:val="24"/>
        </w:rPr>
        <w:t xml:space="preserve"> r. </w:t>
      </w:r>
      <w:r w:rsidR="009F1D90">
        <w:rPr>
          <w:rFonts w:ascii="Arial" w:hAnsi="Arial" w:cs="Arial"/>
          <w:sz w:val="24"/>
        </w:rPr>
        <w:t xml:space="preserve">oraz 22 wpisy (od l.p. 47 do 25) za 2023 r. </w:t>
      </w:r>
    </w:p>
    <w:p w:rsidR="00CF7F34" w:rsidP="00CF7F34">
      <w:pPr>
        <w:spacing w:before="120" w:after="120" w:line="360" w:lineRule="auto"/>
        <w:ind w:right="-142" w:firstLine="567"/>
        <w:rPr>
          <w:rFonts w:ascii="Arial" w:hAnsi="Arial" w:cs="Arial"/>
          <w:sz w:val="24"/>
        </w:rPr>
      </w:pPr>
      <w:bookmarkStart w:id="7" w:name="_Hlk157505874"/>
      <w:r>
        <w:rPr>
          <w:rFonts w:ascii="Arial" w:hAnsi="Arial" w:cs="Arial"/>
          <w:sz w:val="24"/>
        </w:rPr>
        <w:t xml:space="preserve">Z </w:t>
      </w:r>
      <w:r w:rsidR="009F1D90">
        <w:rPr>
          <w:rFonts w:ascii="Arial" w:hAnsi="Arial" w:cs="Arial"/>
          <w:sz w:val="24"/>
        </w:rPr>
        <w:t>50 sprawdzonych tłumaczeń przysięgłych 46</w:t>
      </w:r>
      <w:r w:rsidRPr="001D01D4" w:rsidR="00061745">
        <w:rPr>
          <w:rFonts w:ascii="Arial" w:hAnsi="Arial" w:cs="Arial"/>
          <w:sz w:val="24"/>
        </w:rPr>
        <w:t xml:space="preserve"> wpis</w:t>
      </w:r>
      <w:r w:rsidR="009F1D90">
        <w:rPr>
          <w:rFonts w:ascii="Arial" w:hAnsi="Arial" w:cs="Arial"/>
          <w:sz w:val="24"/>
        </w:rPr>
        <w:t xml:space="preserve">ów </w:t>
      </w:r>
      <w:r w:rsidR="00642662">
        <w:rPr>
          <w:rFonts w:ascii="Arial" w:hAnsi="Arial" w:cs="Arial"/>
          <w:sz w:val="24"/>
        </w:rPr>
        <w:t>objętych</w:t>
      </w:r>
      <w:r w:rsidRPr="001D01D4" w:rsidR="00061745">
        <w:rPr>
          <w:rFonts w:ascii="Arial" w:hAnsi="Arial" w:cs="Arial"/>
          <w:sz w:val="24"/>
        </w:rPr>
        <w:t xml:space="preserve"> kontrolą sprawdzono pod kątem prawidłowości pobierania wynagrodzeń, gdyż dotyczyły czynności tłumaczenia wykonywanych na żądanie sądu</w:t>
      </w:r>
      <w:r w:rsidR="00642662">
        <w:rPr>
          <w:rFonts w:ascii="Arial" w:hAnsi="Arial" w:cs="Arial"/>
          <w:sz w:val="24"/>
        </w:rPr>
        <w:t xml:space="preserve"> i prokuratury</w:t>
      </w:r>
      <w:r w:rsidRPr="001D01D4" w:rsidR="00061745">
        <w:rPr>
          <w:rFonts w:ascii="Arial" w:hAnsi="Arial" w:cs="Arial"/>
          <w:sz w:val="24"/>
        </w:rPr>
        <w:t>.</w:t>
      </w:r>
      <w:r w:rsidR="00061745">
        <w:rPr>
          <w:rFonts w:ascii="Arial" w:hAnsi="Arial" w:cs="Arial"/>
          <w:sz w:val="24"/>
        </w:rPr>
        <w:t xml:space="preserve"> </w:t>
      </w:r>
    </w:p>
    <w:p w:rsidR="00A7119E" w:rsidP="00CF7F34">
      <w:pPr>
        <w:spacing w:before="120" w:after="120" w:line="360" w:lineRule="auto"/>
        <w:ind w:right="-142"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Zespół kontrolny nie wnosi uwag do </w:t>
      </w:r>
      <w:r w:rsidR="006D24C4">
        <w:rPr>
          <w:rFonts w:ascii="Arial" w:hAnsi="Arial" w:cs="Arial"/>
          <w:sz w:val="24"/>
        </w:rPr>
        <w:t>zbadanej</w:t>
      </w:r>
      <w:r>
        <w:rPr>
          <w:rFonts w:ascii="Arial" w:hAnsi="Arial" w:cs="Arial"/>
          <w:sz w:val="24"/>
        </w:rPr>
        <w:t xml:space="preserve"> </w:t>
      </w:r>
      <w:r w:rsidR="006D24C4">
        <w:rPr>
          <w:rFonts w:ascii="Arial" w:hAnsi="Arial" w:cs="Arial"/>
          <w:sz w:val="24"/>
        </w:rPr>
        <w:t>dokumentacji</w:t>
      </w:r>
      <w:r>
        <w:rPr>
          <w:rFonts w:ascii="Arial" w:hAnsi="Arial" w:cs="Arial"/>
          <w:sz w:val="24"/>
        </w:rPr>
        <w:t xml:space="preserve">.  </w:t>
      </w:r>
    </w:p>
    <w:p w:rsidR="00B41111" w:rsidP="00A7119E">
      <w:pPr>
        <w:spacing w:before="120" w:after="120" w:line="360" w:lineRule="auto"/>
        <w:ind w:firstLine="411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załącznik Nr </w:t>
      </w:r>
      <w:r w:rsidR="00642662">
        <w:rPr>
          <w:rFonts w:ascii="Arial" w:hAnsi="Arial" w:cs="Arial"/>
          <w:sz w:val="24"/>
        </w:rPr>
        <w:t>3</w:t>
      </w:r>
      <w:r w:rsidRPr="00891A80">
        <w:rPr>
          <w:rFonts w:ascii="Arial" w:hAnsi="Arial" w:cs="Arial"/>
          <w:sz w:val="24"/>
        </w:rPr>
        <w:t xml:space="preserve"> str.</w:t>
      </w:r>
      <w:r>
        <w:rPr>
          <w:rFonts w:ascii="Arial" w:hAnsi="Arial" w:cs="Arial"/>
          <w:sz w:val="24"/>
        </w:rPr>
        <w:t>1</w:t>
      </w:r>
      <w:r w:rsidRPr="0078553A">
        <w:rPr>
          <w:rFonts w:ascii="Arial" w:hAnsi="Arial" w:cs="Arial"/>
          <w:color w:val="000000" w:themeColor="text1"/>
          <w:sz w:val="24"/>
        </w:rPr>
        <w:t>-</w:t>
      </w:r>
      <w:r w:rsidR="00181194">
        <w:rPr>
          <w:rFonts w:ascii="Arial" w:hAnsi="Arial" w:cs="Arial"/>
          <w:color w:val="000000" w:themeColor="text1"/>
          <w:sz w:val="24"/>
        </w:rPr>
        <w:t>6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D15423" w:rsidRPr="000E5079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7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>informacją od kontrolowanego tłumacza przysięgłego</w:t>
      </w:r>
      <w:r w:rsidR="00D31B92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przesłaną drogą elektroniczną </w:t>
      </w:r>
      <w:r w:rsidR="007E758F">
        <w:rPr>
          <w:rFonts w:ascii="Arial" w:hAnsi="Arial" w:cs="Arial"/>
          <w:sz w:val="24"/>
        </w:rPr>
        <w:t>2 września</w:t>
      </w:r>
      <w:r>
        <w:rPr>
          <w:rFonts w:ascii="Arial" w:hAnsi="Arial" w:cs="Arial"/>
          <w:sz w:val="24"/>
        </w:rPr>
        <w:t xml:space="preserve"> 2024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</w:t>
      </w:r>
      <w:r>
        <w:rPr>
          <w:rFonts w:ascii="Arial" w:hAnsi="Arial" w:cs="Arial"/>
          <w:sz w:val="24"/>
        </w:rPr>
        <w:br/>
      </w:r>
      <w:r w:rsidR="00116516">
        <w:rPr>
          <w:rFonts w:ascii="Arial" w:hAnsi="Arial" w:cs="Arial"/>
          <w:sz w:val="24"/>
        </w:rPr>
        <w:t>6 września</w:t>
      </w:r>
      <w:r>
        <w:rPr>
          <w:rFonts w:ascii="Arial" w:hAnsi="Arial" w:cs="Arial"/>
          <w:sz w:val="24"/>
        </w:rPr>
        <w:t xml:space="preserve"> 2024 r.</w:t>
      </w:r>
      <w:r w:rsidRPr="000E5079">
        <w:rPr>
          <w:rFonts w:ascii="Arial" w:hAnsi="Arial" w:cs="Arial"/>
          <w:sz w:val="24"/>
        </w:rPr>
        <w:t xml:space="preserve">, </w:t>
      </w:r>
      <w:bookmarkStart w:id="8" w:name="_Hlk101258707"/>
      <w:r w:rsidRPr="000E5079">
        <w:rPr>
          <w:rFonts w:ascii="Arial" w:hAnsi="Arial" w:cs="Arial"/>
          <w:sz w:val="24"/>
        </w:rPr>
        <w:t>w okresie objętym kontrolą</w:t>
      </w:r>
      <w:r w:rsidR="00D31B92">
        <w:rPr>
          <w:rFonts w:ascii="Arial" w:hAnsi="Arial" w:cs="Arial"/>
          <w:sz w:val="24"/>
        </w:rPr>
        <w:t xml:space="preserve"> wystąpił</w:t>
      </w:r>
      <w:r w:rsidRPr="000E5079">
        <w:rPr>
          <w:rFonts w:ascii="Arial" w:hAnsi="Arial" w:cs="Arial"/>
          <w:sz w:val="24"/>
        </w:rPr>
        <w:t xml:space="preserve"> </w:t>
      </w:r>
      <w:r w:rsidR="00116516">
        <w:rPr>
          <w:rFonts w:ascii="Arial" w:hAnsi="Arial" w:cs="Arial"/>
          <w:sz w:val="24"/>
        </w:rPr>
        <w:t>1</w:t>
      </w:r>
      <w:r w:rsidRPr="000E5079">
        <w:rPr>
          <w:rFonts w:ascii="Arial" w:hAnsi="Arial" w:cs="Arial"/>
          <w:sz w:val="24"/>
        </w:rPr>
        <w:t xml:space="preserve"> przypad</w:t>
      </w:r>
      <w:r w:rsidR="00D31B92">
        <w:rPr>
          <w:rFonts w:ascii="Arial" w:hAnsi="Arial" w:cs="Arial"/>
          <w:sz w:val="24"/>
        </w:rPr>
        <w:t>e</w:t>
      </w:r>
      <w:r w:rsidRPr="000E5079">
        <w:rPr>
          <w:rFonts w:ascii="Arial" w:hAnsi="Arial" w:cs="Arial"/>
          <w:sz w:val="24"/>
        </w:rPr>
        <w:t xml:space="preserve">k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>dmowy wykonania tłumaczenia</w:t>
      </w:r>
      <w:r w:rsidR="00FF3A52">
        <w:rPr>
          <w:rFonts w:ascii="Arial" w:hAnsi="Arial" w:cs="Arial"/>
          <w:sz w:val="24"/>
        </w:rPr>
        <w:t xml:space="preserve"> </w:t>
      </w:r>
      <w:r w:rsidRPr="000E5079">
        <w:rPr>
          <w:rFonts w:ascii="Arial" w:hAnsi="Arial" w:cs="Arial"/>
          <w:sz w:val="24"/>
        </w:rPr>
        <w:t>na żądanie</w:t>
      </w:r>
      <w:r w:rsidR="00116516">
        <w:rPr>
          <w:rFonts w:ascii="Arial" w:hAnsi="Arial" w:cs="Arial"/>
          <w:sz w:val="24"/>
        </w:rPr>
        <w:t xml:space="preserve"> Sądu </w:t>
      </w:r>
      <w:r w:rsidR="00D87F9E">
        <w:rPr>
          <w:rFonts w:ascii="Arial" w:hAnsi="Arial" w:cs="Arial"/>
          <w:sz w:val="24"/>
        </w:rPr>
        <w:t>Rejonowego w Kluczborku</w:t>
      </w:r>
      <w:r w:rsidR="00116516">
        <w:rPr>
          <w:rFonts w:ascii="Arial" w:hAnsi="Arial" w:cs="Arial"/>
          <w:sz w:val="24"/>
        </w:rPr>
        <w:t>, z uwagi</w:t>
      </w:r>
      <w:r w:rsidR="00FF3A52">
        <w:rPr>
          <w:rFonts w:ascii="Arial" w:hAnsi="Arial" w:cs="Arial"/>
          <w:sz w:val="24"/>
        </w:rPr>
        <w:t xml:space="preserve"> </w:t>
      </w:r>
      <w:r w:rsidR="00BB3B4E">
        <w:rPr>
          <w:rFonts w:ascii="Arial" w:hAnsi="Arial" w:cs="Arial"/>
          <w:sz w:val="24"/>
        </w:rPr>
        <w:br/>
      </w:r>
      <w:r w:rsidR="00FF3A52">
        <w:rPr>
          <w:rFonts w:ascii="Arial" w:hAnsi="Arial" w:cs="Arial"/>
          <w:sz w:val="24"/>
        </w:rPr>
        <w:t xml:space="preserve">na </w:t>
      </w:r>
      <w:r w:rsidR="00116516">
        <w:rPr>
          <w:rFonts w:ascii="Arial" w:hAnsi="Arial" w:cs="Arial"/>
          <w:sz w:val="24"/>
        </w:rPr>
        <w:t xml:space="preserve">przebywanie </w:t>
      </w:r>
      <w:r w:rsidR="00D31B92">
        <w:rPr>
          <w:rFonts w:ascii="Arial" w:hAnsi="Arial" w:cs="Arial"/>
          <w:sz w:val="24"/>
        </w:rPr>
        <w:t xml:space="preserve">tłumacza </w:t>
      </w:r>
      <w:r w:rsidR="00FF3A52">
        <w:rPr>
          <w:rFonts w:ascii="Arial" w:hAnsi="Arial" w:cs="Arial"/>
          <w:sz w:val="24"/>
        </w:rPr>
        <w:t>zagranicą w celach służbowych</w:t>
      </w:r>
      <w:r w:rsidR="00116516">
        <w:rPr>
          <w:rFonts w:ascii="Arial" w:hAnsi="Arial" w:cs="Arial"/>
          <w:sz w:val="24"/>
        </w:rPr>
        <w:t xml:space="preserve"> w wyznaczonym terminie</w:t>
      </w:r>
      <w:r w:rsidR="00D87F9E">
        <w:rPr>
          <w:rFonts w:ascii="Arial" w:hAnsi="Arial" w:cs="Arial"/>
          <w:sz w:val="24"/>
        </w:rPr>
        <w:t>.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8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RPr="00D1295C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 w:rsidR="00116516">
        <w:rPr>
          <w:rFonts w:ascii="Arial" w:hAnsi="Arial" w:cs="Arial"/>
          <w:sz w:val="24"/>
        </w:rPr>
        <w:t>10 stycznia</w:t>
      </w:r>
      <w:r>
        <w:rPr>
          <w:rFonts w:ascii="Arial" w:hAnsi="Arial" w:cs="Arial"/>
          <w:sz w:val="24"/>
        </w:rPr>
        <w:t xml:space="preserve"> 200</w:t>
      </w:r>
      <w:r w:rsidR="00116516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r</w:t>
      </w:r>
      <w:r w:rsidRPr="00E63D58">
        <w:rPr>
          <w:rFonts w:ascii="Arial" w:hAnsi="Arial" w:cs="Arial"/>
          <w:sz w:val="24"/>
        </w:rPr>
        <w:t>.</w:t>
      </w:r>
      <w:r w:rsidR="00D87F9E">
        <w:rPr>
          <w:rFonts w:ascii="Arial" w:hAnsi="Arial" w:cs="Arial"/>
          <w:sz w:val="24"/>
        </w:rPr>
        <w:t xml:space="preserve"> (data wpływu do tut. urzędu)</w:t>
      </w:r>
      <w:r w:rsidRPr="00E63D58"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>spełnił ustawowy obowiązek 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>19 ustawy o zawodzie tłumacza przysięgłego</w:t>
      </w:r>
      <w:r>
        <w:rPr>
          <w:rFonts w:ascii="Arial" w:hAnsi="Arial" w:cs="Arial"/>
          <w:sz w:val="24"/>
        </w:rPr>
        <w:t>.</w:t>
      </w:r>
    </w:p>
    <w:p w:rsidR="00586BC8" w:rsidRPr="00061745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61745">
        <w:rPr>
          <w:rFonts w:ascii="Arial" w:hAnsi="Arial" w:cs="Arial"/>
          <w:sz w:val="24"/>
        </w:rPr>
        <w:t xml:space="preserve">[Dowód: akta kontroli, załączniki Nr </w:t>
      </w:r>
      <w:r w:rsidRPr="00061745" w:rsidR="00116516">
        <w:rPr>
          <w:rFonts w:ascii="Arial" w:hAnsi="Arial" w:cs="Arial"/>
          <w:sz w:val="24"/>
        </w:rPr>
        <w:t>4</w:t>
      </w:r>
      <w:r w:rsidRPr="00061745">
        <w:rPr>
          <w:rFonts w:ascii="Arial" w:hAnsi="Arial" w:cs="Arial"/>
          <w:sz w:val="24"/>
        </w:rPr>
        <w:t>-</w:t>
      </w:r>
      <w:r w:rsidRPr="00061745" w:rsidR="00116516">
        <w:rPr>
          <w:rFonts w:ascii="Arial" w:hAnsi="Arial" w:cs="Arial"/>
          <w:sz w:val="24"/>
        </w:rPr>
        <w:t>5</w:t>
      </w:r>
      <w:r w:rsidRPr="00061745">
        <w:rPr>
          <w:rFonts w:ascii="Arial" w:hAnsi="Arial" w:cs="Arial"/>
          <w:sz w:val="24"/>
        </w:rPr>
        <w:t>]</w:t>
      </w:r>
    </w:p>
    <w:p w:rsidR="00061745" w:rsidRPr="00181194" w:rsidP="00181194">
      <w:pPr>
        <w:spacing w:before="120" w:after="12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061745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061745">
        <w:rPr>
          <w:rFonts w:ascii="Arial" w:eastAsia="Times New Roman" w:hAnsi="Arial" w:cs="Arial"/>
          <w:sz w:val="24"/>
          <w:szCs w:val="24"/>
        </w:rPr>
        <w:t xml:space="preserve"> toku kontroli stwierdzono, że </w:t>
      </w:r>
      <w:r w:rsidRPr="00B661BB">
        <w:rPr>
          <w:rFonts w:ascii="Arial" w:eastAsia="Times New Roman" w:hAnsi="Arial" w:cs="Arial"/>
          <w:sz w:val="24"/>
          <w:szCs w:val="24"/>
        </w:rPr>
        <w:t xml:space="preserve">repertorium prowadzone jest w sposób prawidłowy, rzetelny oraz zgodny z wymogami zawartymi w art. 17 ust. 2 ustawy </w:t>
      </w:r>
      <w:r w:rsidRPr="00B661BB">
        <w:rPr>
          <w:rFonts w:ascii="Arial" w:eastAsia="Times New Roman" w:hAnsi="Arial" w:cs="Arial"/>
          <w:sz w:val="24"/>
          <w:szCs w:val="24"/>
        </w:rPr>
        <w:br/>
        <w:t xml:space="preserve">o zawodzie tłumacza przysięgłego. </w:t>
      </w:r>
    </w:p>
    <w:p w:rsidR="00F1137A" w:rsidRPr="009C5852" w:rsidP="009C5852">
      <w:pPr>
        <w:spacing w:before="120" w:after="120" w:line="360" w:lineRule="auto"/>
        <w:ind w:firstLine="567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9" w:name="_Hlk133405011"/>
      <w:r w:rsidRPr="009C5852">
        <w:rPr>
          <w:rFonts w:ascii="Arial" w:hAnsi="Arial" w:cs="Arial"/>
          <w:sz w:val="24"/>
        </w:rPr>
        <w:t xml:space="preserve">Reasumując, w badanym materiale, </w:t>
      </w:r>
      <w:r w:rsidR="00181194">
        <w:rPr>
          <w:rFonts w:ascii="Arial" w:hAnsi="Arial" w:cs="Arial"/>
          <w:sz w:val="24"/>
        </w:rPr>
        <w:t xml:space="preserve">nie </w:t>
      </w:r>
      <w:r w:rsidRPr="009C5852">
        <w:rPr>
          <w:rFonts w:ascii="Arial" w:hAnsi="Arial" w:cs="Arial"/>
          <w:sz w:val="24"/>
        </w:rPr>
        <w:t>stwierdzono uchybie</w:t>
      </w:r>
      <w:r w:rsidR="00D31B92">
        <w:rPr>
          <w:rFonts w:ascii="Arial" w:hAnsi="Arial" w:cs="Arial"/>
          <w:sz w:val="24"/>
        </w:rPr>
        <w:t>ń</w:t>
      </w:r>
      <w:r w:rsidR="00181194">
        <w:rPr>
          <w:rFonts w:ascii="Arial" w:hAnsi="Arial" w:cs="Arial"/>
          <w:sz w:val="24"/>
        </w:rPr>
        <w:t xml:space="preserve"> </w:t>
      </w:r>
      <w:r w:rsidR="00CF7F34">
        <w:rPr>
          <w:rFonts w:ascii="Arial" w:hAnsi="Arial" w:cs="Arial"/>
          <w:sz w:val="24"/>
        </w:rPr>
        <w:br/>
        <w:t xml:space="preserve">i nieprawidłowości, </w:t>
      </w:r>
      <w:r w:rsidRPr="009C5852">
        <w:rPr>
          <w:rFonts w:ascii="Arial" w:hAnsi="Arial" w:cs="Arial"/>
          <w:sz w:val="24"/>
        </w:rPr>
        <w:t>dlatego też zespół kontrolny sformułował ocenę pozytywną</w:t>
      </w:r>
      <w:bookmarkEnd w:id="9"/>
      <w:r w:rsidR="00181194">
        <w:rPr>
          <w:rFonts w:ascii="Arial" w:hAnsi="Arial" w:cs="Arial"/>
          <w:sz w:val="24"/>
        </w:rPr>
        <w:t>.</w:t>
      </w:r>
    </w:p>
    <w:p w:rsidR="00F1137A" w:rsidP="00F1137A">
      <w:pPr>
        <w:pStyle w:val="ListParagraph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495406">
        <w:rPr>
          <w:rFonts w:ascii="Arial" w:hAnsi="Arial" w:cs="Arial"/>
          <w:color w:val="000000" w:themeColor="text1"/>
          <w:sz w:val="24"/>
        </w:rPr>
        <w:t xml:space="preserve">[Dowód: akta kontroli, załącznik Nr </w:t>
      </w:r>
      <w:r w:rsidR="00181194">
        <w:rPr>
          <w:rFonts w:ascii="Arial" w:hAnsi="Arial" w:cs="Arial"/>
          <w:color w:val="000000" w:themeColor="text1"/>
          <w:sz w:val="24"/>
        </w:rPr>
        <w:t>3</w:t>
      </w:r>
      <w:r w:rsidRPr="00495406">
        <w:rPr>
          <w:rFonts w:ascii="Arial" w:hAnsi="Arial" w:cs="Arial"/>
          <w:color w:val="000000" w:themeColor="text1"/>
          <w:sz w:val="24"/>
        </w:rPr>
        <w:t xml:space="preserve"> </w:t>
      </w:r>
      <w:r w:rsidRPr="003C154B">
        <w:rPr>
          <w:rFonts w:ascii="Arial" w:hAnsi="Arial" w:cs="Arial"/>
          <w:color w:val="000000" w:themeColor="text1"/>
          <w:sz w:val="24"/>
        </w:rPr>
        <w:t>str.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3C154B">
        <w:rPr>
          <w:rFonts w:ascii="Arial" w:hAnsi="Arial" w:cs="Arial"/>
          <w:color w:val="000000" w:themeColor="text1"/>
          <w:sz w:val="24"/>
        </w:rPr>
        <w:t>1-</w:t>
      </w:r>
      <w:r w:rsidR="00181194">
        <w:rPr>
          <w:rFonts w:ascii="Arial" w:hAnsi="Arial" w:cs="Arial"/>
          <w:color w:val="000000" w:themeColor="text1"/>
          <w:sz w:val="24"/>
        </w:rPr>
        <w:t>6</w:t>
      </w:r>
      <w:r w:rsidRPr="00495406">
        <w:rPr>
          <w:rFonts w:ascii="Arial" w:hAnsi="Arial" w:cs="Arial"/>
          <w:color w:val="000000" w:themeColor="text1"/>
          <w:sz w:val="24"/>
        </w:rPr>
        <w:t>]</w:t>
      </w:r>
    </w:p>
    <w:p w:rsidR="00F1137A" w:rsidRPr="00755859" w:rsidP="00F1137A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F1137A" w:rsidRPr="003B691A" w:rsidP="00F1137A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nie dotyczy</w:t>
      </w:r>
    </w:p>
    <w:p w:rsidR="00F1137A" w:rsidRPr="003B691A" w:rsidP="00F1137A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F1137A" w:rsidRPr="00181194" w:rsidP="00181194">
      <w:pPr>
        <w:spacing w:before="120" w:after="120" w:line="360" w:lineRule="auto"/>
        <w:ind w:left="708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nie dotyczy</w:t>
      </w:r>
    </w:p>
    <w:p w:rsidR="00F1137A" w:rsidRPr="00396137" w:rsidP="00FC05F7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147B84" w:rsidP="00FC05F7">
      <w:pPr>
        <w:keepNext/>
        <w:keepLines/>
        <w:spacing w:before="840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147B84" w:rsidP="00CC5BFB">
      <w:pPr>
        <w:keepNext/>
        <w:keepLines/>
        <w:tabs>
          <w:tab w:val="left" w:pos="-7513"/>
          <w:tab w:val="left" w:pos="6237"/>
        </w:tabs>
        <w:spacing w:before="360" w:after="0" w:line="240" w:lineRule="auto"/>
        <w:ind w:left="6521" w:hanging="85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      Joanna Sachanbińska</w:t>
      </w:r>
    </w:p>
    <w:p w:rsidR="00B15E19" w:rsidP="00CC5BFB">
      <w:pPr>
        <w:tabs>
          <w:tab w:val="left" w:pos="6946"/>
        </w:tabs>
        <w:spacing w:after="0" w:line="240" w:lineRule="auto"/>
        <w:ind w:left="652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     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Dyrektor</w:t>
      </w:r>
    </w:p>
    <w:p w:rsidR="00C96B5C" w:rsidRPr="00147B84" w:rsidP="00B15E19">
      <w:pPr>
        <w:spacing w:after="0" w:line="240" w:lineRule="auto"/>
        <w:ind w:left="4956" w:firstLine="708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Wydziału</w:t>
      </w:r>
      <w:r>
        <w:rPr>
          <w:rFonts w:ascii="Arial" w:eastAsia="Times New Roman" w:hAnsi="Arial" w:cs="Arial"/>
          <w:color w:val="FF0000"/>
          <w:sz w:val="24"/>
          <w:szCs w:val="20"/>
        </w:rPr>
        <w:t xml:space="preserve">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Prawnego i Nadzoru</w:t>
      </w:r>
    </w:p>
    <w:sectPr w:rsidSect="00CF7F34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94F68" w:rsidP="005E4DEB">
      <w:pPr>
        <w:spacing w:after="0" w:line="240" w:lineRule="auto"/>
      </w:pPr>
      <w:r>
        <w:separator/>
      </w:r>
    </w:p>
  </w:footnote>
  <w:footnote w:type="continuationSeparator" w:id="1">
    <w:p w:rsidR="00794F68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</w:t>
      </w:r>
      <w:r w:rsidRPr="00870BAB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 - zwana</w:t>
      </w:r>
      <w:r w:rsidRPr="00870BAB">
        <w:rPr>
          <w:rFonts w:ascii="Arial" w:hAnsi="Arial" w:cs="Arial"/>
        </w:rPr>
        <w:t xml:space="preserve"> dalej: 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D15423">
        <w:rPr>
          <w:rFonts w:ascii="Arial" w:hAnsi="Arial" w:cs="Arial"/>
        </w:rPr>
        <w:t>w zakładce Znajdź tłumacza przysięgłego.</w:t>
      </w:r>
    </w:p>
  </w:footnote>
  <w:footnote w:id="4">
    <w:p w:rsidR="002938E6" w:rsidRPr="009C5852" w:rsidP="002938E6">
      <w:pPr>
        <w:pStyle w:val="FootnoteText"/>
        <w:rPr>
          <w:rFonts w:ascii="Arial" w:hAnsi="Arial" w:cs="Arial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6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0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3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9"/>
  </w:num>
  <w:num w:numId="5">
    <w:abstractNumId w:val="24"/>
  </w:num>
  <w:num w:numId="6">
    <w:abstractNumId w:val="22"/>
  </w:num>
  <w:num w:numId="7">
    <w:abstractNumId w:val="13"/>
  </w:num>
  <w:num w:numId="8">
    <w:abstractNumId w:val="14"/>
  </w:num>
  <w:num w:numId="9">
    <w:abstractNumId w:val="18"/>
  </w:num>
  <w:num w:numId="10">
    <w:abstractNumId w:val="12"/>
  </w:num>
  <w:num w:numId="11">
    <w:abstractNumId w:val="21"/>
  </w:num>
  <w:num w:numId="12">
    <w:abstractNumId w:val="2"/>
  </w:num>
  <w:num w:numId="13">
    <w:abstractNumId w:val="10"/>
  </w:num>
  <w:num w:numId="14">
    <w:abstractNumId w:val="9"/>
  </w:num>
  <w:num w:numId="15">
    <w:abstractNumId w:val="16"/>
  </w:num>
  <w:num w:numId="16">
    <w:abstractNumId w:val="4"/>
  </w:num>
  <w:num w:numId="17">
    <w:abstractNumId w:val="3"/>
  </w:num>
  <w:num w:numId="18">
    <w:abstractNumId w:val="8"/>
  </w:num>
  <w:num w:numId="19">
    <w:abstractNumId w:val="25"/>
  </w:num>
  <w:num w:numId="20">
    <w:abstractNumId w:val="1"/>
  </w:num>
  <w:num w:numId="21">
    <w:abstractNumId w:val="28"/>
  </w:num>
  <w:num w:numId="22">
    <w:abstractNumId w:val="6"/>
  </w:num>
  <w:num w:numId="23">
    <w:abstractNumId w:val="27"/>
  </w:num>
  <w:num w:numId="24">
    <w:abstractNumId w:val="20"/>
  </w:num>
  <w:num w:numId="25">
    <w:abstractNumId w:val="7"/>
  </w:num>
  <w:num w:numId="26">
    <w:abstractNumId w:val="17"/>
  </w:num>
  <w:num w:numId="27">
    <w:abstractNumId w:val="23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2510-E843-4EAE-83CA-8C95FE86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13</cp:revision>
  <cp:lastPrinted>2023-03-10T06:40:00Z</cp:lastPrinted>
  <dcterms:created xsi:type="dcterms:W3CDTF">2024-09-05T07:45:00Z</dcterms:created>
  <dcterms:modified xsi:type="dcterms:W3CDTF">2024-09-09T05:32:00Z</dcterms:modified>
</cp:coreProperties>
</file>