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F77C" w14:textId="342F0F92" w:rsidR="00620124" w:rsidRPr="006C382D" w:rsidRDefault="00620124" w:rsidP="006C382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7F32B91" w14:textId="77777777" w:rsidR="00E571B6" w:rsidRPr="005160D8" w:rsidRDefault="00E571B6" w:rsidP="00E571B6">
      <w:pPr>
        <w:spacing w:line="276" w:lineRule="auto"/>
        <w:jc w:val="center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b/>
          <w:sz w:val="20"/>
          <w:szCs w:val="20"/>
        </w:rPr>
        <w:t>OPIS PRZEDMIOTU ZAMÓWIENIA</w:t>
      </w:r>
    </w:p>
    <w:p w14:paraId="6F4C038A" w14:textId="0C1052BA" w:rsidR="00E571B6" w:rsidRPr="005160D8" w:rsidRDefault="00E571B6" w:rsidP="00E571B6">
      <w:pPr>
        <w:spacing w:line="276" w:lineRule="auto"/>
        <w:jc w:val="center"/>
        <w:rPr>
          <w:rFonts w:ascii="Verdana" w:hAnsi="Verdana" w:cs="Calibri"/>
          <w:b/>
          <w:sz w:val="20"/>
          <w:szCs w:val="20"/>
        </w:rPr>
      </w:pPr>
    </w:p>
    <w:p w14:paraId="383966C9" w14:textId="39B86A0B" w:rsidR="00012D4A" w:rsidRPr="0017776A" w:rsidRDefault="0017776A" w:rsidP="0017776A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Przedmiot zamówienia: </w:t>
      </w:r>
      <w:r>
        <w:rPr>
          <w:rFonts w:ascii="Verdana" w:hAnsi="Verdana" w:cs="Calibri"/>
          <w:b/>
          <w:sz w:val="20"/>
          <w:szCs w:val="20"/>
        </w:rPr>
        <w:br/>
      </w:r>
      <w:r w:rsidR="00012D4A" w:rsidRPr="0017776A">
        <w:rPr>
          <w:rFonts w:ascii="Verdana" w:hAnsi="Verdana" w:cs="Calibri"/>
          <w:b/>
          <w:sz w:val="20"/>
          <w:szCs w:val="20"/>
        </w:rPr>
        <w:t>Remont</w:t>
      </w:r>
      <w:r w:rsidR="002D48E1">
        <w:rPr>
          <w:rFonts w:ascii="Verdana" w:hAnsi="Verdana" w:cs="Calibri"/>
          <w:b/>
          <w:sz w:val="20"/>
          <w:szCs w:val="20"/>
        </w:rPr>
        <w:t xml:space="preserve"> oraz</w:t>
      </w:r>
      <w:r w:rsidR="00012D4A" w:rsidRPr="0017776A">
        <w:rPr>
          <w:rFonts w:ascii="Verdana" w:hAnsi="Verdana" w:cs="Calibri"/>
          <w:b/>
          <w:sz w:val="20"/>
          <w:szCs w:val="20"/>
        </w:rPr>
        <w:t xml:space="preserve"> prace naprawcze budyn</w:t>
      </w:r>
      <w:r w:rsidR="00943A7D" w:rsidRPr="0017776A">
        <w:rPr>
          <w:rFonts w:ascii="Verdana" w:hAnsi="Verdana" w:cs="Calibri"/>
          <w:b/>
          <w:sz w:val="20"/>
          <w:szCs w:val="20"/>
        </w:rPr>
        <w:t>ku</w:t>
      </w:r>
      <w:r w:rsidR="00012D4A" w:rsidRPr="0017776A">
        <w:rPr>
          <w:rFonts w:ascii="Verdana" w:hAnsi="Verdana" w:cs="Calibri"/>
          <w:b/>
          <w:sz w:val="20"/>
          <w:szCs w:val="20"/>
        </w:rPr>
        <w:t xml:space="preserve"> </w:t>
      </w:r>
      <w:r>
        <w:rPr>
          <w:rFonts w:ascii="Verdana" w:hAnsi="Verdana" w:cs="Calibri"/>
          <w:b/>
          <w:sz w:val="20"/>
          <w:szCs w:val="20"/>
        </w:rPr>
        <w:t xml:space="preserve">Obwodu </w:t>
      </w:r>
      <w:r w:rsidR="00881D31" w:rsidRPr="0017776A">
        <w:rPr>
          <w:rFonts w:ascii="Verdana" w:hAnsi="Verdana" w:cs="Calibri"/>
          <w:b/>
          <w:sz w:val="20"/>
          <w:szCs w:val="20"/>
        </w:rPr>
        <w:t>Drogowego</w:t>
      </w:r>
      <w:r w:rsidR="00012D4A" w:rsidRPr="0017776A">
        <w:rPr>
          <w:rFonts w:ascii="Verdana" w:hAnsi="Verdana" w:cs="Calibri"/>
          <w:b/>
          <w:sz w:val="20"/>
          <w:szCs w:val="20"/>
        </w:rPr>
        <w:t xml:space="preserve"> Szczecin </w:t>
      </w:r>
    </w:p>
    <w:p w14:paraId="6FE78B41" w14:textId="633B4AE9" w:rsidR="00B844A8" w:rsidRPr="005160D8" w:rsidRDefault="00B844A8" w:rsidP="00B844A8">
      <w:pPr>
        <w:spacing w:line="276" w:lineRule="auto"/>
        <w:ind w:left="284"/>
        <w:contextualSpacing/>
        <w:jc w:val="both"/>
        <w:rPr>
          <w:rFonts w:ascii="Verdana" w:hAnsi="Verdana" w:cs="Calibri"/>
          <w:sz w:val="20"/>
          <w:szCs w:val="20"/>
        </w:rPr>
      </w:pPr>
    </w:p>
    <w:p w14:paraId="512369E1" w14:textId="33BA7BD3" w:rsidR="00D40E9E" w:rsidRPr="005160D8" w:rsidRDefault="00E571B6" w:rsidP="00B844A8">
      <w:pPr>
        <w:pStyle w:val="Tekstpodstawowy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426"/>
        <w:jc w:val="both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b/>
          <w:sz w:val="20"/>
          <w:szCs w:val="20"/>
        </w:rPr>
        <w:t>Lokalizacja obiektu:</w:t>
      </w:r>
    </w:p>
    <w:p w14:paraId="693A2061" w14:textId="79E3C083" w:rsidR="00B250A6" w:rsidRPr="005160D8" w:rsidRDefault="00881D31" w:rsidP="002D48E1">
      <w:pPr>
        <w:spacing w:line="276" w:lineRule="auto"/>
        <w:ind w:left="426"/>
        <w:contextualSpacing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>Obw</w:t>
      </w:r>
      <w:r w:rsidR="002D48E1">
        <w:rPr>
          <w:rFonts w:ascii="Verdana" w:hAnsi="Verdana" w:cs="Calibri"/>
          <w:sz w:val="20"/>
          <w:szCs w:val="20"/>
        </w:rPr>
        <w:t>ó</w:t>
      </w:r>
      <w:r w:rsidRPr="005160D8">
        <w:rPr>
          <w:rFonts w:ascii="Verdana" w:hAnsi="Verdana" w:cs="Calibri"/>
          <w:sz w:val="20"/>
          <w:szCs w:val="20"/>
        </w:rPr>
        <w:t>d Drogow</w:t>
      </w:r>
      <w:r w:rsidR="002D48E1">
        <w:rPr>
          <w:rFonts w:ascii="Verdana" w:hAnsi="Verdana" w:cs="Calibri"/>
          <w:sz w:val="20"/>
          <w:szCs w:val="20"/>
        </w:rPr>
        <w:t>y</w:t>
      </w:r>
      <w:r w:rsidR="00E571B6" w:rsidRPr="005160D8">
        <w:rPr>
          <w:rFonts w:ascii="Verdana" w:hAnsi="Verdana" w:cs="Calibri"/>
          <w:sz w:val="20"/>
          <w:szCs w:val="20"/>
        </w:rPr>
        <w:t xml:space="preserve"> Szczecin</w:t>
      </w:r>
      <w:r w:rsidR="003A60CB" w:rsidRPr="005160D8">
        <w:rPr>
          <w:rFonts w:ascii="Verdana" w:hAnsi="Verdana" w:cs="Calibri"/>
          <w:sz w:val="20"/>
          <w:szCs w:val="20"/>
        </w:rPr>
        <w:t xml:space="preserve"> – Rejon Szczecin,</w:t>
      </w:r>
      <w:r w:rsidR="00E571B6" w:rsidRPr="005160D8">
        <w:rPr>
          <w:rFonts w:ascii="Verdana" w:hAnsi="Verdana" w:cs="Calibri"/>
          <w:sz w:val="20"/>
          <w:szCs w:val="20"/>
        </w:rPr>
        <w:t xml:space="preserve"> ul. Pomorska 47, 70-812 Szczecin.</w:t>
      </w:r>
    </w:p>
    <w:p w14:paraId="506BB95C" w14:textId="74000E39" w:rsidR="00E571B6" w:rsidRPr="005160D8" w:rsidRDefault="00E571B6" w:rsidP="00E571B6">
      <w:pPr>
        <w:pStyle w:val="Tekstpodstawowy"/>
        <w:suppressAutoHyphens/>
        <w:overflowPunct w:val="0"/>
        <w:autoSpaceDE w:val="0"/>
        <w:spacing w:after="0" w:line="276" w:lineRule="auto"/>
        <w:ind w:left="426"/>
        <w:jc w:val="both"/>
        <w:rPr>
          <w:rFonts w:ascii="Verdana" w:hAnsi="Verdana" w:cs="Calibri"/>
          <w:b/>
          <w:sz w:val="20"/>
          <w:szCs w:val="20"/>
        </w:rPr>
      </w:pPr>
    </w:p>
    <w:p w14:paraId="439DBD8C" w14:textId="785EF0D9" w:rsidR="00A60596" w:rsidRDefault="00A60596" w:rsidP="00B844A8">
      <w:pPr>
        <w:pStyle w:val="Tekstpodstawowy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426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Termin realizacji: </w:t>
      </w:r>
      <w:r>
        <w:rPr>
          <w:rFonts w:ascii="Verdana" w:hAnsi="Verdana" w:cs="Calibri"/>
          <w:sz w:val="20"/>
          <w:szCs w:val="20"/>
        </w:rPr>
        <w:t>do 8 tygodni od podpisania umowy.</w:t>
      </w:r>
    </w:p>
    <w:p w14:paraId="6DDD6292" w14:textId="17AF8569" w:rsidR="00776FFC" w:rsidRPr="005160D8" w:rsidRDefault="00776FFC" w:rsidP="00B844A8">
      <w:pPr>
        <w:pStyle w:val="Tekstpodstawowy"/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426"/>
        <w:jc w:val="both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b/>
          <w:sz w:val="20"/>
          <w:szCs w:val="20"/>
        </w:rPr>
        <w:t>Zakres robót</w:t>
      </w:r>
      <w:r w:rsidR="00B844A8" w:rsidRPr="005160D8">
        <w:rPr>
          <w:rFonts w:ascii="Verdana" w:hAnsi="Verdana" w:cs="Calibri"/>
          <w:b/>
          <w:sz w:val="20"/>
          <w:szCs w:val="20"/>
        </w:rPr>
        <w:t>:</w:t>
      </w:r>
    </w:p>
    <w:p w14:paraId="7FF7AA87" w14:textId="650B8B19" w:rsidR="00B844A8" w:rsidRPr="005160D8" w:rsidRDefault="00B844A8" w:rsidP="00B844A8">
      <w:pPr>
        <w:spacing w:line="276" w:lineRule="auto"/>
        <w:ind w:left="284"/>
        <w:contextualSpacing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 xml:space="preserve">Przed złożeniem oferty wymagane jest, aby </w:t>
      </w:r>
      <w:r w:rsidR="00AB6323" w:rsidRPr="005160D8">
        <w:rPr>
          <w:rFonts w:ascii="Verdana" w:hAnsi="Verdana" w:cs="Calibri"/>
          <w:sz w:val="20"/>
          <w:szCs w:val="20"/>
        </w:rPr>
        <w:t>Wykonawca dokonał wizji obiektu w celu zapoznania się z zakresem prac i dokonania rzetelnej wyceny. Koszty wizji stanowić będą wydatki własne oferentów.</w:t>
      </w:r>
    </w:p>
    <w:p w14:paraId="5972097A" w14:textId="018FF24B" w:rsidR="005160D8" w:rsidRPr="005160D8" w:rsidRDefault="005160D8" w:rsidP="00B844A8">
      <w:pPr>
        <w:spacing w:line="276" w:lineRule="auto"/>
        <w:ind w:left="284"/>
        <w:contextualSpacing/>
        <w:jc w:val="both"/>
        <w:rPr>
          <w:rFonts w:ascii="Verdana" w:hAnsi="Verdana" w:cs="Calibri"/>
          <w:sz w:val="20"/>
          <w:szCs w:val="20"/>
        </w:rPr>
      </w:pPr>
    </w:p>
    <w:p w14:paraId="5332AD56" w14:textId="171D0C81" w:rsidR="005160D8" w:rsidRPr="004E347A" w:rsidRDefault="002D48E1" w:rsidP="005160D8">
      <w:pPr>
        <w:spacing w:line="276" w:lineRule="auto"/>
        <w:ind w:left="284"/>
        <w:contextualSpacing/>
        <w:jc w:val="both"/>
        <w:rPr>
          <w:rFonts w:ascii="Verdana" w:hAnsi="Verdana" w:cs="Calibri"/>
          <w:sz w:val="20"/>
          <w:szCs w:val="20"/>
        </w:rPr>
      </w:pPr>
      <w:r w:rsidRPr="0017776A">
        <w:rPr>
          <w:rFonts w:ascii="Verdana" w:hAnsi="Verdana" w:cs="Calibri"/>
          <w:sz w:val="20"/>
          <w:szCs w:val="20"/>
          <w:u w:val="single"/>
        </w:rPr>
        <w:t>P</w:t>
      </w:r>
      <w:r>
        <w:rPr>
          <w:rFonts w:ascii="Verdana" w:hAnsi="Verdana" w:cs="Calibri"/>
          <w:sz w:val="20"/>
          <w:szCs w:val="20"/>
          <w:u w:val="single"/>
        </w:rPr>
        <w:t>rzedstawiony przez Zamawiającego p</w:t>
      </w:r>
      <w:r w:rsidR="005160D8" w:rsidRPr="0017776A">
        <w:rPr>
          <w:rFonts w:ascii="Verdana" w:hAnsi="Verdana" w:cs="Calibri"/>
          <w:sz w:val="20"/>
          <w:szCs w:val="20"/>
          <w:u w:val="single"/>
        </w:rPr>
        <w:t xml:space="preserve">rzedmiar robót służy pomocniczo do oszacowania wartości oferty. </w:t>
      </w:r>
      <w:r w:rsidR="00D53759">
        <w:rPr>
          <w:rFonts w:ascii="Verdana" w:hAnsi="Verdana" w:cs="Calibri"/>
          <w:sz w:val="20"/>
          <w:szCs w:val="20"/>
          <w:u w:val="single"/>
        </w:rPr>
        <w:t xml:space="preserve">Ilości przedstawione mają </w:t>
      </w:r>
      <w:r w:rsidR="005160D8" w:rsidRPr="0017776A">
        <w:rPr>
          <w:rFonts w:ascii="Verdana" w:hAnsi="Verdana" w:cs="Calibri"/>
          <w:sz w:val="20"/>
          <w:szCs w:val="20"/>
          <w:u w:val="single"/>
        </w:rPr>
        <w:t>charakter poglądowy</w:t>
      </w:r>
      <w:r w:rsidR="005160D8" w:rsidRPr="00B36FE2">
        <w:rPr>
          <w:rFonts w:ascii="Verdana" w:hAnsi="Verdana" w:cs="Calibri"/>
          <w:sz w:val="20"/>
          <w:szCs w:val="20"/>
        </w:rPr>
        <w:t xml:space="preserve">. </w:t>
      </w:r>
      <w:r w:rsidR="004E347A" w:rsidRPr="00B36FE2">
        <w:rPr>
          <w:rFonts w:ascii="Verdana" w:hAnsi="Verdana" w:cs="Calibri"/>
          <w:sz w:val="20"/>
          <w:szCs w:val="20"/>
        </w:rPr>
        <w:t xml:space="preserve">W przypadku, gdy na skutek przeprowadzonej wizji, Wykonawca ustali </w:t>
      </w:r>
      <w:r w:rsidR="00736170" w:rsidRPr="00B36FE2">
        <w:rPr>
          <w:rFonts w:ascii="Verdana" w:hAnsi="Verdana" w:cs="Calibri"/>
          <w:sz w:val="20"/>
          <w:szCs w:val="20"/>
        </w:rPr>
        <w:t xml:space="preserve">szerszy </w:t>
      </w:r>
      <w:r w:rsidR="004E347A" w:rsidRPr="00B36FE2">
        <w:rPr>
          <w:rFonts w:ascii="Verdana" w:hAnsi="Verdana" w:cs="Calibri"/>
          <w:sz w:val="20"/>
          <w:szCs w:val="20"/>
        </w:rPr>
        <w:t>zakres prac</w:t>
      </w:r>
      <w:r w:rsidR="00736170" w:rsidRPr="00B36FE2">
        <w:rPr>
          <w:rFonts w:ascii="Verdana" w:hAnsi="Verdana" w:cs="Calibri"/>
          <w:sz w:val="20"/>
          <w:szCs w:val="20"/>
        </w:rPr>
        <w:t xml:space="preserve"> </w:t>
      </w:r>
      <w:r w:rsidR="004E347A" w:rsidRPr="00B36FE2">
        <w:rPr>
          <w:rFonts w:ascii="Verdana" w:hAnsi="Verdana" w:cs="Calibri"/>
          <w:sz w:val="20"/>
          <w:szCs w:val="20"/>
        </w:rPr>
        <w:t xml:space="preserve">– niż wskazany </w:t>
      </w:r>
      <w:r w:rsidR="00583AF9">
        <w:rPr>
          <w:rFonts w:ascii="Verdana" w:hAnsi="Verdana" w:cs="Calibri"/>
          <w:sz w:val="20"/>
          <w:szCs w:val="20"/>
        </w:rPr>
        <w:br/>
      </w:r>
      <w:r w:rsidR="00736170" w:rsidRPr="00B36FE2">
        <w:rPr>
          <w:rFonts w:ascii="Verdana" w:hAnsi="Verdana" w:cs="Calibri"/>
          <w:sz w:val="20"/>
          <w:szCs w:val="20"/>
        </w:rPr>
        <w:t xml:space="preserve">w tabeli </w:t>
      </w:r>
      <w:r w:rsidR="004E347A" w:rsidRPr="00B36FE2">
        <w:rPr>
          <w:rFonts w:ascii="Verdana" w:hAnsi="Verdana" w:cs="Calibri"/>
          <w:sz w:val="20"/>
          <w:szCs w:val="20"/>
        </w:rPr>
        <w:t xml:space="preserve">poniżej – powinien uwzględnić te prace w </w:t>
      </w:r>
      <w:r w:rsidR="00B36FE2" w:rsidRPr="00B36FE2">
        <w:rPr>
          <w:rFonts w:ascii="Verdana" w:hAnsi="Verdana" w:cs="Calibri"/>
          <w:sz w:val="20"/>
          <w:szCs w:val="20"/>
        </w:rPr>
        <w:t xml:space="preserve">ramach </w:t>
      </w:r>
      <w:r w:rsidR="00583AF9">
        <w:rPr>
          <w:rFonts w:ascii="Verdana" w:hAnsi="Verdana" w:cs="Calibri"/>
          <w:sz w:val="20"/>
          <w:szCs w:val="20"/>
        </w:rPr>
        <w:t>wynagrodzenia wskazanego w Formularzu ofertowym</w:t>
      </w:r>
      <w:r w:rsidR="004E347A" w:rsidRPr="00B36FE2">
        <w:rPr>
          <w:rFonts w:ascii="Verdana" w:hAnsi="Verdana" w:cs="Calibri"/>
          <w:sz w:val="20"/>
          <w:szCs w:val="20"/>
        </w:rPr>
        <w:t>.</w:t>
      </w:r>
      <w:r w:rsidR="004E347A">
        <w:rPr>
          <w:rFonts w:ascii="Verdana" w:hAnsi="Verdana" w:cs="Calibri"/>
          <w:sz w:val="20"/>
          <w:szCs w:val="20"/>
        </w:rPr>
        <w:t xml:space="preserve"> </w:t>
      </w:r>
    </w:p>
    <w:p w14:paraId="62A540AD" w14:textId="59A27D40" w:rsidR="008F2542" w:rsidRPr="005160D8" w:rsidRDefault="005160D8" w:rsidP="005160D8">
      <w:pPr>
        <w:spacing w:line="276" w:lineRule="auto"/>
        <w:ind w:left="284"/>
        <w:contextualSpacing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ab/>
      </w:r>
      <w:r w:rsidRPr="005160D8">
        <w:rPr>
          <w:rFonts w:ascii="Verdana" w:hAnsi="Verdana" w:cs="Calibri"/>
          <w:sz w:val="20"/>
          <w:szCs w:val="20"/>
        </w:rPr>
        <w:tab/>
      </w:r>
      <w:r w:rsidRPr="005160D8">
        <w:rPr>
          <w:rFonts w:ascii="Verdana" w:hAnsi="Verdana" w:cs="Calibri"/>
          <w:sz w:val="20"/>
          <w:szCs w:val="20"/>
        </w:rPr>
        <w:tab/>
      </w:r>
    </w:p>
    <w:p w14:paraId="699BF8EC" w14:textId="1E4A0F75" w:rsidR="00B844A8" w:rsidRPr="005160D8" w:rsidRDefault="0036213C" w:rsidP="0036213C">
      <w:pPr>
        <w:pStyle w:val="Tekstpodstawowy"/>
        <w:suppressAutoHyphens/>
        <w:overflowPunct w:val="0"/>
        <w:autoSpaceDE w:val="0"/>
        <w:spacing w:after="0" w:line="276" w:lineRule="auto"/>
        <w:ind w:left="786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4.1. </w:t>
      </w:r>
      <w:r w:rsidR="008F2542" w:rsidRPr="005160D8">
        <w:rPr>
          <w:rFonts w:ascii="Verdana" w:hAnsi="Verdana" w:cs="Calibri"/>
          <w:b/>
          <w:sz w:val="20"/>
          <w:szCs w:val="20"/>
        </w:rPr>
        <w:t xml:space="preserve">Roboty przygotowawcze: </w:t>
      </w:r>
    </w:p>
    <w:p w14:paraId="1B5842A9" w14:textId="1A8A0971" w:rsidR="00EF7249" w:rsidRPr="005160D8" w:rsidRDefault="00EF7249" w:rsidP="00B844A8">
      <w:pPr>
        <w:pStyle w:val="Tekstpodstawowy"/>
        <w:numPr>
          <w:ilvl w:val="0"/>
          <w:numId w:val="4"/>
        </w:numPr>
        <w:suppressAutoHyphens/>
        <w:overflowPunct w:val="0"/>
        <w:autoSpaceDE w:val="0"/>
        <w:spacing w:after="0" w:line="276" w:lineRule="auto"/>
        <w:jc w:val="both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>K</w:t>
      </w:r>
      <w:r w:rsidR="00FF1BB4" w:rsidRPr="005160D8">
        <w:rPr>
          <w:rFonts w:ascii="Verdana" w:hAnsi="Verdana" w:cs="Calibri"/>
          <w:sz w:val="20"/>
          <w:szCs w:val="20"/>
        </w:rPr>
        <w:t>ażdorazowo</w:t>
      </w:r>
      <w:r w:rsidR="008F2542" w:rsidRPr="005160D8">
        <w:rPr>
          <w:rFonts w:ascii="Verdana" w:hAnsi="Verdana" w:cs="Calibri"/>
          <w:sz w:val="20"/>
          <w:szCs w:val="20"/>
        </w:rPr>
        <w:t xml:space="preserve"> przed rozpo</w:t>
      </w:r>
      <w:r w:rsidR="00FF1BB4" w:rsidRPr="005160D8">
        <w:rPr>
          <w:rFonts w:ascii="Verdana" w:hAnsi="Verdana" w:cs="Calibri"/>
          <w:sz w:val="20"/>
          <w:szCs w:val="20"/>
        </w:rPr>
        <w:t xml:space="preserve">częciem robót </w:t>
      </w:r>
      <w:r w:rsidR="008F2542" w:rsidRPr="005160D8">
        <w:rPr>
          <w:rFonts w:ascii="Verdana" w:hAnsi="Verdana" w:cs="Calibri"/>
          <w:sz w:val="20"/>
          <w:szCs w:val="20"/>
        </w:rPr>
        <w:t xml:space="preserve">Wykonawca musi </w:t>
      </w:r>
      <w:r w:rsidR="00FF1BB4" w:rsidRPr="005160D8">
        <w:rPr>
          <w:rFonts w:ascii="Verdana" w:hAnsi="Verdana" w:cs="Calibri"/>
          <w:sz w:val="20"/>
          <w:szCs w:val="20"/>
        </w:rPr>
        <w:t>zabezpieczyć</w:t>
      </w:r>
      <w:r w:rsidR="008F2542" w:rsidRPr="005160D8">
        <w:rPr>
          <w:rFonts w:ascii="Verdana" w:hAnsi="Verdana" w:cs="Calibri"/>
          <w:sz w:val="20"/>
          <w:szCs w:val="20"/>
        </w:rPr>
        <w:t xml:space="preserve"> stolarkę okienną i drzwiową</w:t>
      </w:r>
      <w:r w:rsidR="00584F86" w:rsidRPr="005160D8">
        <w:rPr>
          <w:rFonts w:ascii="Verdana" w:hAnsi="Verdana" w:cs="Calibri"/>
          <w:sz w:val="20"/>
          <w:szCs w:val="20"/>
        </w:rPr>
        <w:t>, pomieszczenia, z których korzysta</w:t>
      </w:r>
      <w:r w:rsidR="0036213C">
        <w:rPr>
          <w:rFonts w:ascii="Verdana" w:hAnsi="Verdana" w:cs="Calibri"/>
          <w:sz w:val="20"/>
          <w:szCs w:val="20"/>
        </w:rPr>
        <w:t xml:space="preserve"> -</w:t>
      </w:r>
      <w:r w:rsidR="008F2542" w:rsidRPr="005160D8">
        <w:rPr>
          <w:rFonts w:ascii="Verdana" w:hAnsi="Verdana" w:cs="Calibri"/>
          <w:sz w:val="20"/>
          <w:szCs w:val="20"/>
        </w:rPr>
        <w:t xml:space="preserve"> pr</w:t>
      </w:r>
      <w:r w:rsidRPr="005160D8">
        <w:rPr>
          <w:rFonts w:ascii="Verdana" w:hAnsi="Verdana" w:cs="Calibri"/>
          <w:sz w:val="20"/>
          <w:szCs w:val="20"/>
        </w:rPr>
        <w:t>zed kurzem i brudem.</w:t>
      </w:r>
    </w:p>
    <w:p w14:paraId="6B84E9B2" w14:textId="53CD2F80" w:rsidR="008F2542" w:rsidRDefault="00EF7249" w:rsidP="0017776A">
      <w:pPr>
        <w:pStyle w:val="Tekstpodstawowy"/>
        <w:numPr>
          <w:ilvl w:val="0"/>
          <w:numId w:val="4"/>
        </w:numPr>
        <w:suppressAutoHyphens/>
        <w:overflowPunct w:val="0"/>
        <w:autoSpaceDE w:val="0"/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>P</w:t>
      </w:r>
      <w:r w:rsidR="008F2542" w:rsidRPr="005160D8">
        <w:rPr>
          <w:rFonts w:ascii="Verdana" w:hAnsi="Verdana" w:cs="Calibri"/>
          <w:sz w:val="20"/>
          <w:szCs w:val="20"/>
        </w:rPr>
        <w:t xml:space="preserve">o zakończeniu dnia pracy Wykonawca pozostawia otoczenie budynku w stanie czystym, nadającym się do </w:t>
      </w:r>
      <w:r w:rsidR="00FF1BB4" w:rsidRPr="005160D8">
        <w:rPr>
          <w:rFonts w:ascii="Verdana" w:hAnsi="Verdana" w:cs="Calibri"/>
          <w:sz w:val="20"/>
          <w:szCs w:val="20"/>
        </w:rPr>
        <w:t>użytkowania</w:t>
      </w:r>
      <w:r w:rsidR="008F2542" w:rsidRPr="005160D8">
        <w:rPr>
          <w:rFonts w:ascii="Verdana" w:hAnsi="Verdana" w:cs="Calibri"/>
          <w:sz w:val="20"/>
          <w:szCs w:val="20"/>
        </w:rPr>
        <w:t xml:space="preserve"> zgodnie z </w:t>
      </w:r>
      <w:r w:rsidR="0036213C">
        <w:rPr>
          <w:rFonts w:ascii="Verdana" w:hAnsi="Verdana" w:cs="Calibri"/>
          <w:sz w:val="20"/>
          <w:szCs w:val="20"/>
        </w:rPr>
        <w:t xml:space="preserve">jego </w:t>
      </w:r>
      <w:r w:rsidR="008F2542" w:rsidRPr="005160D8">
        <w:rPr>
          <w:rFonts w:ascii="Verdana" w:hAnsi="Verdana" w:cs="Calibri"/>
          <w:sz w:val="20"/>
          <w:szCs w:val="20"/>
        </w:rPr>
        <w:t>przeznaczeniem.</w:t>
      </w:r>
    </w:p>
    <w:p w14:paraId="308DF58D" w14:textId="77777777" w:rsidR="0017776A" w:rsidRPr="0017776A" w:rsidRDefault="0017776A" w:rsidP="0017776A">
      <w:pPr>
        <w:pStyle w:val="Tekstpodstawowy"/>
        <w:suppressAutoHyphens/>
        <w:overflowPunct w:val="0"/>
        <w:autoSpaceDE w:val="0"/>
        <w:spacing w:after="0" w:line="276" w:lineRule="auto"/>
        <w:ind w:left="1215"/>
        <w:jc w:val="both"/>
        <w:rPr>
          <w:rFonts w:ascii="Verdana" w:hAnsi="Verdana" w:cs="Calibri"/>
          <w:sz w:val="20"/>
          <w:szCs w:val="20"/>
        </w:rPr>
      </w:pPr>
    </w:p>
    <w:p w14:paraId="3A9B611F" w14:textId="6B4702FA" w:rsidR="00B844A8" w:rsidRPr="005160D8" w:rsidRDefault="0036213C" w:rsidP="0036213C">
      <w:pPr>
        <w:pStyle w:val="Tekstpodstawowy"/>
        <w:suppressAutoHyphens/>
        <w:overflowPunct w:val="0"/>
        <w:autoSpaceDE w:val="0"/>
        <w:spacing w:after="0" w:line="276" w:lineRule="auto"/>
        <w:ind w:left="786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4.2.</w:t>
      </w:r>
      <w:r w:rsidR="00EF7249" w:rsidRPr="005160D8">
        <w:rPr>
          <w:rFonts w:ascii="Verdana" w:hAnsi="Verdana" w:cs="Calibri"/>
          <w:b/>
          <w:sz w:val="20"/>
          <w:szCs w:val="20"/>
        </w:rPr>
        <w:t xml:space="preserve"> </w:t>
      </w:r>
      <w:r w:rsidR="00FF1BB4" w:rsidRPr="005160D8">
        <w:rPr>
          <w:rFonts w:ascii="Verdana" w:hAnsi="Verdana" w:cs="Calibri"/>
          <w:b/>
          <w:sz w:val="20"/>
          <w:szCs w:val="20"/>
        </w:rPr>
        <w:t>Roboty podstawowe: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920"/>
        <w:gridCol w:w="800"/>
        <w:gridCol w:w="1680"/>
      </w:tblGrid>
      <w:tr w:rsidR="005160D8" w14:paraId="73759218" w14:textId="77777777" w:rsidTr="0017776A">
        <w:trPr>
          <w:trHeight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3FBC" w14:textId="77777777" w:rsidR="005160D8" w:rsidRDefault="005160D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D880" w14:textId="6D72C2C5" w:rsidR="005160D8" w:rsidRPr="0017776A" w:rsidRDefault="005160D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Remont cokołu budynku i murku oporowego przy schodach zewnętrznych (murek oporowy przy schodach do głównego wejścia oraz przy schodach do zejścia do piwnicy)</w:t>
            </w:r>
            <w:r w:rsidR="007D38C4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– obejmujący w szczególności:</w:t>
            </w:r>
          </w:p>
        </w:tc>
      </w:tr>
      <w:tr w:rsidR="005160D8" w14:paraId="6935B6CA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9CA2" w14:textId="77777777" w:rsidR="005160D8" w:rsidRDefault="005160D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9458" w14:textId="77777777" w:rsidR="005160D8" w:rsidRPr="0017776A" w:rsidRDefault="005160D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Prace przygotowawcze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D53A" w14:textId="77777777" w:rsidR="005160D8" w:rsidRPr="0017776A" w:rsidRDefault="005160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E89" w14:textId="77777777" w:rsidR="005160D8" w:rsidRPr="0017776A" w:rsidRDefault="005160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1,00</w:t>
            </w:r>
          </w:p>
        </w:tc>
      </w:tr>
      <w:tr w:rsidR="005160D8" w14:paraId="17A26726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45FD" w14:textId="77777777" w:rsidR="005160D8" w:rsidRDefault="005160D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D63F" w14:textId="77777777" w:rsidR="005160D8" w:rsidRPr="0017776A" w:rsidRDefault="005160D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Oczyszczenie i zmycie podłoża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18D6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m</w:t>
            </w:r>
            <w:r w:rsidRPr="0017776A">
              <w:rPr>
                <w:rFonts w:ascii="Verdana" w:hAnsi="Verdana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9D96" w14:textId="7A46EB70" w:rsidR="005160D8" w:rsidRPr="0017776A" w:rsidRDefault="00B22FE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ok. </w:t>
            </w:r>
            <w:r w:rsidR="005160D8"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5160D8" w14:paraId="0C53E550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E69C" w14:textId="77777777" w:rsidR="005160D8" w:rsidRDefault="005160D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C549" w14:textId="77777777" w:rsidR="005160D8" w:rsidRPr="0017776A" w:rsidRDefault="005160D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Lokalne skucie uszkodzonego tynku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80D3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m</w:t>
            </w:r>
            <w:r w:rsidRPr="0017776A">
              <w:rPr>
                <w:rFonts w:ascii="Verdana" w:hAnsi="Verdana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E981" w14:textId="5644598C" w:rsidR="005160D8" w:rsidRPr="0017776A" w:rsidRDefault="00B22FE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ok. </w:t>
            </w:r>
            <w:r w:rsidR="005160D8"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20,00</w:t>
            </w:r>
          </w:p>
        </w:tc>
      </w:tr>
      <w:tr w:rsidR="005160D8" w14:paraId="71E83C65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F3D3" w14:textId="77777777" w:rsidR="005160D8" w:rsidRDefault="005160D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9D40" w14:textId="7DB4566D" w:rsidR="005160D8" w:rsidRPr="0017776A" w:rsidRDefault="005160D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Zabezpieczenie biobójcze istniejącego tynku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718C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m</w:t>
            </w:r>
            <w:r w:rsidRPr="0017776A">
              <w:rPr>
                <w:rFonts w:ascii="Calibri" w:hAnsi="Calibri" w:cs="Calibri"/>
                <w:sz w:val="16"/>
                <w:szCs w:val="16"/>
              </w:rPr>
              <w:t>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E4C5" w14:textId="1695CF31" w:rsidR="005160D8" w:rsidRPr="0017776A" w:rsidRDefault="00B22FE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ok. </w:t>
            </w:r>
            <w:r w:rsidR="005160D8"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5160D8" w14:paraId="1492535C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DEEE" w14:textId="77777777" w:rsidR="005160D8" w:rsidRDefault="005160D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548F" w14:textId="77777777" w:rsidR="005160D8" w:rsidRPr="0017776A" w:rsidRDefault="005160D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Wykonanie warstwy kleju z siatką z włókna szklanego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D4C8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m</w:t>
            </w:r>
            <w:r w:rsidRPr="0017776A">
              <w:rPr>
                <w:rFonts w:ascii="Verdana" w:hAnsi="Verdana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C689" w14:textId="31431DAA" w:rsidR="005160D8" w:rsidRPr="0017776A" w:rsidRDefault="00B22FE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ok. </w:t>
            </w:r>
            <w:r w:rsidR="005160D8"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5160D8" w14:paraId="374D097E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9EE1" w14:textId="77777777" w:rsidR="005160D8" w:rsidRDefault="005160D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8E3" w14:textId="77777777" w:rsidR="005160D8" w:rsidRPr="0017776A" w:rsidRDefault="005160D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Nakładanie ręczne tynku: mozaikowy tynk akrylowy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53CA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m</w:t>
            </w:r>
            <w:r w:rsidRPr="0017776A">
              <w:rPr>
                <w:rFonts w:ascii="Verdana" w:hAnsi="Verdana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21A7" w14:textId="046B978B" w:rsidR="005160D8" w:rsidRPr="0017776A" w:rsidRDefault="00B22FE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ok. </w:t>
            </w:r>
            <w:r w:rsidR="005160D8"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5160D8" w14:paraId="2249972D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EA23" w14:textId="77777777" w:rsidR="005160D8" w:rsidRDefault="005160D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FF82" w14:textId="77777777" w:rsidR="005160D8" w:rsidRPr="0017776A" w:rsidRDefault="005160D8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Zabezpieczenie całości impregnatem do tynków mozaikowych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D9F3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m</w:t>
            </w:r>
            <w:r w:rsidRPr="0017776A">
              <w:rPr>
                <w:rFonts w:ascii="Calibri" w:hAnsi="Calibri" w:cs="Calibri"/>
                <w:sz w:val="16"/>
                <w:szCs w:val="16"/>
              </w:rPr>
              <w:t>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E9D7" w14:textId="017E2F33" w:rsidR="005160D8" w:rsidRPr="0017776A" w:rsidRDefault="00B22FE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ok. </w:t>
            </w:r>
            <w:r w:rsidR="005160D8"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100,00</w:t>
            </w:r>
          </w:p>
        </w:tc>
      </w:tr>
      <w:tr w:rsidR="005160D8" w14:paraId="0D57A49B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6A6B" w14:textId="77777777" w:rsidR="005160D8" w:rsidRDefault="005160D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793E" w14:textId="50774BC0" w:rsidR="005160D8" w:rsidRPr="0017776A" w:rsidRDefault="005160D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Oczyszczenie i dwukrotne malowanie gruntoemalią antykorozyjną (3w 1: farba, grunt, podkład) krat z prętów kutych (7 szt.), kraty zewnętrzne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86E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m</w:t>
            </w:r>
            <w:r w:rsidRPr="0017776A">
              <w:rPr>
                <w:rFonts w:ascii="Verdana" w:hAnsi="Verdana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3AF" w14:textId="5DB106BD" w:rsidR="005160D8" w:rsidRPr="0017776A" w:rsidRDefault="00B22FE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ok. </w:t>
            </w:r>
            <w:r w:rsidR="005160D8"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20,00</w:t>
            </w:r>
          </w:p>
        </w:tc>
      </w:tr>
      <w:tr w:rsidR="005160D8" w14:paraId="4F81B64E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9497" w14:textId="77777777" w:rsidR="005160D8" w:rsidRDefault="005160D8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4D3B" w14:textId="05B6DEA8" w:rsidR="005160D8" w:rsidRPr="0017776A" w:rsidRDefault="005160D8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7776A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Wymiana wraz z montażem drzwi technicznych, konstrukcja drzwi stal, dwuskrzydłowe, wykończenie blachą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AB53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F4B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</w:tr>
      <w:tr w:rsidR="005160D8" w14:paraId="106B3426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A1CE" w14:textId="77777777" w:rsidR="005160D8" w:rsidRDefault="005160D8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4304" w14:textId="29269E7C" w:rsidR="005160D8" w:rsidRPr="0017776A" w:rsidRDefault="005160D8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7776A">
              <w:rPr>
                <w:rFonts w:ascii="Verdana" w:hAnsi="Verdana" w:cs="Calibri"/>
                <w:b/>
                <w:bCs/>
                <w:sz w:val="16"/>
                <w:szCs w:val="16"/>
              </w:rPr>
              <w:t>Montaż okna PCV fix</w:t>
            </w:r>
            <w:r w:rsidR="005A47AA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5A47AA" w:rsidRPr="005A47AA">
              <w:rPr>
                <w:rFonts w:ascii="Verdana" w:hAnsi="Verdana" w:cs="Calibri"/>
                <w:bCs/>
                <w:sz w:val="16"/>
                <w:szCs w:val="16"/>
              </w:rPr>
              <w:t>(wymiar</w:t>
            </w:r>
            <w:r w:rsidR="00F758AA">
              <w:rPr>
                <w:rFonts w:ascii="Verdana" w:hAnsi="Verdana" w:cs="Calibri"/>
                <w:bCs/>
                <w:sz w:val="16"/>
                <w:szCs w:val="16"/>
              </w:rPr>
              <w:t xml:space="preserve"> ok.</w:t>
            </w:r>
            <w:r w:rsidR="005A47AA" w:rsidRPr="005A47AA">
              <w:rPr>
                <w:rFonts w:ascii="Verdana" w:hAnsi="Verdana" w:cs="Calibri"/>
                <w:bCs/>
                <w:sz w:val="16"/>
                <w:szCs w:val="16"/>
              </w:rPr>
              <w:t>:</w:t>
            </w:r>
            <w:r w:rsidR="00F758AA">
              <w:rPr>
                <w:rFonts w:ascii="Verdana" w:hAnsi="Verdana" w:cs="Calibri"/>
                <w:bCs/>
                <w:sz w:val="16"/>
                <w:szCs w:val="16"/>
              </w:rPr>
              <w:t xml:space="preserve"> szer. 72 </w:t>
            </w:r>
            <w:r w:rsidR="005A47AA">
              <w:rPr>
                <w:rFonts w:ascii="Verdana" w:hAnsi="Verdana" w:cs="Calibri"/>
                <w:bCs/>
                <w:sz w:val="16"/>
                <w:szCs w:val="16"/>
              </w:rPr>
              <w:t>cm x wys. 32</w:t>
            </w:r>
            <w:r w:rsidR="005A47AA" w:rsidRPr="005A47AA">
              <w:rPr>
                <w:rFonts w:ascii="Verdana" w:hAnsi="Verdana" w:cs="Calibri"/>
                <w:bCs/>
                <w:sz w:val="16"/>
                <w:szCs w:val="16"/>
              </w:rPr>
              <w:t>cm)</w:t>
            </w:r>
            <w:r w:rsidR="00F758AA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wraz z montażem krat zewnętrzny</w:t>
            </w:r>
            <w:r w:rsidR="005A47AA">
              <w:rPr>
                <w:rFonts w:ascii="Verdana" w:hAnsi="Verdana" w:cs="Calibri"/>
                <w:b/>
                <w:bCs/>
                <w:sz w:val="16"/>
                <w:szCs w:val="16"/>
              </w:rPr>
              <w:t>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A87F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szt.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0B3E" w14:textId="77777777" w:rsidR="005160D8" w:rsidRPr="0017776A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7776A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</w:tr>
      <w:tr w:rsidR="005160D8" w14:paraId="2C7AF30A" w14:textId="77777777" w:rsidTr="0017776A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5B7C" w14:textId="77777777" w:rsidR="005160D8" w:rsidRDefault="005160D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168" w14:textId="77777777" w:rsidR="005160D8" w:rsidRPr="0017776A" w:rsidRDefault="005160D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Montaż kratki wentylacyjnej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1E9" w14:textId="77777777" w:rsidR="005160D8" w:rsidRPr="00B22FEE" w:rsidRDefault="005160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22FEE">
              <w:rPr>
                <w:rFonts w:ascii="Verdana" w:hAnsi="Verdana" w:cs="Calibri"/>
                <w:sz w:val="16"/>
                <w:szCs w:val="16"/>
              </w:rPr>
              <w:t xml:space="preserve">szt.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EB26" w14:textId="2D8D5B5B" w:rsidR="005160D8" w:rsidRPr="0017776A" w:rsidRDefault="005160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7776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304729EF" w14:textId="745B2B13" w:rsidR="00C943E9" w:rsidRPr="005160D8" w:rsidRDefault="00C943E9" w:rsidP="00C1502D">
      <w:pPr>
        <w:pStyle w:val="Tekstpodstawowy"/>
        <w:suppressAutoHyphens/>
        <w:overflowPunct w:val="0"/>
        <w:autoSpaceDE w:val="0"/>
        <w:spacing w:after="0" w:line="276" w:lineRule="auto"/>
        <w:ind w:left="426"/>
        <w:jc w:val="both"/>
        <w:rPr>
          <w:rFonts w:ascii="Verdana" w:hAnsi="Verdana" w:cs="Calibri"/>
          <w:sz w:val="20"/>
          <w:szCs w:val="20"/>
        </w:rPr>
      </w:pPr>
    </w:p>
    <w:p w14:paraId="6DBCBD0C" w14:textId="1F77A20A" w:rsidR="00C4651C" w:rsidRPr="005160D8" w:rsidRDefault="00C4651C" w:rsidP="00C1502D">
      <w:pPr>
        <w:pStyle w:val="Tekstpodstawowy"/>
        <w:suppressAutoHyphens/>
        <w:overflowPunct w:val="0"/>
        <w:autoSpaceDE w:val="0"/>
        <w:spacing w:after="0" w:line="276" w:lineRule="auto"/>
        <w:ind w:left="426"/>
        <w:jc w:val="both"/>
        <w:rPr>
          <w:rFonts w:ascii="Verdana" w:hAnsi="Verdana" w:cs="Calibri"/>
          <w:b/>
          <w:sz w:val="20"/>
          <w:szCs w:val="20"/>
          <w:u w:val="single"/>
        </w:rPr>
      </w:pPr>
      <w:r w:rsidRPr="005160D8">
        <w:rPr>
          <w:rFonts w:ascii="Verdana" w:hAnsi="Verdana" w:cs="Calibri"/>
          <w:b/>
          <w:sz w:val="20"/>
          <w:szCs w:val="20"/>
          <w:u w:val="single"/>
        </w:rPr>
        <w:t>Inne prace</w:t>
      </w:r>
      <w:r w:rsidR="0036213C">
        <w:rPr>
          <w:rFonts w:ascii="Verdana" w:hAnsi="Verdana" w:cs="Calibri"/>
          <w:b/>
          <w:sz w:val="20"/>
          <w:szCs w:val="20"/>
          <w:u w:val="single"/>
        </w:rPr>
        <w:t>,</w:t>
      </w:r>
      <w:r w:rsidRPr="005160D8">
        <w:rPr>
          <w:rFonts w:ascii="Verdana" w:hAnsi="Verdana" w:cs="Calibri"/>
          <w:b/>
          <w:sz w:val="20"/>
          <w:szCs w:val="20"/>
          <w:u w:val="single"/>
        </w:rPr>
        <w:t xml:space="preserve"> nieujęte w opisie</w:t>
      </w:r>
      <w:r w:rsidR="0036213C">
        <w:rPr>
          <w:rFonts w:ascii="Verdana" w:hAnsi="Verdana" w:cs="Calibri"/>
          <w:b/>
          <w:sz w:val="20"/>
          <w:szCs w:val="20"/>
          <w:u w:val="single"/>
        </w:rPr>
        <w:t>,</w:t>
      </w:r>
      <w:r w:rsidRPr="005160D8">
        <w:rPr>
          <w:rFonts w:ascii="Verdana" w:hAnsi="Verdana" w:cs="Calibri"/>
          <w:b/>
          <w:sz w:val="20"/>
          <w:szCs w:val="20"/>
          <w:u w:val="single"/>
        </w:rPr>
        <w:t xml:space="preserve"> a niezbędne do prawidłowego wykonania remontu</w:t>
      </w:r>
      <w:r w:rsidR="0036213C">
        <w:rPr>
          <w:rFonts w:ascii="Verdana" w:hAnsi="Verdana" w:cs="Calibri"/>
          <w:b/>
          <w:sz w:val="20"/>
          <w:szCs w:val="20"/>
          <w:u w:val="single"/>
        </w:rPr>
        <w:t>:</w:t>
      </w:r>
    </w:p>
    <w:p w14:paraId="3C42C94B" w14:textId="4FC38864" w:rsidR="00C943E9" w:rsidRPr="0036213C" w:rsidRDefault="00C943E9" w:rsidP="0036213C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36213C">
        <w:rPr>
          <w:rFonts w:ascii="Verdana" w:hAnsi="Verdana" w:cs="Calibri"/>
          <w:bCs/>
          <w:sz w:val="20"/>
          <w:szCs w:val="20"/>
        </w:rPr>
        <w:t xml:space="preserve">Załadunek materiałów przeznaczonych do </w:t>
      </w:r>
      <w:r w:rsidR="006674F1">
        <w:rPr>
          <w:rFonts w:ascii="Verdana" w:hAnsi="Verdana" w:cs="Calibri"/>
          <w:sz w:val="20"/>
          <w:szCs w:val="20"/>
        </w:rPr>
        <w:t>unieszkodliwienia</w:t>
      </w:r>
      <w:r w:rsidR="006674F1" w:rsidRPr="005160D8">
        <w:rPr>
          <w:rFonts w:ascii="Verdana" w:hAnsi="Verdana" w:cs="Calibri"/>
          <w:sz w:val="20"/>
          <w:szCs w:val="20"/>
        </w:rPr>
        <w:t xml:space="preserve"> </w:t>
      </w:r>
      <w:bookmarkStart w:id="0" w:name="_GoBack"/>
      <w:r w:rsidR="00926DD2">
        <w:rPr>
          <w:rFonts w:ascii="Verdana" w:hAnsi="Verdana" w:cs="Calibri"/>
          <w:sz w:val="20"/>
          <w:szCs w:val="20"/>
        </w:rPr>
        <w:br/>
      </w:r>
      <w:bookmarkEnd w:id="0"/>
      <w:r w:rsidR="00926DD2">
        <w:rPr>
          <w:rFonts w:ascii="Verdana" w:hAnsi="Verdana" w:cs="Calibri"/>
          <w:bCs/>
          <w:sz w:val="20"/>
          <w:szCs w:val="20"/>
        </w:rPr>
        <w:t xml:space="preserve">wraz </w:t>
      </w:r>
      <w:r w:rsidRPr="0036213C">
        <w:rPr>
          <w:rFonts w:ascii="Verdana" w:hAnsi="Verdana" w:cs="Calibri"/>
          <w:bCs/>
          <w:sz w:val="20"/>
          <w:szCs w:val="20"/>
        </w:rPr>
        <w:t xml:space="preserve">z </w:t>
      </w:r>
      <w:r w:rsidR="006674F1">
        <w:rPr>
          <w:rFonts w:ascii="Verdana" w:hAnsi="Verdana" w:cs="Calibri"/>
          <w:sz w:val="20"/>
          <w:szCs w:val="20"/>
        </w:rPr>
        <w:t>unieszkodliwieniem.</w:t>
      </w:r>
    </w:p>
    <w:p w14:paraId="6DAB3777" w14:textId="77777777" w:rsidR="00C1502D" w:rsidRPr="005160D8" w:rsidRDefault="00C1502D" w:rsidP="00C4651C">
      <w:pPr>
        <w:pStyle w:val="Tekstpodstawowy"/>
        <w:suppressAutoHyphens/>
        <w:overflowPunct w:val="0"/>
        <w:autoSpaceDE w:val="0"/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</w:p>
    <w:p w14:paraId="2D74DDC7" w14:textId="700A5A89" w:rsidR="009C3048" w:rsidRPr="005160D8" w:rsidRDefault="009C3048" w:rsidP="00C1502D">
      <w:pPr>
        <w:pStyle w:val="Tekstpodstawowy"/>
        <w:suppressAutoHyphens/>
        <w:overflowPunct w:val="0"/>
        <w:autoSpaceDE w:val="0"/>
        <w:spacing w:after="0" w:line="276" w:lineRule="auto"/>
        <w:ind w:left="426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 xml:space="preserve">Kolory </w:t>
      </w:r>
      <w:r w:rsidR="0036213C">
        <w:rPr>
          <w:rFonts w:ascii="Verdana" w:hAnsi="Verdana" w:cs="Calibri"/>
          <w:sz w:val="20"/>
          <w:szCs w:val="20"/>
        </w:rPr>
        <w:t xml:space="preserve">materiałów używanych do prac </w:t>
      </w:r>
      <w:r w:rsidRPr="005160D8">
        <w:rPr>
          <w:rFonts w:ascii="Verdana" w:hAnsi="Verdana" w:cs="Calibri"/>
          <w:sz w:val="20"/>
          <w:szCs w:val="20"/>
        </w:rPr>
        <w:t>będą uzgadniane w trakcie realizacji zadania.</w:t>
      </w:r>
    </w:p>
    <w:p w14:paraId="7C637509" w14:textId="77777777" w:rsidR="009C3048" w:rsidRPr="005160D8" w:rsidRDefault="009C3048" w:rsidP="009C3048">
      <w:pPr>
        <w:pStyle w:val="Akapitzlist"/>
        <w:spacing w:line="276" w:lineRule="auto"/>
        <w:ind w:left="851"/>
        <w:contextualSpacing/>
        <w:jc w:val="both"/>
        <w:rPr>
          <w:rFonts w:ascii="Verdana" w:hAnsi="Verdana" w:cs="Calibri"/>
          <w:sz w:val="20"/>
          <w:szCs w:val="20"/>
        </w:rPr>
      </w:pPr>
    </w:p>
    <w:p w14:paraId="4DA147EB" w14:textId="297CA116" w:rsidR="006C382D" w:rsidRPr="005160D8" w:rsidRDefault="006C382D" w:rsidP="00B844A8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b/>
          <w:sz w:val="20"/>
          <w:szCs w:val="20"/>
        </w:rPr>
        <w:t>Wykonanie prac</w:t>
      </w:r>
    </w:p>
    <w:p w14:paraId="0B00D635" w14:textId="3D2ADF84" w:rsidR="008346B9" w:rsidRPr="005160D8" w:rsidRDefault="008346B9" w:rsidP="00B844A8">
      <w:pPr>
        <w:pStyle w:val="Normalny1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  <w:szCs w:val="20"/>
          <w:lang w:eastAsia="pl-PL"/>
        </w:rPr>
      </w:pPr>
      <w:r w:rsidRPr="005160D8">
        <w:rPr>
          <w:rFonts w:ascii="Verdana" w:hAnsi="Verdana" w:cs="Calibri"/>
          <w:sz w:val="20"/>
          <w:szCs w:val="20"/>
          <w:lang w:eastAsia="pl-PL"/>
        </w:rPr>
        <w:t xml:space="preserve">Wykonawca jest zobowiązany do wykonania przedmiotu umowy zgodnie z </w:t>
      </w:r>
      <w:r w:rsidR="0036213C">
        <w:rPr>
          <w:rFonts w:ascii="Verdana" w:hAnsi="Verdana" w:cs="Calibri"/>
          <w:sz w:val="20"/>
          <w:szCs w:val="20"/>
          <w:lang w:eastAsia="pl-PL"/>
        </w:rPr>
        <w:t xml:space="preserve">przepisami </w:t>
      </w:r>
      <w:r w:rsidRPr="005160D8">
        <w:rPr>
          <w:rFonts w:ascii="Verdana" w:hAnsi="Verdana" w:cs="Calibri"/>
          <w:sz w:val="20"/>
          <w:szCs w:val="20"/>
          <w:lang w:eastAsia="pl-PL"/>
        </w:rPr>
        <w:t>ustaw</w:t>
      </w:r>
      <w:r w:rsidR="0036213C">
        <w:rPr>
          <w:rFonts w:ascii="Verdana" w:hAnsi="Verdana" w:cs="Calibri"/>
          <w:sz w:val="20"/>
          <w:szCs w:val="20"/>
          <w:lang w:eastAsia="pl-PL"/>
        </w:rPr>
        <w:t>y</w:t>
      </w:r>
      <w:r w:rsidRPr="005160D8">
        <w:rPr>
          <w:rFonts w:ascii="Verdana" w:hAnsi="Verdana" w:cs="Calibri"/>
          <w:sz w:val="20"/>
          <w:szCs w:val="20"/>
          <w:lang w:eastAsia="pl-PL"/>
        </w:rPr>
        <w:t xml:space="preserve"> z dnia 7 lipca 1994 r. Prawo budowlane </w:t>
      </w:r>
      <w:r w:rsidR="00D05FEE">
        <w:rPr>
          <w:rFonts w:ascii="Verdana" w:hAnsi="Verdana" w:cs="Calibri"/>
          <w:sz w:val="20"/>
          <w:szCs w:val="20"/>
          <w:lang w:eastAsia="pl-PL"/>
        </w:rPr>
        <w:t>oraz</w:t>
      </w:r>
      <w:r w:rsidRPr="005160D8">
        <w:rPr>
          <w:rFonts w:ascii="Verdana" w:hAnsi="Verdana" w:cs="Calibri"/>
          <w:sz w:val="20"/>
          <w:szCs w:val="20"/>
          <w:lang w:eastAsia="pl-PL"/>
        </w:rPr>
        <w:t xml:space="preserve"> ze sztuką budowlaną, zasadami współczesnej wiedzy technicznej</w:t>
      </w:r>
      <w:r w:rsidR="00D05FEE">
        <w:rPr>
          <w:rFonts w:ascii="Verdana" w:hAnsi="Verdana" w:cs="Calibri"/>
          <w:sz w:val="20"/>
          <w:szCs w:val="20"/>
          <w:lang w:eastAsia="pl-PL"/>
        </w:rPr>
        <w:t xml:space="preserve">, </w:t>
      </w:r>
      <w:r w:rsidR="00147BEF" w:rsidRPr="005160D8">
        <w:rPr>
          <w:rFonts w:ascii="Verdana" w:hAnsi="Verdana" w:cs="Calibri"/>
          <w:sz w:val="20"/>
          <w:szCs w:val="20"/>
          <w:lang w:eastAsia="pl-PL"/>
        </w:rPr>
        <w:t>przepisami BHP i ppoż.</w:t>
      </w:r>
    </w:p>
    <w:p w14:paraId="123827BF" w14:textId="448793AA" w:rsidR="004D17D4" w:rsidRPr="005160D8" w:rsidRDefault="004D17D4" w:rsidP="00B844A8">
      <w:pPr>
        <w:pStyle w:val="Normalny1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  <w:szCs w:val="20"/>
          <w:lang w:eastAsia="pl-PL"/>
        </w:rPr>
      </w:pPr>
      <w:r w:rsidRPr="005160D8">
        <w:rPr>
          <w:rFonts w:ascii="Verdana" w:hAnsi="Verdana" w:cs="Calibri"/>
          <w:sz w:val="20"/>
          <w:szCs w:val="20"/>
          <w:lang w:eastAsia="pl-PL"/>
        </w:rPr>
        <w:t xml:space="preserve">Przedmiot umowy wykonany zostanie przy użyciu sprzętu Wykonawcy </w:t>
      </w:r>
      <w:r w:rsidR="00785D37" w:rsidRPr="005160D8">
        <w:rPr>
          <w:rFonts w:ascii="Verdana" w:hAnsi="Verdana" w:cs="Calibri"/>
          <w:sz w:val="20"/>
          <w:szCs w:val="20"/>
          <w:lang w:eastAsia="pl-PL"/>
        </w:rPr>
        <w:br/>
      </w:r>
      <w:r w:rsidRPr="005160D8">
        <w:rPr>
          <w:rFonts w:ascii="Verdana" w:hAnsi="Verdana" w:cs="Calibri"/>
          <w:sz w:val="20"/>
          <w:szCs w:val="20"/>
          <w:lang w:eastAsia="pl-PL"/>
        </w:rPr>
        <w:t>i z dostarczonych przez niego materiałów.</w:t>
      </w:r>
    </w:p>
    <w:p w14:paraId="0F597D91" w14:textId="6011BFE9" w:rsidR="004D17D4" w:rsidRPr="005160D8" w:rsidRDefault="00663BE4" w:rsidP="00B844A8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 xml:space="preserve">Materiały muszą </w:t>
      </w:r>
      <w:r w:rsidR="004D17D4" w:rsidRPr="005160D8">
        <w:rPr>
          <w:rFonts w:ascii="Verdana" w:hAnsi="Verdana" w:cs="Calibri"/>
          <w:sz w:val="20"/>
          <w:szCs w:val="20"/>
        </w:rPr>
        <w:t xml:space="preserve">odpowiadać co do jakości wymaganiom określonym ustawą </w:t>
      </w:r>
      <w:r w:rsidR="00B844A8" w:rsidRPr="005160D8">
        <w:rPr>
          <w:rFonts w:ascii="Verdana" w:hAnsi="Verdana" w:cs="Calibri"/>
          <w:sz w:val="20"/>
          <w:szCs w:val="20"/>
        </w:rPr>
        <w:br/>
      </w:r>
      <w:r w:rsidR="004D17D4" w:rsidRPr="005160D8">
        <w:rPr>
          <w:rFonts w:ascii="Verdana" w:hAnsi="Verdana" w:cs="Calibri"/>
          <w:sz w:val="20"/>
          <w:szCs w:val="20"/>
        </w:rPr>
        <w:t>z dnia 16 kwietnia</w:t>
      </w:r>
      <w:r w:rsidR="004356C4" w:rsidRPr="005160D8">
        <w:rPr>
          <w:rFonts w:ascii="Verdana" w:hAnsi="Verdana" w:cs="Calibri"/>
          <w:sz w:val="20"/>
          <w:szCs w:val="20"/>
        </w:rPr>
        <w:t xml:space="preserve"> 2004 r. o wyrobach budowlanych</w:t>
      </w:r>
      <w:r w:rsidR="004D17D4" w:rsidRPr="005160D8">
        <w:rPr>
          <w:rFonts w:ascii="Verdana" w:hAnsi="Verdana" w:cs="Calibri"/>
          <w:sz w:val="20"/>
          <w:szCs w:val="20"/>
        </w:rPr>
        <w:t xml:space="preserve">. </w:t>
      </w:r>
      <w:r w:rsidRPr="005160D8">
        <w:rPr>
          <w:rFonts w:ascii="Verdana" w:hAnsi="Verdana" w:cs="Calibri"/>
          <w:sz w:val="20"/>
          <w:szCs w:val="20"/>
        </w:rPr>
        <w:t xml:space="preserve">Wykonawca przedłoży oświadczenie, że wykonał roboty z użyciem materiałów posiadających certyfikaty zgodności lub deklaracje zgodności CE bądź aprobaty techniczne. Powyższe oświadczenie Wykonawca przedłoży Zamawiającemu do odbioru końcowego robót. </w:t>
      </w:r>
      <w:r w:rsidR="00B844A8" w:rsidRPr="005160D8">
        <w:rPr>
          <w:rFonts w:ascii="Verdana" w:hAnsi="Verdana" w:cs="Calibri"/>
          <w:sz w:val="20"/>
          <w:szCs w:val="20"/>
        </w:rPr>
        <w:br/>
      </w:r>
      <w:r w:rsidRPr="005160D8">
        <w:rPr>
          <w:rFonts w:ascii="Verdana" w:hAnsi="Verdana" w:cs="Calibri"/>
          <w:sz w:val="20"/>
          <w:szCs w:val="20"/>
        </w:rPr>
        <w:t>Na każde żądanie Przedstawiciela Zamawiającego, Wykonawca obowiązany jest okazać w terminie 7 dni od dnia doręczenia żądania w stosunku do wskazanych materiałów, dane potwierdzające spełnienie ww. wymagań.</w:t>
      </w:r>
    </w:p>
    <w:p w14:paraId="09EDE780" w14:textId="007B5BDA" w:rsidR="006C2757" w:rsidRPr="005160D8" w:rsidRDefault="00165FCA" w:rsidP="00B844A8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>P</w:t>
      </w:r>
      <w:r w:rsidR="006F6340" w:rsidRPr="005160D8">
        <w:rPr>
          <w:rFonts w:ascii="Verdana" w:hAnsi="Verdana" w:cs="Calibri"/>
          <w:sz w:val="20"/>
          <w:szCs w:val="20"/>
        </w:rPr>
        <w:t>rac</w:t>
      </w:r>
      <w:r w:rsidR="00A43F67" w:rsidRPr="005160D8">
        <w:rPr>
          <w:rFonts w:ascii="Verdana" w:hAnsi="Verdana" w:cs="Calibri"/>
          <w:sz w:val="20"/>
          <w:szCs w:val="20"/>
        </w:rPr>
        <w:t>e</w:t>
      </w:r>
      <w:r w:rsidRPr="005160D8">
        <w:rPr>
          <w:rFonts w:ascii="Verdana" w:hAnsi="Verdana" w:cs="Calibri"/>
          <w:sz w:val="20"/>
          <w:szCs w:val="20"/>
        </w:rPr>
        <w:t xml:space="preserve"> będą wykonywane zgodnie </w:t>
      </w:r>
      <w:r w:rsidR="00C521F9" w:rsidRPr="005160D8">
        <w:rPr>
          <w:rFonts w:ascii="Verdana" w:hAnsi="Verdana" w:cs="Calibri"/>
          <w:sz w:val="20"/>
          <w:szCs w:val="20"/>
        </w:rPr>
        <w:t xml:space="preserve">z </w:t>
      </w:r>
      <w:r w:rsidR="005B17A9">
        <w:rPr>
          <w:rFonts w:ascii="Verdana" w:hAnsi="Verdana" w:cs="Calibri"/>
          <w:sz w:val="20"/>
          <w:szCs w:val="20"/>
        </w:rPr>
        <w:t xml:space="preserve">zaakceptowanym przez Zamawiającego </w:t>
      </w:r>
      <w:r w:rsidR="00EF6A83" w:rsidRPr="005160D8">
        <w:rPr>
          <w:rFonts w:ascii="Verdana" w:hAnsi="Verdana" w:cs="Calibri"/>
          <w:sz w:val="20"/>
          <w:szCs w:val="20"/>
        </w:rPr>
        <w:t>harmonogramem</w:t>
      </w:r>
      <w:r w:rsidR="00C521F9" w:rsidRPr="005160D8">
        <w:rPr>
          <w:rFonts w:ascii="Verdana" w:hAnsi="Verdana" w:cs="Calibri"/>
          <w:sz w:val="20"/>
          <w:szCs w:val="20"/>
        </w:rPr>
        <w:t>,</w:t>
      </w:r>
      <w:r w:rsidRPr="005160D8">
        <w:rPr>
          <w:rFonts w:ascii="Verdana" w:hAnsi="Verdana" w:cs="Calibri"/>
          <w:sz w:val="20"/>
          <w:szCs w:val="20"/>
        </w:rPr>
        <w:t xml:space="preserve"> któr</w:t>
      </w:r>
      <w:r w:rsidR="00EF6A83" w:rsidRPr="005160D8">
        <w:rPr>
          <w:rFonts w:ascii="Verdana" w:hAnsi="Verdana" w:cs="Calibri"/>
          <w:sz w:val="20"/>
          <w:szCs w:val="20"/>
        </w:rPr>
        <w:t>y</w:t>
      </w:r>
      <w:r w:rsidR="00C521F9" w:rsidRPr="005160D8">
        <w:rPr>
          <w:rFonts w:ascii="Verdana" w:hAnsi="Verdana" w:cs="Calibri"/>
          <w:sz w:val="20"/>
          <w:szCs w:val="20"/>
        </w:rPr>
        <w:t xml:space="preserve"> </w:t>
      </w:r>
      <w:r w:rsidR="006C3F38" w:rsidRPr="005160D8">
        <w:rPr>
          <w:rFonts w:ascii="Verdana" w:hAnsi="Verdana" w:cs="Calibri"/>
          <w:sz w:val="20"/>
          <w:szCs w:val="20"/>
        </w:rPr>
        <w:t xml:space="preserve">Wykonawca </w:t>
      </w:r>
      <w:r w:rsidR="00C521F9" w:rsidRPr="005160D8">
        <w:rPr>
          <w:rFonts w:ascii="Verdana" w:hAnsi="Verdana" w:cs="Calibri"/>
          <w:sz w:val="20"/>
          <w:szCs w:val="20"/>
        </w:rPr>
        <w:t xml:space="preserve">przedłoży Zamawiającemu </w:t>
      </w:r>
      <w:r w:rsidR="00BF7A25" w:rsidRPr="005160D8">
        <w:rPr>
          <w:rFonts w:ascii="Verdana" w:hAnsi="Verdana" w:cs="Calibri"/>
          <w:sz w:val="20"/>
          <w:szCs w:val="20"/>
        </w:rPr>
        <w:t xml:space="preserve">w terminie </w:t>
      </w:r>
      <w:r w:rsidR="00296F68" w:rsidRPr="005160D8">
        <w:rPr>
          <w:rFonts w:ascii="Verdana" w:hAnsi="Verdana" w:cs="Calibri"/>
          <w:sz w:val="20"/>
          <w:szCs w:val="20"/>
        </w:rPr>
        <w:t>do 7 dni od daty podpisania Umowy.</w:t>
      </w:r>
    </w:p>
    <w:p w14:paraId="71C715DA" w14:textId="1009DDBA" w:rsidR="00C1502D" w:rsidRPr="005160D8" w:rsidRDefault="00D867EC" w:rsidP="00B844A8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 xml:space="preserve">Materiały przeznaczone do </w:t>
      </w:r>
      <w:r w:rsidR="00D05FEE">
        <w:rPr>
          <w:rFonts w:ascii="Verdana" w:hAnsi="Verdana" w:cs="Calibri"/>
          <w:sz w:val="20"/>
          <w:szCs w:val="20"/>
        </w:rPr>
        <w:t>unieszkodliwienia</w:t>
      </w:r>
      <w:r w:rsidRPr="005160D8">
        <w:rPr>
          <w:rFonts w:ascii="Verdana" w:hAnsi="Verdana" w:cs="Calibri"/>
          <w:sz w:val="20"/>
          <w:szCs w:val="20"/>
        </w:rPr>
        <w:t xml:space="preserve"> winny być usunięte poza teren prac, </w:t>
      </w:r>
      <w:r w:rsidR="007D17D6">
        <w:rPr>
          <w:rFonts w:ascii="Verdana" w:hAnsi="Verdana" w:cs="Calibri"/>
          <w:sz w:val="20"/>
          <w:szCs w:val="20"/>
        </w:rPr>
        <w:t xml:space="preserve">unieszkodliwione </w:t>
      </w:r>
      <w:r w:rsidRPr="005160D8">
        <w:rPr>
          <w:rFonts w:ascii="Verdana" w:hAnsi="Verdana" w:cs="Calibri"/>
          <w:sz w:val="20"/>
          <w:szCs w:val="20"/>
        </w:rPr>
        <w:t xml:space="preserve"> przez Wykonawcę na jego koszt, przy przestrzeganiu przepisów ustawy </w:t>
      </w:r>
      <w:r w:rsidR="00B844A8" w:rsidRPr="005160D8">
        <w:rPr>
          <w:rFonts w:ascii="Verdana" w:hAnsi="Verdana" w:cs="Calibri"/>
          <w:sz w:val="20"/>
          <w:szCs w:val="20"/>
        </w:rPr>
        <w:br/>
      </w:r>
      <w:r w:rsidRPr="005160D8">
        <w:rPr>
          <w:rFonts w:ascii="Verdana" w:hAnsi="Verdana" w:cs="Calibri"/>
          <w:sz w:val="20"/>
          <w:szCs w:val="20"/>
        </w:rPr>
        <w:t>z dnia 14 grudnia 2012 r. o odpadach. Wykonawca na żądanie Zamawiającego</w:t>
      </w:r>
      <w:r w:rsidR="00D05FEE">
        <w:rPr>
          <w:rFonts w:ascii="Verdana" w:hAnsi="Verdana" w:cs="Calibri"/>
          <w:sz w:val="20"/>
          <w:szCs w:val="20"/>
        </w:rPr>
        <w:t>,</w:t>
      </w:r>
      <w:r w:rsidRPr="005160D8">
        <w:rPr>
          <w:rFonts w:ascii="Verdana" w:hAnsi="Verdana" w:cs="Calibri"/>
          <w:sz w:val="20"/>
          <w:szCs w:val="20"/>
        </w:rPr>
        <w:t xml:space="preserve"> po dokonaniu </w:t>
      </w:r>
      <w:r w:rsidR="00D05FEE">
        <w:rPr>
          <w:rFonts w:ascii="Verdana" w:hAnsi="Verdana" w:cs="Calibri"/>
          <w:sz w:val="20"/>
          <w:szCs w:val="20"/>
        </w:rPr>
        <w:t>unieszkodliwienia</w:t>
      </w:r>
      <w:r w:rsidR="0013170A">
        <w:rPr>
          <w:rStyle w:val="Odwoaniedokomentarza"/>
        </w:rPr>
        <w:t>,</w:t>
      </w:r>
      <w:r w:rsidRPr="005160D8">
        <w:rPr>
          <w:rFonts w:ascii="Verdana" w:hAnsi="Verdana" w:cs="Calibri"/>
          <w:sz w:val="20"/>
          <w:szCs w:val="20"/>
        </w:rPr>
        <w:t xml:space="preserve"> przedstawi Zamawiającemu w terminie 7 dni od dnia żądania dokument potwierdzający dokonanie </w:t>
      </w:r>
      <w:r w:rsidR="0013170A">
        <w:rPr>
          <w:rFonts w:ascii="Verdana" w:hAnsi="Verdana" w:cs="Calibri"/>
          <w:sz w:val="20"/>
          <w:szCs w:val="20"/>
        </w:rPr>
        <w:t>tego procesu</w:t>
      </w:r>
      <w:r w:rsidR="00147BEF" w:rsidRPr="005160D8">
        <w:rPr>
          <w:rFonts w:ascii="Verdana" w:hAnsi="Verdana" w:cs="Calibri"/>
          <w:sz w:val="20"/>
          <w:szCs w:val="20"/>
        </w:rPr>
        <w:t>.</w:t>
      </w:r>
    </w:p>
    <w:p w14:paraId="381879B4" w14:textId="45640A41" w:rsidR="00C1502D" w:rsidRPr="005160D8" w:rsidRDefault="00C1502D" w:rsidP="00B844A8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>Wykonawca jest zobowiązany wykonać przedmiot umowy minimalizując przy tym wszelkie niedogodności dla otoczenia</w:t>
      </w:r>
      <w:r w:rsidR="009C7694">
        <w:rPr>
          <w:rFonts w:ascii="Verdana" w:hAnsi="Verdana" w:cs="Calibri"/>
          <w:sz w:val="20"/>
          <w:szCs w:val="20"/>
        </w:rPr>
        <w:t xml:space="preserve"> – mając w szczególności na względzie</w:t>
      </w:r>
      <w:r w:rsidRPr="005160D8">
        <w:rPr>
          <w:rFonts w:ascii="Verdana" w:hAnsi="Verdana" w:cs="Calibri"/>
          <w:sz w:val="20"/>
          <w:szCs w:val="20"/>
        </w:rPr>
        <w:t xml:space="preserve"> </w:t>
      </w:r>
      <w:r w:rsidR="009C7694">
        <w:rPr>
          <w:rFonts w:ascii="Verdana" w:hAnsi="Verdana" w:cs="Calibri"/>
          <w:sz w:val="20"/>
          <w:szCs w:val="20"/>
        </w:rPr>
        <w:t xml:space="preserve">godziny </w:t>
      </w:r>
      <w:r w:rsidRPr="005160D8">
        <w:rPr>
          <w:rFonts w:ascii="Verdana" w:hAnsi="Verdana" w:cs="Calibri"/>
          <w:sz w:val="20"/>
          <w:szCs w:val="20"/>
        </w:rPr>
        <w:t>prac</w:t>
      </w:r>
      <w:r w:rsidR="009C7694">
        <w:rPr>
          <w:rFonts w:ascii="Verdana" w:hAnsi="Verdana" w:cs="Calibri"/>
          <w:sz w:val="20"/>
          <w:szCs w:val="20"/>
        </w:rPr>
        <w:t>y</w:t>
      </w:r>
      <w:r w:rsidRPr="005160D8">
        <w:rPr>
          <w:rFonts w:ascii="Verdana" w:hAnsi="Verdana" w:cs="Calibri"/>
          <w:sz w:val="20"/>
          <w:szCs w:val="20"/>
        </w:rPr>
        <w:t xml:space="preserve"> urzędu oraz </w:t>
      </w:r>
      <w:r w:rsidR="009C7694">
        <w:rPr>
          <w:rFonts w:ascii="Verdana" w:hAnsi="Verdana" w:cs="Calibri"/>
          <w:sz w:val="20"/>
          <w:szCs w:val="20"/>
        </w:rPr>
        <w:t xml:space="preserve">prawo do niezakłócania spokoju </w:t>
      </w:r>
      <w:r w:rsidRPr="005160D8">
        <w:rPr>
          <w:rFonts w:ascii="Verdana" w:hAnsi="Verdana" w:cs="Calibri"/>
          <w:sz w:val="20"/>
          <w:szCs w:val="20"/>
        </w:rPr>
        <w:t>mieszkańc</w:t>
      </w:r>
      <w:r w:rsidR="009C7694">
        <w:rPr>
          <w:rFonts w:ascii="Verdana" w:hAnsi="Verdana" w:cs="Calibri"/>
          <w:sz w:val="20"/>
          <w:szCs w:val="20"/>
        </w:rPr>
        <w:t>ów</w:t>
      </w:r>
      <w:r w:rsidRPr="005160D8">
        <w:rPr>
          <w:rFonts w:ascii="Verdana" w:hAnsi="Verdana" w:cs="Calibri"/>
          <w:sz w:val="20"/>
          <w:szCs w:val="20"/>
        </w:rPr>
        <w:t xml:space="preserve"> w budynku. </w:t>
      </w:r>
      <w:r w:rsidR="009C7694">
        <w:rPr>
          <w:rFonts w:ascii="Verdana" w:hAnsi="Verdana" w:cs="Calibri"/>
          <w:sz w:val="20"/>
          <w:szCs w:val="20"/>
        </w:rPr>
        <w:t>Dopuszcza się p</w:t>
      </w:r>
      <w:r w:rsidRPr="005160D8">
        <w:rPr>
          <w:rFonts w:ascii="Verdana" w:hAnsi="Verdana" w:cs="Calibri"/>
          <w:sz w:val="20"/>
          <w:szCs w:val="20"/>
        </w:rPr>
        <w:t>rowadzenie prac tylko w dni robocze w godzinach od 8:00 do 16:00.</w:t>
      </w:r>
      <w:r w:rsidR="00943A7D" w:rsidRPr="005160D8">
        <w:rPr>
          <w:rFonts w:ascii="Verdana" w:hAnsi="Verdana" w:cs="Calibri"/>
          <w:sz w:val="20"/>
          <w:szCs w:val="20"/>
        </w:rPr>
        <w:t xml:space="preserve"> Zmiana dni lub godzin prowadzenia prac </w:t>
      </w:r>
      <w:r w:rsidR="009C7694">
        <w:rPr>
          <w:rFonts w:ascii="Verdana" w:hAnsi="Verdana" w:cs="Calibri"/>
          <w:sz w:val="20"/>
          <w:szCs w:val="20"/>
        </w:rPr>
        <w:t xml:space="preserve">– wyłącznie </w:t>
      </w:r>
      <w:r w:rsidR="00943A7D" w:rsidRPr="005160D8">
        <w:rPr>
          <w:rFonts w:ascii="Verdana" w:hAnsi="Verdana" w:cs="Calibri"/>
          <w:sz w:val="20"/>
          <w:szCs w:val="20"/>
        </w:rPr>
        <w:t xml:space="preserve">po uzgodnieniu i akceptacji </w:t>
      </w:r>
      <w:r w:rsidR="009C7694">
        <w:rPr>
          <w:rFonts w:ascii="Verdana" w:hAnsi="Verdana" w:cs="Calibri"/>
          <w:sz w:val="20"/>
          <w:szCs w:val="20"/>
        </w:rPr>
        <w:br/>
      </w:r>
      <w:r w:rsidR="00943A7D" w:rsidRPr="005160D8">
        <w:rPr>
          <w:rFonts w:ascii="Verdana" w:hAnsi="Verdana" w:cs="Calibri"/>
          <w:sz w:val="20"/>
          <w:szCs w:val="20"/>
        </w:rPr>
        <w:t>z Zamawiającym.</w:t>
      </w:r>
    </w:p>
    <w:p w14:paraId="6AF399EF" w14:textId="033F2064" w:rsidR="00A530A3" w:rsidRPr="005160D8" w:rsidRDefault="00A530A3" w:rsidP="00A530A3">
      <w:pPr>
        <w:pStyle w:val="Akapitzlist"/>
        <w:suppressAutoHyphens/>
        <w:spacing w:line="276" w:lineRule="auto"/>
        <w:ind w:left="709"/>
        <w:jc w:val="both"/>
        <w:rPr>
          <w:rFonts w:ascii="Verdana" w:hAnsi="Verdana" w:cs="Calibri"/>
          <w:sz w:val="20"/>
          <w:szCs w:val="20"/>
        </w:rPr>
      </w:pPr>
    </w:p>
    <w:p w14:paraId="2C07AB04" w14:textId="270AEDF5" w:rsidR="00960177" w:rsidRPr="005160D8" w:rsidRDefault="00960177" w:rsidP="00B844A8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b/>
          <w:sz w:val="20"/>
          <w:szCs w:val="20"/>
        </w:rPr>
        <w:t>Okres gwarancji</w:t>
      </w:r>
    </w:p>
    <w:p w14:paraId="26FD8DA3" w14:textId="417D3742" w:rsidR="00960177" w:rsidRPr="005160D8" w:rsidRDefault="00960177" w:rsidP="006C382D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>Wykonawca udzieli gwarancji jakości na wykonane prace na okres 24/36/48 miesięcy</w:t>
      </w:r>
      <w:r w:rsidR="00B47D8C" w:rsidRPr="005160D8">
        <w:rPr>
          <w:rFonts w:ascii="Verdana" w:hAnsi="Verdana" w:cs="Calibri"/>
          <w:sz w:val="20"/>
          <w:szCs w:val="20"/>
        </w:rPr>
        <w:t xml:space="preserve"> </w:t>
      </w:r>
      <w:r w:rsidR="00785D37" w:rsidRPr="005160D8">
        <w:rPr>
          <w:rFonts w:ascii="Verdana" w:hAnsi="Verdana" w:cs="Calibri"/>
          <w:sz w:val="20"/>
          <w:szCs w:val="20"/>
        </w:rPr>
        <w:br/>
      </w:r>
      <w:r w:rsidR="00B47D8C" w:rsidRPr="005160D8">
        <w:rPr>
          <w:rFonts w:ascii="Verdana" w:hAnsi="Verdana" w:cs="Calibri"/>
          <w:sz w:val="20"/>
          <w:szCs w:val="20"/>
        </w:rPr>
        <w:t>od dnia odbioru</w:t>
      </w:r>
      <w:r w:rsidR="000F37D9" w:rsidRPr="005160D8">
        <w:rPr>
          <w:rFonts w:ascii="Verdana" w:hAnsi="Verdana" w:cs="Calibri"/>
          <w:sz w:val="20"/>
          <w:szCs w:val="20"/>
        </w:rPr>
        <w:t xml:space="preserve"> ostatecznego</w:t>
      </w:r>
      <w:r w:rsidR="00D867EC" w:rsidRPr="005160D8">
        <w:rPr>
          <w:rFonts w:ascii="Verdana" w:hAnsi="Verdana" w:cs="Calibri"/>
          <w:sz w:val="20"/>
          <w:szCs w:val="20"/>
        </w:rPr>
        <w:t xml:space="preserve"> </w:t>
      </w:r>
      <w:r w:rsidR="00B47D8C" w:rsidRPr="005160D8">
        <w:rPr>
          <w:rFonts w:ascii="Verdana" w:hAnsi="Verdana" w:cs="Calibri"/>
          <w:sz w:val="20"/>
          <w:szCs w:val="20"/>
        </w:rPr>
        <w:t>– okres gwarancji stanowi kryterium oceny ofert.</w:t>
      </w:r>
    </w:p>
    <w:p w14:paraId="58193B1C" w14:textId="1A14B8B1" w:rsidR="00960177" w:rsidRPr="005160D8" w:rsidRDefault="00960177" w:rsidP="006C382D">
      <w:pPr>
        <w:spacing w:line="276" w:lineRule="auto"/>
        <w:rPr>
          <w:rFonts w:ascii="Verdana" w:hAnsi="Verdana" w:cs="Calibri"/>
          <w:sz w:val="20"/>
          <w:szCs w:val="20"/>
        </w:rPr>
      </w:pPr>
    </w:p>
    <w:p w14:paraId="3C4B8532" w14:textId="30963DFD" w:rsidR="007121BC" w:rsidRPr="005160D8" w:rsidRDefault="00D444B2" w:rsidP="00B844A8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b/>
          <w:sz w:val="20"/>
          <w:szCs w:val="20"/>
        </w:rPr>
        <w:t>BHP</w:t>
      </w:r>
      <w:r w:rsidR="00E32428" w:rsidRPr="005160D8">
        <w:rPr>
          <w:rFonts w:ascii="Verdana" w:hAnsi="Verdana" w:cs="Calibri"/>
          <w:b/>
          <w:sz w:val="20"/>
          <w:szCs w:val="20"/>
        </w:rPr>
        <w:t xml:space="preserve"> i ppoż.</w:t>
      </w:r>
    </w:p>
    <w:p w14:paraId="384196B9" w14:textId="57DC49D9" w:rsidR="007121BC" w:rsidRPr="005160D8" w:rsidRDefault="00D874D2" w:rsidP="006C382D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 xml:space="preserve">Wykonawca </w:t>
      </w:r>
      <w:r w:rsidR="00D444B2" w:rsidRPr="005160D8">
        <w:rPr>
          <w:rFonts w:ascii="Verdana" w:hAnsi="Verdana" w:cs="Calibri"/>
          <w:sz w:val="20"/>
          <w:szCs w:val="20"/>
        </w:rPr>
        <w:t xml:space="preserve">zapewni przestrzeganie przepisów </w:t>
      </w:r>
      <w:r w:rsidR="00023378" w:rsidRPr="005160D8">
        <w:rPr>
          <w:rFonts w:ascii="Verdana" w:hAnsi="Verdana" w:cs="Calibri"/>
          <w:sz w:val="20"/>
          <w:szCs w:val="20"/>
        </w:rPr>
        <w:t xml:space="preserve">bezpieczeństwa i higieny pracy </w:t>
      </w:r>
      <w:r w:rsidR="00E32428" w:rsidRPr="005160D8">
        <w:rPr>
          <w:rFonts w:ascii="Verdana" w:hAnsi="Verdana" w:cs="Calibri"/>
          <w:sz w:val="20"/>
          <w:szCs w:val="20"/>
        </w:rPr>
        <w:t xml:space="preserve">oraz przepisów przeciwpożarowych </w:t>
      </w:r>
      <w:r w:rsidR="00023378" w:rsidRPr="005160D8">
        <w:rPr>
          <w:rFonts w:ascii="Verdana" w:hAnsi="Verdana" w:cs="Calibri"/>
          <w:sz w:val="20"/>
          <w:szCs w:val="20"/>
        </w:rPr>
        <w:t>prze</w:t>
      </w:r>
      <w:r w:rsidR="00031D99" w:rsidRPr="005160D8">
        <w:rPr>
          <w:rFonts w:ascii="Verdana" w:hAnsi="Verdana" w:cs="Calibri"/>
          <w:sz w:val="20"/>
          <w:szCs w:val="20"/>
        </w:rPr>
        <w:t>z osoby uczest</w:t>
      </w:r>
      <w:r w:rsidR="00023378" w:rsidRPr="005160D8">
        <w:rPr>
          <w:rFonts w:ascii="Verdana" w:hAnsi="Verdana" w:cs="Calibri"/>
          <w:sz w:val="20"/>
          <w:szCs w:val="20"/>
        </w:rPr>
        <w:t>nicz</w:t>
      </w:r>
      <w:r w:rsidR="00031D99" w:rsidRPr="005160D8">
        <w:rPr>
          <w:rFonts w:ascii="Verdana" w:hAnsi="Verdana" w:cs="Calibri"/>
          <w:sz w:val="20"/>
          <w:szCs w:val="20"/>
        </w:rPr>
        <w:t>ą</w:t>
      </w:r>
      <w:r w:rsidR="00023378" w:rsidRPr="005160D8">
        <w:rPr>
          <w:rFonts w:ascii="Verdana" w:hAnsi="Verdana" w:cs="Calibri"/>
          <w:sz w:val="20"/>
          <w:szCs w:val="20"/>
        </w:rPr>
        <w:t xml:space="preserve">ce w </w:t>
      </w:r>
      <w:r w:rsidR="007121BC" w:rsidRPr="005160D8">
        <w:rPr>
          <w:rFonts w:ascii="Verdana" w:hAnsi="Verdana" w:cs="Calibri"/>
          <w:sz w:val="20"/>
          <w:szCs w:val="20"/>
        </w:rPr>
        <w:t>pracach</w:t>
      </w:r>
      <w:r w:rsidR="00023378" w:rsidRPr="005160D8">
        <w:rPr>
          <w:rFonts w:ascii="Verdana" w:hAnsi="Verdana" w:cs="Calibri"/>
          <w:sz w:val="20"/>
          <w:szCs w:val="20"/>
        </w:rPr>
        <w:t xml:space="preserve"> po stronie Wykonawcy</w:t>
      </w:r>
      <w:r w:rsidR="00031D99" w:rsidRPr="005160D8">
        <w:rPr>
          <w:rFonts w:ascii="Verdana" w:hAnsi="Verdana" w:cs="Calibri"/>
          <w:sz w:val="20"/>
          <w:szCs w:val="20"/>
        </w:rPr>
        <w:t>.</w:t>
      </w:r>
      <w:r w:rsidR="006B4F40" w:rsidRPr="005160D8">
        <w:rPr>
          <w:rFonts w:ascii="Verdana" w:hAnsi="Verdana" w:cs="Calibri"/>
          <w:sz w:val="20"/>
          <w:szCs w:val="20"/>
        </w:rPr>
        <w:t xml:space="preserve"> Całkowitą odpowiedzialność </w:t>
      </w:r>
      <w:r w:rsidR="00147BEF" w:rsidRPr="005160D8">
        <w:rPr>
          <w:rFonts w:ascii="Verdana" w:hAnsi="Verdana" w:cs="Calibri"/>
          <w:sz w:val="20"/>
          <w:szCs w:val="20"/>
        </w:rPr>
        <w:t>za powyższe</w:t>
      </w:r>
      <w:r w:rsidR="006B4F40" w:rsidRPr="005160D8">
        <w:rPr>
          <w:rFonts w:ascii="Verdana" w:hAnsi="Verdana" w:cs="Calibri"/>
          <w:sz w:val="20"/>
          <w:szCs w:val="20"/>
        </w:rPr>
        <w:t xml:space="preserve"> ponosi </w:t>
      </w:r>
      <w:r w:rsidR="008507B0" w:rsidRPr="005160D8">
        <w:rPr>
          <w:rFonts w:ascii="Verdana" w:hAnsi="Verdana" w:cs="Calibri"/>
          <w:sz w:val="20"/>
          <w:szCs w:val="20"/>
        </w:rPr>
        <w:t>W</w:t>
      </w:r>
      <w:r w:rsidR="007121BC" w:rsidRPr="005160D8">
        <w:rPr>
          <w:rFonts w:ascii="Verdana" w:hAnsi="Verdana" w:cs="Calibri"/>
          <w:sz w:val="20"/>
          <w:szCs w:val="20"/>
        </w:rPr>
        <w:t>ykonawca</w:t>
      </w:r>
      <w:r w:rsidR="006B4F40" w:rsidRPr="005160D8">
        <w:rPr>
          <w:rFonts w:ascii="Verdana" w:hAnsi="Verdana" w:cs="Calibri"/>
          <w:sz w:val="20"/>
          <w:szCs w:val="20"/>
        </w:rPr>
        <w:t>.</w:t>
      </w:r>
    </w:p>
    <w:p w14:paraId="473FFC97" w14:textId="77777777" w:rsidR="007121BC" w:rsidRPr="005160D8" w:rsidRDefault="007121BC" w:rsidP="006C382D">
      <w:pPr>
        <w:spacing w:line="276" w:lineRule="auto"/>
        <w:ind w:left="720"/>
        <w:rPr>
          <w:rFonts w:ascii="Verdana" w:hAnsi="Verdana" w:cs="Calibri"/>
          <w:b/>
          <w:sz w:val="20"/>
          <w:szCs w:val="20"/>
        </w:rPr>
      </w:pPr>
    </w:p>
    <w:p w14:paraId="4D4E1387" w14:textId="2A87A3EA" w:rsidR="003E4D52" w:rsidRPr="005160D8" w:rsidRDefault="003E4D52" w:rsidP="00B844A8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b/>
          <w:sz w:val="20"/>
          <w:szCs w:val="20"/>
        </w:rPr>
        <w:lastRenderedPageBreak/>
        <w:t xml:space="preserve">Materiały udostępnione przez Zamawiającego: </w:t>
      </w:r>
    </w:p>
    <w:p w14:paraId="61092F96" w14:textId="1A38DA45" w:rsidR="00033F38" w:rsidRDefault="003E4D52" w:rsidP="006C382D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 xml:space="preserve">Zamawiający udostępni Wykonawcy </w:t>
      </w:r>
      <w:r w:rsidR="005E0549" w:rsidRPr="005160D8">
        <w:rPr>
          <w:rFonts w:ascii="Verdana" w:hAnsi="Verdana" w:cs="Calibri"/>
          <w:sz w:val="20"/>
          <w:szCs w:val="20"/>
        </w:rPr>
        <w:t xml:space="preserve">posiadaną </w:t>
      </w:r>
      <w:r w:rsidR="00A952B3" w:rsidRPr="005160D8">
        <w:rPr>
          <w:rFonts w:ascii="Verdana" w:hAnsi="Verdana" w:cs="Calibri"/>
          <w:sz w:val="20"/>
          <w:szCs w:val="20"/>
        </w:rPr>
        <w:t xml:space="preserve">dokumentację techniczną </w:t>
      </w:r>
      <w:r w:rsidR="00E32428" w:rsidRPr="005160D8">
        <w:rPr>
          <w:rFonts w:ascii="Verdana" w:hAnsi="Verdana" w:cs="Calibri"/>
          <w:sz w:val="20"/>
          <w:szCs w:val="20"/>
        </w:rPr>
        <w:t xml:space="preserve">budynku </w:t>
      </w:r>
      <w:r w:rsidR="004D17D4" w:rsidRPr="005160D8">
        <w:rPr>
          <w:rFonts w:ascii="Verdana" w:hAnsi="Verdana" w:cs="Calibri"/>
          <w:sz w:val="20"/>
          <w:szCs w:val="20"/>
        </w:rPr>
        <w:t>jeśli będzie taka konieczność</w:t>
      </w:r>
      <w:r w:rsidR="00033F38" w:rsidRPr="005160D8">
        <w:rPr>
          <w:rFonts w:ascii="Verdana" w:hAnsi="Verdana" w:cs="Calibri"/>
          <w:sz w:val="20"/>
          <w:szCs w:val="20"/>
        </w:rPr>
        <w:t>.</w:t>
      </w:r>
      <w:r w:rsidR="00E32428" w:rsidRPr="005160D8">
        <w:rPr>
          <w:rFonts w:ascii="Verdana" w:hAnsi="Verdana" w:cs="Calibri"/>
          <w:sz w:val="20"/>
          <w:szCs w:val="20"/>
        </w:rPr>
        <w:t xml:space="preserve"> Zamawiający nie gwarantuje kompletności i aktualności posiadanej dokumentacji.</w:t>
      </w:r>
    </w:p>
    <w:p w14:paraId="121A47EF" w14:textId="3C0DAD0C" w:rsidR="001240CB" w:rsidRDefault="001240CB" w:rsidP="006C382D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6744C504" w14:textId="5F7EE57B" w:rsidR="00A9458F" w:rsidRPr="005160D8" w:rsidRDefault="00A9458F" w:rsidP="00B844A8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Verdana" w:hAnsi="Verdana" w:cs="Calibri"/>
          <w:b/>
          <w:sz w:val="20"/>
          <w:szCs w:val="20"/>
        </w:rPr>
      </w:pPr>
      <w:r w:rsidRPr="005160D8">
        <w:rPr>
          <w:rFonts w:ascii="Verdana" w:hAnsi="Verdana" w:cs="Calibri"/>
          <w:b/>
          <w:sz w:val="20"/>
          <w:szCs w:val="20"/>
        </w:rPr>
        <w:t>Płatności</w:t>
      </w:r>
    </w:p>
    <w:p w14:paraId="187F34C5" w14:textId="6AFCB6BA" w:rsidR="00881D31" w:rsidRDefault="00881D31" w:rsidP="00881D31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sz w:val="20"/>
          <w:szCs w:val="20"/>
        </w:rPr>
        <w:t>Rozliczenie końcowe za wykonanie robót nastąpi na podstawie faktury/rachunku wystawionej prawidłowo przez Wykonawcę oraz w oparciu o protokół odbioru bez zastrzeżeń przedmiotu umowy.</w:t>
      </w:r>
    </w:p>
    <w:p w14:paraId="7BFADBE7" w14:textId="77777777" w:rsidR="0017259B" w:rsidRPr="005160D8" w:rsidRDefault="0017259B" w:rsidP="00881D31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73DB5AD2" w14:textId="3DEB9EA4" w:rsidR="00E1557C" w:rsidRPr="005160D8" w:rsidRDefault="00881D31" w:rsidP="009C3048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160D8">
        <w:rPr>
          <w:rFonts w:ascii="Verdana" w:hAnsi="Verdana" w:cs="Calibri"/>
          <w:b/>
          <w:sz w:val="20"/>
          <w:szCs w:val="20"/>
          <w:u w:val="single"/>
        </w:rPr>
        <w:t>Cena ryczałtowa oferty</w:t>
      </w:r>
      <w:r w:rsidRPr="005160D8">
        <w:rPr>
          <w:rFonts w:ascii="Verdana" w:hAnsi="Verdana" w:cs="Calibri"/>
          <w:sz w:val="20"/>
          <w:szCs w:val="20"/>
        </w:rPr>
        <w:t xml:space="preserve"> </w:t>
      </w:r>
      <w:bookmarkStart w:id="1" w:name="_Hlk196907437"/>
      <w:r w:rsidRPr="005160D8">
        <w:rPr>
          <w:rFonts w:ascii="Verdana" w:hAnsi="Verdana" w:cs="Calibri"/>
          <w:sz w:val="20"/>
          <w:szCs w:val="20"/>
        </w:rPr>
        <w:t xml:space="preserve">musi obejmować całkowity koszt wykonania przedmiotu zamówienia oraz wszelkie koszty towarzyszące, konieczne do poniesienia przez Wykonawcę z tytułu wykonania przedmiotu zamówienia oraz uwzględniać wszystkie elementy związane z prawidłową realizacją przedmiotu zamówienia, łącznie z kosztami  </w:t>
      </w:r>
      <w:r w:rsidR="009C7694">
        <w:rPr>
          <w:rFonts w:ascii="Verdana" w:hAnsi="Verdana" w:cs="Calibri"/>
          <w:sz w:val="20"/>
          <w:szCs w:val="20"/>
        </w:rPr>
        <w:t>unieszkodliwienia</w:t>
      </w:r>
      <w:r w:rsidRPr="005160D8">
        <w:rPr>
          <w:rFonts w:ascii="Verdana" w:hAnsi="Verdana" w:cs="Calibri"/>
          <w:sz w:val="20"/>
          <w:szCs w:val="20"/>
        </w:rPr>
        <w:t xml:space="preserve"> materiałów z rozbiórki</w:t>
      </w:r>
      <w:bookmarkEnd w:id="1"/>
      <w:r w:rsidRPr="005160D8">
        <w:rPr>
          <w:rFonts w:ascii="Verdana" w:hAnsi="Verdana" w:cs="Calibri"/>
          <w:sz w:val="20"/>
          <w:szCs w:val="20"/>
        </w:rPr>
        <w:t>.</w:t>
      </w:r>
    </w:p>
    <w:sectPr w:rsidR="00E1557C" w:rsidRPr="005160D8" w:rsidSect="00147BEF">
      <w:footerReference w:type="even" r:id="rId8"/>
      <w:footerReference w:type="default" r:id="rId9"/>
      <w:pgSz w:w="11906" w:h="16838"/>
      <w:pgMar w:top="1135" w:right="1417" w:bottom="125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C8EAD" w16cex:dateUtc="2025-04-30T07:15:00Z"/>
  <w16cex:commentExtensible w16cex:durableId="2BBC68B7" w16cex:dateUtc="2025-04-30T0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154ED2" w16cid:durableId="2BBC8EAD"/>
  <w16cid:commentId w16cid:paraId="26461744" w16cid:durableId="2BBC68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21051" w14:textId="77777777" w:rsidR="00D71CA4" w:rsidRDefault="00D71CA4">
      <w:r>
        <w:separator/>
      </w:r>
    </w:p>
  </w:endnote>
  <w:endnote w:type="continuationSeparator" w:id="0">
    <w:p w14:paraId="58903A45" w14:textId="77777777" w:rsidR="00D71CA4" w:rsidRDefault="00D7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C9136" w14:textId="77777777" w:rsidR="00A942BC" w:rsidRDefault="00A942BC" w:rsidP="00A737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FBB3AA" w14:textId="77777777" w:rsidR="00A942BC" w:rsidRDefault="00A94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266CC" w14:textId="67A27E22" w:rsidR="00A942BC" w:rsidRPr="008653E3" w:rsidRDefault="00A942BC" w:rsidP="00A73786">
    <w:pPr>
      <w:pStyle w:val="Stopka"/>
      <w:framePr w:wrap="around" w:vAnchor="text" w:hAnchor="margin" w:xAlign="center" w:y="1"/>
      <w:rPr>
        <w:rStyle w:val="Numerstrony"/>
        <w:sz w:val="18"/>
      </w:rPr>
    </w:pPr>
    <w:r w:rsidRPr="008653E3">
      <w:rPr>
        <w:rStyle w:val="Numerstrony"/>
        <w:sz w:val="18"/>
      </w:rPr>
      <w:fldChar w:fldCharType="begin"/>
    </w:r>
    <w:r w:rsidRPr="008653E3">
      <w:rPr>
        <w:rStyle w:val="Numerstrony"/>
        <w:sz w:val="18"/>
      </w:rPr>
      <w:instrText xml:space="preserve">PAGE  </w:instrText>
    </w:r>
    <w:r w:rsidRPr="008653E3">
      <w:rPr>
        <w:rStyle w:val="Numerstrony"/>
        <w:sz w:val="18"/>
      </w:rPr>
      <w:fldChar w:fldCharType="separate"/>
    </w:r>
    <w:r w:rsidR="00926DD2">
      <w:rPr>
        <w:rStyle w:val="Numerstrony"/>
        <w:noProof/>
        <w:sz w:val="18"/>
      </w:rPr>
      <w:t>2</w:t>
    </w:r>
    <w:r w:rsidRPr="008653E3">
      <w:rPr>
        <w:rStyle w:val="Numerstrony"/>
        <w:sz w:val="18"/>
      </w:rPr>
      <w:fldChar w:fldCharType="end"/>
    </w:r>
  </w:p>
  <w:p w14:paraId="52AE6544" w14:textId="77777777" w:rsidR="00A942BC" w:rsidRDefault="00A94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B8257" w14:textId="77777777" w:rsidR="00D71CA4" w:rsidRDefault="00D71CA4">
      <w:r>
        <w:separator/>
      </w:r>
    </w:p>
  </w:footnote>
  <w:footnote w:type="continuationSeparator" w:id="0">
    <w:p w14:paraId="3BCAE650" w14:textId="77777777" w:rsidR="00D71CA4" w:rsidRDefault="00D7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ECE6B0A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2DD159F7"/>
    <w:multiLevelType w:val="hybridMultilevel"/>
    <w:tmpl w:val="AF5AB9E8"/>
    <w:lvl w:ilvl="0" w:tplc="C91A7A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160CEA"/>
    <w:multiLevelType w:val="hybridMultilevel"/>
    <w:tmpl w:val="5DC48006"/>
    <w:lvl w:ilvl="0" w:tplc="D94A7AC0">
      <w:start w:val="1"/>
      <w:numFmt w:val="decimal"/>
      <w:lvlText w:val="%1)"/>
      <w:lvlJc w:val="left"/>
      <w:pPr>
        <w:ind w:left="121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5DD4EF7"/>
    <w:multiLevelType w:val="hybridMultilevel"/>
    <w:tmpl w:val="6C325C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AB23D4"/>
    <w:multiLevelType w:val="hybridMultilevel"/>
    <w:tmpl w:val="6B6C992E"/>
    <w:lvl w:ilvl="0" w:tplc="BE484C14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7684216"/>
    <w:multiLevelType w:val="hybridMultilevel"/>
    <w:tmpl w:val="46BE4F6E"/>
    <w:lvl w:ilvl="0" w:tplc="B7C44F18">
      <w:start w:val="1"/>
      <w:numFmt w:val="decimal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7B50781D"/>
    <w:multiLevelType w:val="multilevel"/>
    <w:tmpl w:val="62D86A1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D5"/>
    <w:rsid w:val="00000F83"/>
    <w:rsid w:val="000012BB"/>
    <w:rsid w:val="0000718D"/>
    <w:rsid w:val="000075C9"/>
    <w:rsid w:val="000078B5"/>
    <w:rsid w:val="00012D4A"/>
    <w:rsid w:val="00013B08"/>
    <w:rsid w:val="00017C09"/>
    <w:rsid w:val="000218ED"/>
    <w:rsid w:val="00021D4B"/>
    <w:rsid w:val="00023378"/>
    <w:rsid w:val="00024B66"/>
    <w:rsid w:val="00025707"/>
    <w:rsid w:val="000260AF"/>
    <w:rsid w:val="00026C7A"/>
    <w:rsid w:val="000274F3"/>
    <w:rsid w:val="00027F2D"/>
    <w:rsid w:val="000307EF"/>
    <w:rsid w:val="00031D33"/>
    <w:rsid w:val="00031D99"/>
    <w:rsid w:val="00032035"/>
    <w:rsid w:val="00033F38"/>
    <w:rsid w:val="00034859"/>
    <w:rsid w:val="00035CF5"/>
    <w:rsid w:val="000363EC"/>
    <w:rsid w:val="00036F65"/>
    <w:rsid w:val="00040C00"/>
    <w:rsid w:val="000433E0"/>
    <w:rsid w:val="00044096"/>
    <w:rsid w:val="0004726B"/>
    <w:rsid w:val="00050CC9"/>
    <w:rsid w:val="000543AA"/>
    <w:rsid w:val="00054EC2"/>
    <w:rsid w:val="00056B8F"/>
    <w:rsid w:val="0005757A"/>
    <w:rsid w:val="00061B1A"/>
    <w:rsid w:val="00061F0E"/>
    <w:rsid w:val="00062182"/>
    <w:rsid w:val="00062531"/>
    <w:rsid w:val="00071368"/>
    <w:rsid w:val="00075491"/>
    <w:rsid w:val="00076108"/>
    <w:rsid w:val="000775FC"/>
    <w:rsid w:val="00080171"/>
    <w:rsid w:val="00080377"/>
    <w:rsid w:val="00080592"/>
    <w:rsid w:val="000829A3"/>
    <w:rsid w:val="00085BDC"/>
    <w:rsid w:val="00086A43"/>
    <w:rsid w:val="000871BA"/>
    <w:rsid w:val="000906B0"/>
    <w:rsid w:val="0009328B"/>
    <w:rsid w:val="000945D7"/>
    <w:rsid w:val="00094993"/>
    <w:rsid w:val="00094A47"/>
    <w:rsid w:val="0009552A"/>
    <w:rsid w:val="000958E4"/>
    <w:rsid w:val="0009727B"/>
    <w:rsid w:val="000978ED"/>
    <w:rsid w:val="00097E61"/>
    <w:rsid w:val="000A1574"/>
    <w:rsid w:val="000A2935"/>
    <w:rsid w:val="000A3C11"/>
    <w:rsid w:val="000A4416"/>
    <w:rsid w:val="000A65A5"/>
    <w:rsid w:val="000A7A0F"/>
    <w:rsid w:val="000B0C72"/>
    <w:rsid w:val="000B0C94"/>
    <w:rsid w:val="000B4915"/>
    <w:rsid w:val="000B69B7"/>
    <w:rsid w:val="000B6EF1"/>
    <w:rsid w:val="000C2335"/>
    <w:rsid w:val="000C4C45"/>
    <w:rsid w:val="000C7D10"/>
    <w:rsid w:val="000D1E56"/>
    <w:rsid w:val="000D2692"/>
    <w:rsid w:val="000D5A25"/>
    <w:rsid w:val="000D5DF4"/>
    <w:rsid w:val="000D6E4B"/>
    <w:rsid w:val="000D711E"/>
    <w:rsid w:val="000D763E"/>
    <w:rsid w:val="000D7887"/>
    <w:rsid w:val="000E3329"/>
    <w:rsid w:val="000E35D6"/>
    <w:rsid w:val="000E4611"/>
    <w:rsid w:val="000E618E"/>
    <w:rsid w:val="000F1ACF"/>
    <w:rsid w:val="000F1BC8"/>
    <w:rsid w:val="000F37D9"/>
    <w:rsid w:val="000F4495"/>
    <w:rsid w:val="000F62D3"/>
    <w:rsid w:val="00100A86"/>
    <w:rsid w:val="0010275D"/>
    <w:rsid w:val="001029A4"/>
    <w:rsid w:val="00102E01"/>
    <w:rsid w:val="00103D5A"/>
    <w:rsid w:val="00105DA3"/>
    <w:rsid w:val="00105E75"/>
    <w:rsid w:val="00111CD5"/>
    <w:rsid w:val="00112EBF"/>
    <w:rsid w:val="00112F8D"/>
    <w:rsid w:val="0012023B"/>
    <w:rsid w:val="0012043A"/>
    <w:rsid w:val="00122C94"/>
    <w:rsid w:val="001240CB"/>
    <w:rsid w:val="00126BB3"/>
    <w:rsid w:val="00126D8A"/>
    <w:rsid w:val="0013170A"/>
    <w:rsid w:val="001352DD"/>
    <w:rsid w:val="0013641B"/>
    <w:rsid w:val="0014308A"/>
    <w:rsid w:val="001448D6"/>
    <w:rsid w:val="00147BEF"/>
    <w:rsid w:val="00155E74"/>
    <w:rsid w:val="00157F17"/>
    <w:rsid w:val="00160214"/>
    <w:rsid w:val="0016469D"/>
    <w:rsid w:val="00164CFC"/>
    <w:rsid w:val="00165FCA"/>
    <w:rsid w:val="00167289"/>
    <w:rsid w:val="0017259B"/>
    <w:rsid w:val="00172C2A"/>
    <w:rsid w:val="00174052"/>
    <w:rsid w:val="00176200"/>
    <w:rsid w:val="00176B80"/>
    <w:rsid w:val="00176F18"/>
    <w:rsid w:val="00177197"/>
    <w:rsid w:val="0017776A"/>
    <w:rsid w:val="0018255E"/>
    <w:rsid w:val="00183886"/>
    <w:rsid w:val="00183B89"/>
    <w:rsid w:val="001840AF"/>
    <w:rsid w:val="001855C3"/>
    <w:rsid w:val="001859AA"/>
    <w:rsid w:val="00186050"/>
    <w:rsid w:val="001871DF"/>
    <w:rsid w:val="001874CE"/>
    <w:rsid w:val="0018765C"/>
    <w:rsid w:val="00191962"/>
    <w:rsid w:val="00193BA1"/>
    <w:rsid w:val="00195687"/>
    <w:rsid w:val="00195F04"/>
    <w:rsid w:val="00196C40"/>
    <w:rsid w:val="001A2935"/>
    <w:rsid w:val="001A2F3D"/>
    <w:rsid w:val="001A3FB9"/>
    <w:rsid w:val="001A6D7B"/>
    <w:rsid w:val="001B0328"/>
    <w:rsid w:val="001B0A95"/>
    <w:rsid w:val="001B2C33"/>
    <w:rsid w:val="001B339C"/>
    <w:rsid w:val="001B33A2"/>
    <w:rsid w:val="001B389B"/>
    <w:rsid w:val="001B391D"/>
    <w:rsid w:val="001B45C8"/>
    <w:rsid w:val="001B7712"/>
    <w:rsid w:val="001C0B6F"/>
    <w:rsid w:val="001C1D59"/>
    <w:rsid w:val="001C512A"/>
    <w:rsid w:val="001C524A"/>
    <w:rsid w:val="001C72CE"/>
    <w:rsid w:val="001D035E"/>
    <w:rsid w:val="001D2518"/>
    <w:rsid w:val="001D3C5C"/>
    <w:rsid w:val="001D47A1"/>
    <w:rsid w:val="001D6653"/>
    <w:rsid w:val="001E2269"/>
    <w:rsid w:val="001E497B"/>
    <w:rsid w:val="001E6492"/>
    <w:rsid w:val="001F1ACD"/>
    <w:rsid w:val="001F217A"/>
    <w:rsid w:val="001F3A16"/>
    <w:rsid w:val="001F3A1C"/>
    <w:rsid w:val="001F4C99"/>
    <w:rsid w:val="001F50A5"/>
    <w:rsid w:val="001F667A"/>
    <w:rsid w:val="001F6D70"/>
    <w:rsid w:val="001F7480"/>
    <w:rsid w:val="001F7E1E"/>
    <w:rsid w:val="002029A1"/>
    <w:rsid w:val="00205B3F"/>
    <w:rsid w:val="00206245"/>
    <w:rsid w:val="0020636C"/>
    <w:rsid w:val="00213090"/>
    <w:rsid w:val="0021533D"/>
    <w:rsid w:val="002159DC"/>
    <w:rsid w:val="00221D4D"/>
    <w:rsid w:val="00222E78"/>
    <w:rsid w:val="00223514"/>
    <w:rsid w:val="002278BC"/>
    <w:rsid w:val="00230929"/>
    <w:rsid w:val="00233D51"/>
    <w:rsid w:val="00234743"/>
    <w:rsid w:val="0023485E"/>
    <w:rsid w:val="00234BDF"/>
    <w:rsid w:val="00236EAC"/>
    <w:rsid w:val="00236FFD"/>
    <w:rsid w:val="002403BE"/>
    <w:rsid w:val="00240611"/>
    <w:rsid w:val="00243F2F"/>
    <w:rsid w:val="0024480A"/>
    <w:rsid w:val="002450C4"/>
    <w:rsid w:val="00253187"/>
    <w:rsid w:val="00271341"/>
    <w:rsid w:val="0027140B"/>
    <w:rsid w:val="002718E1"/>
    <w:rsid w:val="00272345"/>
    <w:rsid w:val="00273125"/>
    <w:rsid w:val="00276F19"/>
    <w:rsid w:val="00284B8C"/>
    <w:rsid w:val="00287FD8"/>
    <w:rsid w:val="0029116E"/>
    <w:rsid w:val="002934C5"/>
    <w:rsid w:val="00293C88"/>
    <w:rsid w:val="00296F68"/>
    <w:rsid w:val="002A0448"/>
    <w:rsid w:val="002A12B9"/>
    <w:rsid w:val="002A44A8"/>
    <w:rsid w:val="002A497B"/>
    <w:rsid w:val="002A6A13"/>
    <w:rsid w:val="002A6F2B"/>
    <w:rsid w:val="002B0C4A"/>
    <w:rsid w:val="002B11DF"/>
    <w:rsid w:val="002B244D"/>
    <w:rsid w:val="002C602E"/>
    <w:rsid w:val="002C6D5C"/>
    <w:rsid w:val="002C7973"/>
    <w:rsid w:val="002D0BC3"/>
    <w:rsid w:val="002D48E1"/>
    <w:rsid w:val="002D549B"/>
    <w:rsid w:val="002E6945"/>
    <w:rsid w:val="002E7079"/>
    <w:rsid w:val="002E7F60"/>
    <w:rsid w:val="002E7F74"/>
    <w:rsid w:val="002F0C6A"/>
    <w:rsid w:val="002F0F38"/>
    <w:rsid w:val="002F303B"/>
    <w:rsid w:val="002F35D6"/>
    <w:rsid w:val="002F3632"/>
    <w:rsid w:val="002F553F"/>
    <w:rsid w:val="002F64FE"/>
    <w:rsid w:val="002F67E1"/>
    <w:rsid w:val="003014B3"/>
    <w:rsid w:val="00301680"/>
    <w:rsid w:val="003029B3"/>
    <w:rsid w:val="003044D6"/>
    <w:rsid w:val="00304A85"/>
    <w:rsid w:val="00307346"/>
    <w:rsid w:val="00307D54"/>
    <w:rsid w:val="003116A6"/>
    <w:rsid w:val="003130A5"/>
    <w:rsid w:val="00313339"/>
    <w:rsid w:val="00315FDA"/>
    <w:rsid w:val="00317D54"/>
    <w:rsid w:val="00322698"/>
    <w:rsid w:val="00323DB4"/>
    <w:rsid w:val="0032623D"/>
    <w:rsid w:val="003337E5"/>
    <w:rsid w:val="00333D8A"/>
    <w:rsid w:val="0033782B"/>
    <w:rsid w:val="0034048D"/>
    <w:rsid w:val="00341700"/>
    <w:rsid w:val="00344AC6"/>
    <w:rsid w:val="00350670"/>
    <w:rsid w:val="003526FE"/>
    <w:rsid w:val="003568D7"/>
    <w:rsid w:val="003602AA"/>
    <w:rsid w:val="00360C53"/>
    <w:rsid w:val="0036102F"/>
    <w:rsid w:val="0036213C"/>
    <w:rsid w:val="00366E14"/>
    <w:rsid w:val="00371BC4"/>
    <w:rsid w:val="00374A17"/>
    <w:rsid w:val="0037512B"/>
    <w:rsid w:val="00375E34"/>
    <w:rsid w:val="003777D9"/>
    <w:rsid w:val="0038220F"/>
    <w:rsid w:val="00382754"/>
    <w:rsid w:val="0038278F"/>
    <w:rsid w:val="003858C8"/>
    <w:rsid w:val="003864F2"/>
    <w:rsid w:val="00386DCE"/>
    <w:rsid w:val="00387DEC"/>
    <w:rsid w:val="00391522"/>
    <w:rsid w:val="00392245"/>
    <w:rsid w:val="00392E29"/>
    <w:rsid w:val="00397CAD"/>
    <w:rsid w:val="003A2973"/>
    <w:rsid w:val="003A325F"/>
    <w:rsid w:val="003A3860"/>
    <w:rsid w:val="003A60CB"/>
    <w:rsid w:val="003B3F08"/>
    <w:rsid w:val="003B48D2"/>
    <w:rsid w:val="003B4BC8"/>
    <w:rsid w:val="003B7FDE"/>
    <w:rsid w:val="003C092B"/>
    <w:rsid w:val="003C2728"/>
    <w:rsid w:val="003C29E3"/>
    <w:rsid w:val="003C2D30"/>
    <w:rsid w:val="003C3782"/>
    <w:rsid w:val="003C3A58"/>
    <w:rsid w:val="003C3C38"/>
    <w:rsid w:val="003C5ED8"/>
    <w:rsid w:val="003C68F1"/>
    <w:rsid w:val="003D2CD6"/>
    <w:rsid w:val="003D7665"/>
    <w:rsid w:val="003D782B"/>
    <w:rsid w:val="003E1474"/>
    <w:rsid w:val="003E14E4"/>
    <w:rsid w:val="003E1B98"/>
    <w:rsid w:val="003E3D39"/>
    <w:rsid w:val="003E409A"/>
    <w:rsid w:val="003E4D52"/>
    <w:rsid w:val="003E5EC8"/>
    <w:rsid w:val="003E655A"/>
    <w:rsid w:val="003E6931"/>
    <w:rsid w:val="003F27D6"/>
    <w:rsid w:val="003F4C00"/>
    <w:rsid w:val="003F59FD"/>
    <w:rsid w:val="003F5CD2"/>
    <w:rsid w:val="003F76D7"/>
    <w:rsid w:val="0040052A"/>
    <w:rsid w:val="00401349"/>
    <w:rsid w:val="00401468"/>
    <w:rsid w:val="004018E5"/>
    <w:rsid w:val="004060CF"/>
    <w:rsid w:val="004101DA"/>
    <w:rsid w:val="004123A3"/>
    <w:rsid w:val="00415B91"/>
    <w:rsid w:val="00417069"/>
    <w:rsid w:val="00417329"/>
    <w:rsid w:val="00417F6E"/>
    <w:rsid w:val="00420790"/>
    <w:rsid w:val="00421E74"/>
    <w:rsid w:val="00423D22"/>
    <w:rsid w:val="00425EBE"/>
    <w:rsid w:val="00426DAF"/>
    <w:rsid w:val="00427E9E"/>
    <w:rsid w:val="0043019B"/>
    <w:rsid w:val="004341D0"/>
    <w:rsid w:val="004356C4"/>
    <w:rsid w:val="00437499"/>
    <w:rsid w:val="0044055C"/>
    <w:rsid w:val="00441D62"/>
    <w:rsid w:val="00442FFB"/>
    <w:rsid w:val="004453F2"/>
    <w:rsid w:val="0044643B"/>
    <w:rsid w:val="004512C8"/>
    <w:rsid w:val="00452298"/>
    <w:rsid w:val="00452983"/>
    <w:rsid w:val="00453D63"/>
    <w:rsid w:val="00455A0D"/>
    <w:rsid w:val="004577D9"/>
    <w:rsid w:val="00460B5A"/>
    <w:rsid w:val="00460B70"/>
    <w:rsid w:val="00461F79"/>
    <w:rsid w:val="00462A71"/>
    <w:rsid w:val="00466FBB"/>
    <w:rsid w:val="0047184A"/>
    <w:rsid w:val="00471AB1"/>
    <w:rsid w:val="004812BE"/>
    <w:rsid w:val="0048204D"/>
    <w:rsid w:val="00482D76"/>
    <w:rsid w:val="00484190"/>
    <w:rsid w:val="00484F60"/>
    <w:rsid w:val="0048546B"/>
    <w:rsid w:val="004859AA"/>
    <w:rsid w:val="00486F91"/>
    <w:rsid w:val="00487987"/>
    <w:rsid w:val="00490190"/>
    <w:rsid w:val="004951C0"/>
    <w:rsid w:val="004A3AE2"/>
    <w:rsid w:val="004A552F"/>
    <w:rsid w:val="004A59F7"/>
    <w:rsid w:val="004A6775"/>
    <w:rsid w:val="004B3210"/>
    <w:rsid w:val="004B4331"/>
    <w:rsid w:val="004B7762"/>
    <w:rsid w:val="004C1FA2"/>
    <w:rsid w:val="004C28B6"/>
    <w:rsid w:val="004C2DD0"/>
    <w:rsid w:val="004C385E"/>
    <w:rsid w:val="004C7120"/>
    <w:rsid w:val="004D060C"/>
    <w:rsid w:val="004D0D1D"/>
    <w:rsid w:val="004D13BB"/>
    <w:rsid w:val="004D17D4"/>
    <w:rsid w:val="004D2E09"/>
    <w:rsid w:val="004D3FC7"/>
    <w:rsid w:val="004D40D5"/>
    <w:rsid w:val="004D46E6"/>
    <w:rsid w:val="004D6CE3"/>
    <w:rsid w:val="004D73EB"/>
    <w:rsid w:val="004E12E5"/>
    <w:rsid w:val="004E1456"/>
    <w:rsid w:val="004E24BF"/>
    <w:rsid w:val="004E347A"/>
    <w:rsid w:val="004E5C5B"/>
    <w:rsid w:val="004E5D39"/>
    <w:rsid w:val="004E61AB"/>
    <w:rsid w:val="004E795C"/>
    <w:rsid w:val="004F46D6"/>
    <w:rsid w:val="004F66E3"/>
    <w:rsid w:val="004F7D18"/>
    <w:rsid w:val="00500761"/>
    <w:rsid w:val="0050083D"/>
    <w:rsid w:val="00500F4F"/>
    <w:rsid w:val="00506FEF"/>
    <w:rsid w:val="005104DC"/>
    <w:rsid w:val="005106EF"/>
    <w:rsid w:val="005117DC"/>
    <w:rsid w:val="005119B5"/>
    <w:rsid w:val="0051340D"/>
    <w:rsid w:val="00513BCF"/>
    <w:rsid w:val="0051468B"/>
    <w:rsid w:val="005160D8"/>
    <w:rsid w:val="005179A2"/>
    <w:rsid w:val="00520043"/>
    <w:rsid w:val="005204D7"/>
    <w:rsid w:val="0052086F"/>
    <w:rsid w:val="00522687"/>
    <w:rsid w:val="005234AE"/>
    <w:rsid w:val="005234B9"/>
    <w:rsid w:val="00525E93"/>
    <w:rsid w:val="00530283"/>
    <w:rsid w:val="005304AF"/>
    <w:rsid w:val="005309F4"/>
    <w:rsid w:val="00530B87"/>
    <w:rsid w:val="00531694"/>
    <w:rsid w:val="0053383C"/>
    <w:rsid w:val="00533B02"/>
    <w:rsid w:val="00534773"/>
    <w:rsid w:val="00535944"/>
    <w:rsid w:val="00535BF0"/>
    <w:rsid w:val="00537262"/>
    <w:rsid w:val="00541992"/>
    <w:rsid w:val="00542EC9"/>
    <w:rsid w:val="00544578"/>
    <w:rsid w:val="0054764D"/>
    <w:rsid w:val="005507F3"/>
    <w:rsid w:val="00550EE4"/>
    <w:rsid w:val="00552BF1"/>
    <w:rsid w:val="005547F5"/>
    <w:rsid w:val="0055647A"/>
    <w:rsid w:val="00557B33"/>
    <w:rsid w:val="00572612"/>
    <w:rsid w:val="00574009"/>
    <w:rsid w:val="00575DFF"/>
    <w:rsid w:val="0058091F"/>
    <w:rsid w:val="00583AF9"/>
    <w:rsid w:val="00584F86"/>
    <w:rsid w:val="00586069"/>
    <w:rsid w:val="00587BC5"/>
    <w:rsid w:val="00587E0A"/>
    <w:rsid w:val="00591F66"/>
    <w:rsid w:val="005949E1"/>
    <w:rsid w:val="00594A16"/>
    <w:rsid w:val="005978DE"/>
    <w:rsid w:val="005A1570"/>
    <w:rsid w:val="005A2285"/>
    <w:rsid w:val="005A25F8"/>
    <w:rsid w:val="005A47AA"/>
    <w:rsid w:val="005A4B94"/>
    <w:rsid w:val="005A7C9D"/>
    <w:rsid w:val="005B0849"/>
    <w:rsid w:val="005B17A9"/>
    <w:rsid w:val="005B25B2"/>
    <w:rsid w:val="005B2F42"/>
    <w:rsid w:val="005B3776"/>
    <w:rsid w:val="005B3B37"/>
    <w:rsid w:val="005B4D1E"/>
    <w:rsid w:val="005B65AD"/>
    <w:rsid w:val="005C0A51"/>
    <w:rsid w:val="005C5CD1"/>
    <w:rsid w:val="005C5FDE"/>
    <w:rsid w:val="005C7A05"/>
    <w:rsid w:val="005D3DC5"/>
    <w:rsid w:val="005D44A7"/>
    <w:rsid w:val="005E0549"/>
    <w:rsid w:val="005E095C"/>
    <w:rsid w:val="005E1729"/>
    <w:rsid w:val="005E213D"/>
    <w:rsid w:val="005E3CFA"/>
    <w:rsid w:val="005E42B7"/>
    <w:rsid w:val="005E465F"/>
    <w:rsid w:val="005E4FC4"/>
    <w:rsid w:val="005E6E33"/>
    <w:rsid w:val="005E77A2"/>
    <w:rsid w:val="005F09B0"/>
    <w:rsid w:val="005F0CB3"/>
    <w:rsid w:val="005F1C9B"/>
    <w:rsid w:val="005F20A6"/>
    <w:rsid w:val="005F307C"/>
    <w:rsid w:val="005F5958"/>
    <w:rsid w:val="006008D5"/>
    <w:rsid w:val="0060269B"/>
    <w:rsid w:val="00602F49"/>
    <w:rsid w:val="00606C5F"/>
    <w:rsid w:val="00610241"/>
    <w:rsid w:val="00611626"/>
    <w:rsid w:val="00611E1C"/>
    <w:rsid w:val="00612A28"/>
    <w:rsid w:val="00616D95"/>
    <w:rsid w:val="00620124"/>
    <w:rsid w:val="00621BA8"/>
    <w:rsid w:val="00621CBA"/>
    <w:rsid w:val="00621E14"/>
    <w:rsid w:val="006261CF"/>
    <w:rsid w:val="00627099"/>
    <w:rsid w:val="00632EA9"/>
    <w:rsid w:val="00632EE4"/>
    <w:rsid w:val="006411D9"/>
    <w:rsid w:val="0064129E"/>
    <w:rsid w:val="00642B98"/>
    <w:rsid w:val="0064408D"/>
    <w:rsid w:val="00644288"/>
    <w:rsid w:val="0064600D"/>
    <w:rsid w:val="006519DE"/>
    <w:rsid w:val="00651A6E"/>
    <w:rsid w:val="006534F4"/>
    <w:rsid w:val="0065366C"/>
    <w:rsid w:val="0065650D"/>
    <w:rsid w:val="006601D1"/>
    <w:rsid w:val="0066131A"/>
    <w:rsid w:val="006624BB"/>
    <w:rsid w:val="006635FC"/>
    <w:rsid w:val="00663901"/>
    <w:rsid w:val="00663BE4"/>
    <w:rsid w:val="00664D3A"/>
    <w:rsid w:val="006650F9"/>
    <w:rsid w:val="0066590D"/>
    <w:rsid w:val="006668E9"/>
    <w:rsid w:val="006674F1"/>
    <w:rsid w:val="00667BEB"/>
    <w:rsid w:val="00670F74"/>
    <w:rsid w:val="006710AC"/>
    <w:rsid w:val="006730D6"/>
    <w:rsid w:val="0067534E"/>
    <w:rsid w:val="00675FE8"/>
    <w:rsid w:val="00676AC7"/>
    <w:rsid w:val="00677B4A"/>
    <w:rsid w:val="00677FF0"/>
    <w:rsid w:val="00680D7A"/>
    <w:rsid w:val="0068394F"/>
    <w:rsid w:val="006840D1"/>
    <w:rsid w:val="006859FF"/>
    <w:rsid w:val="0068735F"/>
    <w:rsid w:val="006907DC"/>
    <w:rsid w:val="00691916"/>
    <w:rsid w:val="00691F42"/>
    <w:rsid w:val="0069266F"/>
    <w:rsid w:val="006936B8"/>
    <w:rsid w:val="00693760"/>
    <w:rsid w:val="00696887"/>
    <w:rsid w:val="00696F78"/>
    <w:rsid w:val="006A0160"/>
    <w:rsid w:val="006A1572"/>
    <w:rsid w:val="006A5744"/>
    <w:rsid w:val="006A73C5"/>
    <w:rsid w:val="006B4F40"/>
    <w:rsid w:val="006C2757"/>
    <w:rsid w:val="006C2D15"/>
    <w:rsid w:val="006C382D"/>
    <w:rsid w:val="006C3F38"/>
    <w:rsid w:val="006C47D4"/>
    <w:rsid w:val="006D0137"/>
    <w:rsid w:val="006D0543"/>
    <w:rsid w:val="006D3B02"/>
    <w:rsid w:val="006D485B"/>
    <w:rsid w:val="006D6FFE"/>
    <w:rsid w:val="006D75BC"/>
    <w:rsid w:val="006E21A8"/>
    <w:rsid w:val="006E3D79"/>
    <w:rsid w:val="006E4331"/>
    <w:rsid w:val="006E672A"/>
    <w:rsid w:val="006E7340"/>
    <w:rsid w:val="006F1CE9"/>
    <w:rsid w:val="006F21DD"/>
    <w:rsid w:val="006F2DB3"/>
    <w:rsid w:val="006F48D7"/>
    <w:rsid w:val="006F6340"/>
    <w:rsid w:val="006F7575"/>
    <w:rsid w:val="00702812"/>
    <w:rsid w:val="00702AAB"/>
    <w:rsid w:val="00706CCF"/>
    <w:rsid w:val="0071216D"/>
    <w:rsid w:val="007121BC"/>
    <w:rsid w:val="00713CF6"/>
    <w:rsid w:val="00715EE0"/>
    <w:rsid w:val="00716037"/>
    <w:rsid w:val="007236EB"/>
    <w:rsid w:val="00726DBF"/>
    <w:rsid w:val="00732E47"/>
    <w:rsid w:val="00734088"/>
    <w:rsid w:val="00736170"/>
    <w:rsid w:val="00737ED1"/>
    <w:rsid w:val="0074018A"/>
    <w:rsid w:val="00740199"/>
    <w:rsid w:val="007411AA"/>
    <w:rsid w:val="00741429"/>
    <w:rsid w:val="007444D9"/>
    <w:rsid w:val="00747B6A"/>
    <w:rsid w:val="00751DD5"/>
    <w:rsid w:val="00753D19"/>
    <w:rsid w:val="007541E4"/>
    <w:rsid w:val="00764625"/>
    <w:rsid w:val="00765932"/>
    <w:rsid w:val="007662FF"/>
    <w:rsid w:val="007663E2"/>
    <w:rsid w:val="007675FC"/>
    <w:rsid w:val="00770D3A"/>
    <w:rsid w:val="00770D80"/>
    <w:rsid w:val="00770F6D"/>
    <w:rsid w:val="00774BE0"/>
    <w:rsid w:val="00776FFC"/>
    <w:rsid w:val="00777469"/>
    <w:rsid w:val="00782B26"/>
    <w:rsid w:val="00782E6C"/>
    <w:rsid w:val="007848C4"/>
    <w:rsid w:val="00785D37"/>
    <w:rsid w:val="00785EE3"/>
    <w:rsid w:val="00790C35"/>
    <w:rsid w:val="0079127F"/>
    <w:rsid w:val="00792CC6"/>
    <w:rsid w:val="00792D11"/>
    <w:rsid w:val="0079484F"/>
    <w:rsid w:val="007A1CDF"/>
    <w:rsid w:val="007A405F"/>
    <w:rsid w:val="007A6B54"/>
    <w:rsid w:val="007B5671"/>
    <w:rsid w:val="007C1F35"/>
    <w:rsid w:val="007C356E"/>
    <w:rsid w:val="007C52C0"/>
    <w:rsid w:val="007C65BE"/>
    <w:rsid w:val="007D17D6"/>
    <w:rsid w:val="007D19E0"/>
    <w:rsid w:val="007D2567"/>
    <w:rsid w:val="007D2F4F"/>
    <w:rsid w:val="007D38C4"/>
    <w:rsid w:val="007D714E"/>
    <w:rsid w:val="007D7D96"/>
    <w:rsid w:val="007F188E"/>
    <w:rsid w:val="007F23ED"/>
    <w:rsid w:val="007F4305"/>
    <w:rsid w:val="007F4369"/>
    <w:rsid w:val="007F5E61"/>
    <w:rsid w:val="008005CD"/>
    <w:rsid w:val="008009EA"/>
    <w:rsid w:val="008019D4"/>
    <w:rsid w:val="00802E7A"/>
    <w:rsid w:val="00803AA5"/>
    <w:rsid w:val="00804C9B"/>
    <w:rsid w:val="0080740E"/>
    <w:rsid w:val="00807439"/>
    <w:rsid w:val="008105A7"/>
    <w:rsid w:val="00810939"/>
    <w:rsid w:val="008124B4"/>
    <w:rsid w:val="008135A1"/>
    <w:rsid w:val="00815615"/>
    <w:rsid w:val="008166ED"/>
    <w:rsid w:val="008178B7"/>
    <w:rsid w:val="00820F81"/>
    <w:rsid w:val="0082490E"/>
    <w:rsid w:val="008256F3"/>
    <w:rsid w:val="00827CE5"/>
    <w:rsid w:val="008325B9"/>
    <w:rsid w:val="008346B9"/>
    <w:rsid w:val="00834D75"/>
    <w:rsid w:val="00834FF7"/>
    <w:rsid w:val="00835269"/>
    <w:rsid w:val="00835F7A"/>
    <w:rsid w:val="008376E2"/>
    <w:rsid w:val="00837B16"/>
    <w:rsid w:val="00842653"/>
    <w:rsid w:val="00844489"/>
    <w:rsid w:val="0084680B"/>
    <w:rsid w:val="00847353"/>
    <w:rsid w:val="008506D2"/>
    <w:rsid w:val="008507B0"/>
    <w:rsid w:val="00850F89"/>
    <w:rsid w:val="00851824"/>
    <w:rsid w:val="008552BD"/>
    <w:rsid w:val="00855592"/>
    <w:rsid w:val="00855BAC"/>
    <w:rsid w:val="00857D18"/>
    <w:rsid w:val="008606B6"/>
    <w:rsid w:val="00860E29"/>
    <w:rsid w:val="00862384"/>
    <w:rsid w:val="008640BA"/>
    <w:rsid w:val="008650AC"/>
    <w:rsid w:val="008653E3"/>
    <w:rsid w:val="00866B52"/>
    <w:rsid w:val="00867126"/>
    <w:rsid w:val="00867A0B"/>
    <w:rsid w:val="0087396F"/>
    <w:rsid w:val="0087400C"/>
    <w:rsid w:val="008756E0"/>
    <w:rsid w:val="00877B04"/>
    <w:rsid w:val="00881D31"/>
    <w:rsid w:val="00883422"/>
    <w:rsid w:val="00883E57"/>
    <w:rsid w:val="00884C5B"/>
    <w:rsid w:val="00886F3B"/>
    <w:rsid w:val="00887331"/>
    <w:rsid w:val="00894D13"/>
    <w:rsid w:val="008A156E"/>
    <w:rsid w:val="008A355D"/>
    <w:rsid w:val="008A46A0"/>
    <w:rsid w:val="008A6A36"/>
    <w:rsid w:val="008B09AD"/>
    <w:rsid w:val="008B0D02"/>
    <w:rsid w:val="008B1A24"/>
    <w:rsid w:val="008B4B73"/>
    <w:rsid w:val="008C0E42"/>
    <w:rsid w:val="008C1E9D"/>
    <w:rsid w:val="008C4C62"/>
    <w:rsid w:val="008C6103"/>
    <w:rsid w:val="008D0E81"/>
    <w:rsid w:val="008D1FA6"/>
    <w:rsid w:val="008D20B8"/>
    <w:rsid w:val="008D498D"/>
    <w:rsid w:val="008D4ADB"/>
    <w:rsid w:val="008D5A96"/>
    <w:rsid w:val="008D78F1"/>
    <w:rsid w:val="008E0090"/>
    <w:rsid w:val="008E058A"/>
    <w:rsid w:val="008F144B"/>
    <w:rsid w:val="008F2518"/>
    <w:rsid w:val="008F2542"/>
    <w:rsid w:val="008F2AEA"/>
    <w:rsid w:val="008F6819"/>
    <w:rsid w:val="0090478C"/>
    <w:rsid w:val="009047F7"/>
    <w:rsid w:val="00906513"/>
    <w:rsid w:val="00906766"/>
    <w:rsid w:val="009115A9"/>
    <w:rsid w:val="00913356"/>
    <w:rsid w:val="00914FF0"/>
    <w:rsid w:val="0091624E"/>
    <w:rsid w:val="00917381"/>
    <w:rsid w:val="00917411"/>
    <w:rsid w:val="0092079E"/>
    <w:rsid w:val="00923234"/>
    <w:rsid w:val="00923FB5"/>
    <w:rsid w:val="009241A6"/>
    <w:rsid w:val="0092569B"/>
    <w:rsid w:val="0092607D"/>
    <w:rsid w:val="00926DD2"/>
    <w:rsid w:val="00926E60"/>
    <w:rsid w:val="00930800"/>
    <w:rsid w:val="0093101B"/>
    <w:rsid w:val="00933229"/>
    <w:rsid w:val="00936ABA"/>
    <w:rsid w:val="0093715A"/>
    <w:rsid w:val="00937B02"/>
    <w:rsid w:val="00941443"/>
    <w:rsid w:val="00941C0B"/>
    <w:rsid w:val="00942008"/>
    <w:rsid w:val="00943A7D"/>
    <w:rsid w:val="00943FC2"/>
    <w:rsid w:val="00946EA9"/>
    <w:rsid w:val="009473C2"/>
    <w:rsid w:val="009505D8"/>
    <w:rsid w:val="00954599"/>
    <w:rsid w:val="00960071"/>
    <w:rsid w:val="00960177"/>
    <w:rsid w:val="0096308E"/>
    <w:rsid w:val="00963C7E"/>
    <w:rsid w:val="009714FF"/>
    <w:rsid w:val="00973B81"/>
    <w:rsid w:val="0097500E"/>
    <w:rsid w:val="009757E1"/>
    <w:rsid w:val="00975CE7"/>
    <w:rsid w:val="00976449"/>
    <w:rsid w:val="00976E25"/>
    <w:rsid w:val="0097719A"/>
    <w:rsid w:val="00977C99"/>
    <w:rsid w:val="0098288D"/>
    <w:rsid w:val="0098347D"/>
    <w:rsid w:val="009836DA"/>
    <w:rsid w:val="00983AA1"/>
    <w:rsid w:val="00984E85"/>
    <w:rsid w:val="00985104"/>
    <w:rsid w:val="00985774"/>
    <w:rsid w:val="009858DB"/>
    <w:rsid w:val="009920D4"/>
    <w:rsid w:val="009934B0"/>
    <w:rsid w:val="00993D27"/>
    <w:rsid w:val="0099413B"/>
    <w:rsid w:val="00995F39"/>
    <w:rsid w:val="009A1251"/>
    <w:rsid w:val="009A2C86"/>
    <w:rsid w:val="009A4AED"/>
    <w:rsid w:val="009A5223"/>
    <w:rsid w:val="009A7A0F"/>
    <w:rsid w:val="009B27CA"/>
    <w:rsid w:val="009B60D1"/>
    <w:rsid w:val="009B6EA9"/>
    <w:rsid w:val="009C1405"/>
    <w:rsid w:val="009C3048"/>
    <w:rsid w:val="009C7694"/>
    <w:rsid w:val="009D040D"/>
    <w:rsid w:val="009D2152"/>
    <w:rsid w:val="009D269A"/>
    <w:rsid w:val="009D4569"/>
    <w:rsid w:val="009D5D55"/>
    <w:rsid w:val="009D669D"/>
    <w:rsid w:val="009D70FB"/>
    <w:rsid w:val="009E10F9"/>
    <w:rsid w:val="009E1F75"/>
    <w:rsid w:val="009E4585"/>
    <w:rsid w:val="009E4B45"/>
    <w:rsid w:val="009E6A12"/>
    <w:rsid w:val="009F0843"/>
    <w:rsid w:val="009F0C9D"/>
    <w:rsid w:val="009F1703"/>
    <w:rsid w:val="009F4C78"/>
    <w:rsid w:val="009F5F2B"/>
    <w:rsid w:val="00A0100B"/>
    <w:rsid w:val="00A04506"/>
    <w:rsid w:val="00A05B45"/>
    <w:rsid w:val="00A0639B"/>
    <w:rsid w:val="00A0713F"/>
    <w:rsid w:val="00A07A83"/>
    <w:rsid w:val="00A12EB5"/>
    <w:rsid w:val="00A13C16"/>
    <w:rsid w:val="00A13C6D"/>
    <w:rsid w:val="00A1451D"/>
    <w:rsid w:val="00A15F52"/>
    <w:rsid w:val="00A2289F"/>
    <w:rsid w:val="00A251C3"/>
    <w:rsid w:val="00A252F1"/>
    <w:rsid w:val="00A2546B"/>
    <w:rsid w:val="00A32511"/>
    <w:rsid w:val="00A326D0"/>
    <w:rsid w:val="00A32982"/>
    <w:rsid w:val="00A330E0"/>
    <w:rsid w:val="00A34B2D"/>
    <w:rsid w:val="00A3718A"/>
    <w:rsid w:val="00A40C3A"/>
    <w:rsid w:val="00A431B7"/>
    <w:rsid w:val="00A43F67"/>
    <w:rsid w:val="00A472D6"/>
    <w:rsid w:val="00A530A3"/>
    <w:rsid w:val="00A54E2E"/>
    <w:rsid w:val="00A60596"/>
    <w:rsid w:val="00A60B6D"/>
    <w:rsid w:val="00A619F6"/>
    <w:rsid w:val="00A650B4"/>
    <w:rsid w:val="00A7035B"/>
    <w:rsid w:val="00A72714"/>
    <w:rsid w:val="00A73095"/>
    <w:rsid w:val="00A73786"/>
    <w:rsid w:val="00A75F78"/>
    <w:rsid w:val="00A76681"/>
    <w:rsid w:val="00A805B6"/>
    <w:rsid w:val="00A82441"/>
    <w:rsid w:val="00A83A54"/>
    <w:rsid w:val="00A847AA"/>
    <w:rsid w:val="00A90A5B"/>
    <w:rsid w:val="00A90B96"/>
    <w:rsid w:val="00A91D1E"/>
    <w:rsid w:val="00A942BC"/>
    <w:rsid w:val="00A9458F"/>
    <w:rsid w:val="00A952B3"/>
    <w:rsid w:val="00A9745C"/>
    <w:rsid w:val="00A9775C"/>
    <w:rsid w:val="00AA069D"/>
    <w:rsid w:val="00AA3385"/>
    <w:rsid w:val="00AA725C"/>
    <w:rsid w:val="00AA754D"/>
    <w:rsid w:val="00AB28FA"/>
    <w:rsid w:val="00AB422A"/>
    <w:rsid w:val="00AB6323"/>
    <w:rsid w:val="00AC28AC"/>
    <w:rsid w:val="00AC54EE"/>
    <w:rsid w:val="00AC5FF8"/>
    <w:rsid w:val="00AD3292"/>
    <w:rsid w:val="00AD5E07"/>
    <w:rsid w:val="00AD617A"/>
    <w:rsid w:val="00AD67B5"/>
    <w:rsid w:val="00AD7EAB"/>
    <w:rsid w:val="00AE0D00"/>
    <w:rsid w:val="00AE7946"/>
    <w:rsid w:val="00AF3D04"/>
    <w:rsid w:val="00AF3F51"/>
    <w:rsid w:val="00AF68E5"/>
    <w:rsid w:val="00B004F7"/>
    <w:rsid w:val="00B00813"/>
    <w:rsid w:val="00B01364"/>
    <w:rsid w:val="00B05539"/>
    <w:rsid w:val="00B05DD4"/>
    <w:rsid w:val="00B10841"/>
    <w:rsid w:val="00B10F74"/>
    <w:rsid w:val="00B12515"/>
    <w:rsid w:val="00B14B72"/>
    <w:rsid w:val="00B17590"/>
    <w:rsid w:val="00B20258"/>
    <w:rsid w:val="00B206D9"/>
    <w:rsid w:val="00B22FEE"/>
    <w:rsid w:val="00B250A6"/>
    <w:rsid w:val="00B258AF"/>
    <w:rsid w:val="00B25C6D"/>
    <w:rsid w:val="00B2685A"/>
    <w:rsid w:val="00B27721"/>
    <w:rsid w:val="00B30A88"/>
    <w:rsid w:val="00B30A8D"/>
    <w:rsid w:val="00B31A53"/>
    <w:rsid w:val="00B331A1"/>
    <w:rsid w:val="00B36FE2"/>
    <w:rsid w:val="00B40578"/>
    <w:rsid w:val="00B42573"/>
    <w:rsid w:val="00B425D7"/>
    <w:rsid w:val="00B44FC0"/>
    <w:rsid w:val="00B465F4"/>
    <w:rsid w:val="00B4665A"/>
    <w:rsid w:val="00B470AA"/>
    <w:rsid w:val="00B47D8C"/>
    <w:rsid w:val="00B508D2"/>
    <w:rsid w:val="00B539EE"/>
    <w:rsid w:val="00B543DC"/>
    <w:rsid w:val="00B5567F"/>
    <w:rsid w:val="00B56C8D"/>
    <w:rsid w:val="00B56FBF"/>
    <w:rsid w:val="00B57278"/>
    <w:rsid w:val="00B57418"/>
    <w:rsid w:val="00B6108C"/>
    <w:rsid w:val="00B649E2"/>
    <w:rsid w:val="00B64F8C"/>
    <w:rsid w:val="00B66218"/>
    <w:rsid w:val="00B66B91"/>
    <w:rsid w:val="00B71758"/>
    <w:rsid w:val="00B741FD"/>
    <w:rsid w:val="00B7424F"/>
    <w:rsid w:val="00B7429F"/>
    <w:rsid w:val="00B74CDD"/>
    <w:rsid w:val="00B771B0"/>
    <w:rsid w:val="00B77B8A"/>
    <w:rsid w:val="00B805AC"/>
    <w:rsid w:val="00B822AA"/>
    <w:rsid w:val="00B83ADB"/>
    <w:rsid w:val="00B83CC3"/>
    <w:rsid w:val="00B844A8"/>
    <w:rsid w:val="00B84934"/>
    <w:rsid w:val="00B84C0F"/>
    <w:rsid w:val="00B850A3"/>
    <w:rsid w:val="00B86FEA"/>
    <w:rsid w:val="00B94E66"/>
    <w:rsid w:val="00BA5E53"/>
    <w:rsid w:val="00BA6A77"/>
    <w:rsid w:val="00BB503B"/>
    <w:rsid w:val="00BB7D82"/>
    <w:rsid w:val="00BC2ECF"/>
    <w:rsid w:val="00BC4800"/>
    <w:rsid w:val="00BD067C"/>
    <w:rsid w:val="00BD11A9"/>
    <w:rsid w:val="00BD12D2"/>
    <w:rsid w:val="00BD2C3D"/>
    <w:rsid w:val="00BD2F94"/>
    <w:rsid w:val="00BD30F0"/>
    <w:rsid w:val="00BD524E"/>
    <w:rsid w:val="00BE0963"/>
    <w:rsid w:val="00BE2C38"/>
    <w:rsid w:val="00BE49AB"/>
    <w:rsid w:val="00BE51EC"/>
    <w:rsid w:val="00BE5492"/>
    <w:rsid w:val="00BE7227"/>
    <w:rsid w:val="00BF119D"/>
    <w:rsid w:val="00BF1FB3"/>
    <w:rsid w:val="00BF2CA3"/>
    <w:rsid w:val="00BF4533"/>
    <w:rsid w:val="00BF6675"/>
    <w:rsid w:val="00BF671B"/>
    <w:rsid w:val="00BF7A25"/>
    <w:rsid w:val="00C06E77"/>
    <w:rsid w:val="00C13D90"/>
    <w:rsid w:val="00C1502D"/>
    <w:rsid w:val="00C15549"/>
    <w:rsid w:val="00C21418"/>
    <w:rsid w:val="00C21B31"/>
    <w:rsid w:val="00C22292"/>
    <w:rsid w:val="00C2280F"/>
    <w:rsid w:val="00C22990"/>
    <w:rsid w:val="00C23EE8"/>
    <w:rsid w:val="00C252F3"/>
    <w:rsid w:val="00C257B7"/>
    <w:rsid w:val="00C273F0"/>
    <w:rsid w:val="00C27E41"/>
    <w:rsid w:val="00C3499C"/>
    <w:rsid w:val="00C35239"/>
    <w:rsid w:val="00C412AA"/>
    <w:rsid w:val="00C4333E"/>
    <w:rsid w:val="00C43780"/>
    <w:rsid w:val="00C43C46"/>
    <w:rsid w:val="00C45193"/>
    <w:rsid w:val="00C4651C"/>
    <w:rsid w:val="00C5175A"/>
    <w:rsid w:val="00C518D8"/>
    <w:rsid w:val="00C521F9"/>
    <w:rsid w:val="00C533CD"/>
    <w:rsid w:val="00C60489"/>
    <w:rsid w:val="00C61956"/>
    <w:rsid w:val="00C63C02"/>
    <w:rsid w:val="00C64171"/>
    <w:rsid w:val="00C64F7E"/>
    <w:rsid w:val="00C65FBC"/>
    <w:rsid w:val="00C708A1"/>
    <w:rsid w:val="00C70D6F"/>
    <w:rsid w:val="00C75E40"/>
    <w:rsid w:val="00C77CC6"/>
    <w:rsid w:val="00C80352"/>
    <w:rsid w:val="00C83FB3"/>
    <w:rsid w:val="00C85633"/>
    <w:rsid w:val="00C92EE3"/>
    <w:rsid w:val="00C93474"/>
    <w:rsid w:val="00C943E9"/>
    <w:rsid w:val="00C94C7F"/>
    <w:rsid w:val="00C95993"/>
    <w:rsid w:val="00CA0603"/>
    <w:rsid w:val="00CA098F"/>
    <w:rsid w:val="00CA0B78"/>
    <w:rsid w:val="00CA1777"/>
    <w:rsid w:val="00CA2AF0"/>
    <w:rsid w:val="00CA2FC3"/>
    <w:rsid w:val="00CA51E5"/>
    <w:rsid w:val="00CA77AE"/>
    <w:rsid w:val="00CB0C62"/>
    <w:rsid w:val="00CB252F"/>
    <w:rsid w:val="00CB2FDF"/>
    <w:rsid w:val="00CB33B7"/>
    <w:rsid w:val="00CB3DDF"/>
    <w:rsid w:val="00CB6005"/>
    <w:rsid w:val="00CC0162"/>
    <w:rsid w:val="00CC1901"/>
    <w:rsid w:val="00CC1A5B"/>
    <w:rsid w:val="00CD1794"/>
    <w:rsid w:val="00CD33C2"/>
    <w:rsid w:val="00CD353A"/>
    <w:rsid w:val="00CD421B"/>
    <w:rsid w:val="00CD6EE5"/>
    <w:rsid w:val="00CE2042"/>
    <w:rsid w:val="00CE291B"/>
    <w:rsid w:val="00CE3EED"/>
    <w:rsid w:val="00CE51C3"/>
    <w:rsid w:val="00CE5501"/>
    <w:rsid w:val="00CE5603"/>
    <w:rsid w:val="00CF193F"/>
    <w:rsid w:val="00CF3E3E"/>
    <w:rsid w:val="00CF4E5C"/>
    <w:rsid w:val="00CF7424"/>
    <w:rsid w:val="00D04574"/>
    <w:rsid w:val="00D045F9"/>
    <w:rsid w:val="00D047A4"/>
    <w:rsid w:val="00D05FEE"/>
    <w:rsid w:val="00D10E54"/>
    <w:rsid w:val="00D11C71"/>
    <w:rsid w:val="00D14A9D"/>
    <w:rsid w:val="00D161AF"/>
    <w:rsid w:val="00D170C3"/>
    <w:rsid w:val="00D204AD"/>
    <w:rsid w:val="00D23DD1"/>
    <w:rsid w:val="00D23FED"/>
    <w:rsid w:val="00D242B5"/>
    <w:rsid w:val="00D24B46"/>
    <w:rsid w:val="00D27517"/>
    <w:rsid w:val="00D308D3"/>
    <w:rsid w:val="00D31ED0"/>
    <w:rsid w:val="00D34E9D"/>
    <w:rsid w:val="00D3621B"/>
    <w:rsid w:val="00D40E9E"/>
    <w:rsid w:val="00D42523"/>
    <w:rsid w:val="00D428D6"/>
    <w:rsid w:val="00D430FB"/>
    <w:rsid w:val="00D444B2"/>
    <w:rsid w:val="00D47025"/>
    <w:rsid w:val="00D502F4"/>
    <w:rsid w:val="00D511B2"/>
    <w:rsid w:val="00D52285"/>
    <w:rsid w:val="00D53313"/>
    <w:rsid w:val="00D53759"/>
    <w:rsid w:val="00D53C1B"/>
    <w:rsid w:val="00D54FB3"/>
    <w:rsid w:val="00D55439"/>
    <w:rsid w:val="00D5706E"/>
    <w:rsid w:val="00D60242"/>
    <w:rsid w:val="00D62154"/>
    <w:rsid w:val="00D62C3B"/>
    <w:rsid w:val="00D67468"/>
    <w:rsid w:val="00D674BC"/>
    <w:rsid w:val="00D71CA4"/>
    <w:rsid w:val="00D748D2"/>
    <w:rsid w:val="00D767CC"/>
    <w:rsid w:val="00D80D19"/>
    <w:rsid w:val="00D81C98"/>
    <w:rsid w:val="00D82A5C"/>
    <w:rsid w:val="00D85E19"/>
    <w:rsid w:val="00D867EC"/>
    <w:rsid w:val="00D86F3B"/>
    <w:rsid w:val="00D874D2"/>
    <w:rsid w:val="00D90951"/>
    <w:rsid w:val="00D92D7C"/>
    <w:rsid w:val="00D9694C"/>
    <w:rsid w:val="00D9751F"/>
    <w:rsid w:val="00DA2F91"/>
    <w:rsid w:val="00DA4351"/>
    <w:rsid w:val="00DA6322"/>
    <w:rsid w:val="00DA6863"/>
    <w:rsid w:val="00DA72AE"/>
    <w:rsid w:val="00DB113A"/>
    <w:rsid w:val="00DB1BA0"/>
    <w:rsid w:val="00DB37D4"/>
    <w:rsid w:val="00DB3AAC"/>
    <w:rsid w:val="00DB4462"/>
    <w:rsid w:val="00DB7AC4"/>
    <w:rsid w:val="00DC0A13"/>
    <w:rsid w:val="00DC3DB0"/>
    <w:rsid w:val="00DC521D"/>
    <w:rsid w:val="00DC5756"/>
    <w:rsid w:val="00DC61EF"/>
    <w:rsid w:val="00DD0C33"/>
    <w:rsid w:val="00DD2841"/>
    <w:rsid w:val="00DD759C"/>
    <w:rsid w:val="00DE362A"/>
    <w:rsid w:val="00DE36E0"/>
    <w:rsid w:val="00DE4021"/>
    <w:rsid w:val="00DE4821"/>
    <w:rsid w:val="00DE6102"/>
    <w:rsid w:val="00DE7B72"/>
    <w:rsid w:val="00DF038E"/>
    <w:rsid w:val="00DF1262"/>
    <w:rsid w:val="00DF16DC"/>
    <w:rsid w:val="00DF1850"/>
    <w:rsid w:val="00DF1CFE"/>
    <w:rsid w:val="00DF3C00"/>
    <w:rsid w:val="00DF4E9E"/>
    <w:rsid w:val="00DF5E59"/>
    <w:rsid w:val="00DF6AD3"/>
    <w:rsid w:val="00E00227"/>
    <w:rsid w:val="00E010A4"/>
    <w:rsid w:val="00E057FA"/>
    <w:rsid w:val="00E0791D"/>
    <w:rsid w:val="00E07F65"/>
    <w:rsid w:val="00E109D6"/>
    <w:rsid w:val="00E10C4B"/>
    <w:rsid w:val="00E1141C"/>
    <w:rsid w:val="00E126C3"/>
    <w:rsid w:val="00E1557C"/>
    <w:rsid w:val="00E21777"/>
    <w:rsid w:val="00E23C0B"/>
    <w:rsid w:val="00E256A2"/>
    <w:rsid w:val="00E27FF5"/>
    <w:rsid w:val="00E32428"/>
    <w:rsid w:val="00E330AD"/>
    <w:rsid w:val="00E330FF"/>
    <w:rsid w:val="00E3400C"/>
    <w:rsid w:val="00E344EA"/>
    <w:rsid w:val="00E36216"/>
    <w:rsid w:val="00E43EF7"/>
    <w:rsid w:val="00E470E3"/>
    <w:rsid w:val="00E505FA"/>
    <w:rsid w:val="00E520DF"/>
    <w:rsid w:val="00E52F7B"/>
    <w:rsid w:val="00E53A47"/>
    <w:rsid w:val="00E55425"/>
    <w:rsid w:val="00E55A24"/>
    <w:rsid w:val="00E571B6"/>
    <w:rsid w:val="00E60802"/>
    <w:rsid w:val="00E60A33"/>
    <w:rsid w:val="00E61E23"/>
    <w:rsid w:val="00E650BA"/>
    <w:rsid w:val="00E66F06"/>
    <w:rsid w:val="00E710CB"/>
    <w:rsid w:val="00E716B0"/>
    <w:rsid w:val="00E731CD"/>
    <w:rsid w:val="00E75AF7"/>
    <w:rsid w:val="00E76931"/>
    <w:rsid w:val="00E77E1C"/>
    <w:rsid w:val="00E804AF"/>
    <w:rsid w:val="00E81B8F"/>
    <w:rsid w:val="00E81C55"/>
    <w:rsid w:val="00E81DF8"/>
    <w:rsid w:val="00E8547C"/>
    <w:rsid w:val="00E90C5A"/>
    <w:rsid w:val="00E91607"/>
    <w:rsid w:val="00E9170E"/>
    <w:rsid w:val="00E91BC7"/>
    <w:rsid w:val="00E945E2"/>
    <w:rsid w:val="00E952C5"/>
    <w:rsid w:val="00E9603E"/>
    <w:rsid w:val="00E9632E"/>
    <w:rsid w:val="00E964C8"/>
    <w:rsid w:val="00EA2040"/>
    <w:rsid w:val="00EA26DC"/>
    <w:rsid w:val="00EA3053"/>
    <w:rsid w:val="00EA3FD0"/>
    <w:rsid w:val="00EA422B"/>
    <w:rsid w:val="00EB037D"/>
    <w:rsid w:val="00EB4CE0"/>
    <w:rsid w:val="00EB625A"/>
    <w:rsid w:val="00EB7B1A"/>
    <w:rsid w:val="00EC17AC"/>
    <w:rsid w:val="00EC2414"/>
    <w:rsid w:val="00EC4FEE"/>
    <w:rsid w:val="00EC5C1F"/>
    <w:rsid w:val="00EC63AE"/>
    <w:rsid w:val="00ED02C6"/>
    <w:rsid w:val="00ED3189"/>
    <w:rsid w:val="00ED3302"/>
    <w:rsid w:val="00ED4EEC"/>
    <w:rsid w:val="00ED5248"/>
    <w:rsid w:val="00ED729E"/>
    <w:rsid w:val="00EE0171"/>
    <w:rsid w:val="00EE2EB9"/>
    <w:rsid w:val="00EE52C2"/>
    <w:rsid w:val="00EE5A41"/>
    <w:rsid w:val="00EF006E"/>
    <w:rsid w:val="00EF0E9C"/>
    <w:rsid w:val="00EF245B"/>
    <w:rsid w:val="00EF4064"/>
    <w:rsid w:val="00EF53BC"/>
    <w:rsid w:val="00EF5B1B"/>
    <w:rsid w:val="00EF6A83"/>
    <w:rsid w:val="00EF7249"/>
    <w:rsid w:val="00EF7418"/>
    <w:rsid w:val="00F00C7D"/>
    <w:rsid w:val="00F03E60"/>
    <w:rsid w:val="00F04A54"/>
    <w:rsid w:val="00F04F20"/>
    <w:rsid w:val="00F06DFC"/>
    <w:rsid w:val="00F1043A"/>
    <w:rsid w:val="00F10807"/>
    <w:rsid w:val="00F10F89"/>
    <w:rsid w:val="00F1190D"/>
    <w:rsid w:val="00F14826"/>
    <w:rsid w:val="00F152A0"/>
    <w:rsid w:val="00F2219F"/>
    <w:rsid w:val="00F232B6"/>
    <w:rsid w:val="00F239D9"/>
    <w:rsid w:val="00F25F62"/>
    <w:rsid w:val="00F3050B"/>
    <w:rsid w:val="00F31F71"/>
    <w:rsid w:val="00F35202"/>
    <w:rsid w:val="00F368D9"/>
    <w:rsid w:val="00F4014E"/>
    <w:rsid w:val="00F40AC0"/>
    <w:rsid w:val="00F4128D"/>
    <w:rsid w:val="00F45EE7"/>
    <w:rsid w:val="00F51449"/>
    <w:rsid w:val="00F51B1B"/>
    <w:rsid w:val="00F53178"/>
    <w:rsid w:val="00F54036"/>
    <w:rsid w:val="00F55037"/>
    <w:rsid w:val="00F561C9"/>
    <w:rsid w:val="00F56A9D"/>
    <w:rsid w:val="00F56C3A"/>
    <w:rsid w:val="00F57F61"/>
    <w:rsid w:val="00F60494"/>
    <w:rsid w:val="00F608F8"/>
    <w:rsid w:val="00F6196F"/>
    <w:rsid w:val="00F63867"/>
    <w:rsid w:val="00F63915"/>
    <w:rsid w:val="00F66967"/>
    <w:rsid w:val="00F66DB9"/>
    <w:rsid w:val="00F70C01"/>
    <w:rsid w:val="00F70E6C"/>
    <w:rsid w:val="00F74093"/>
    <w:rsid w:val="00F7563F"/>
    <w:rsid w:val="00F758AA"/>
    <w:rsid w:val="00F811D4"/>
    <w:rsid w:val="00F83303"/>
    <w:rsid w:val="00F83735"/>
    <w:rsid w:val="00F87A44"/>
    <w:rsid w:val="00F90566"/>
    <w:rsid w:val="00F92F9F"/>
    <w:rsid w:val="00F93B54"/>
    <w:rsid w:val="00F9498D"/>
    <w:rsid w:val="00FA0B28"/>
    <w:rsid w:val="00FA4C80"/>
    <w:rsid w:val="00FA5C6C"/>
    <w:rsid w:val="00FA6DAA"/>
    <w:rsid w:val="00FA6E0B"/>
    <w:rsid w:val="00FB1961"/>
    <w:rsid w:val="00FB3B6E"/>
    <w:rsid w:val="00FB6E92"/>
    <w:rsid w:val="00FC0882"/>
    <w:rsid w:val="00FC1B5D"/>
    <w:rsid w:val="00FC3C79"/>
    <w:rsid w:val="00FC3C7B"/>
    <w:rsid w:val="00FC7F4B"/>
    <w:rsid w:val="00FD00B0"/>
    <w:rsid w:val="00FD054E"/>
    <w:rsid w:val="00FD3438"/>
    <w:rsid w:val="00FE05AF"/>
    <w:rsid w:val="00FE0901"/>
    <w:rsid w:val="00FE3013"/>
    <w:rsid w:val="00FE5A2D"/>
    <w:rsid w:val="00FE5B20"/>
    <w:rsid w:val="00FE617C"/>
    <w:rsid w:val="00FF07E5"/>
    <w:rsid w:val="00FF0A83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E713E"/>
  <w15:chartTrackingRefBased/>
  <w15:docId w15:val="{F495262E-F9CE-4BA5-A5E0-611B48A0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1B1B"/>
    <w:pPr>
      <w:keepNext/>
      <w:spacing w:before="240" w:after="240"/>
      <w:outlineLvl w:val="1"/>
    </w:pPr>
    <w:rPr>
      <w:rFonts w:ascii="Arial" w:hAnsi="Arial"/>
      <w:b/>
      <w:bCs/>
      <w:iCs/>
      <w:sz w:val="2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F09B0"/>
    <w:rPr>
      <w:rFonts w:ascii="Tahoma" w:hAnsi="Tahoma" w:cs="Tahoma"/>
      <w:sz w:val="16"/>
      <w:szCs w:val="16"/>
    </w:rPr>
  </w:style>
  <w:style w:type="paragraph" w:customStyle="1" w:styleId="1">
    <w:name w:val="1."/>
    <w:basedOn w:val="Tekstpodstawowywcity"/>
    <w:rsid w:val="00ED4EEC"/>
    <w:pPr>
      <w:widowControl w:val="0"/>
      <w:spacing w:before="120" w:line="360" w:lineRule="auto"/>
      <w:ind w:left="284" w:hanging="284"/>
      <w:jc w:val="both"/>
    </w:pPr>
    <w:rPr>
      <w:snapToGrid w:val="0"/>
      <w:sz w:val="20"/>
      <w:szCs w:val="20"/>
    </w:rPr>
  </w:style>
  <w:style w:type="paragraph" w:styleId="Tekstpodstawowywcity">
    <w:name w:val="Body Text Indent"/>
    <w:basedOn w:val="Normalny"/>
    <w:rsid w:val="00ED4EEC"/>
    <w:pPr>
      <w:spacing w:after="120"/>
      <w:ind w:left="283"/>
    </w:pPr>
  </w:style>
  <w:style w:type="paragraph" w:styleId="Tekstprzypisukocowego">
    <w:name w:val="endnote text"/>
    <w:basedOn w:val="Normalny"/>
    <w:semiHidden/>
    <w:rsid w:val="0051340D"/>
    <w:rPr>
      <w:sz w:val="20"/>
      <w:szCs w:val="20"/>
    </w:rPr>
  </w:style>
  <w:style w:type="character" w:styleId="Odwoanieprzypisukocowego">
    <w:name w:val="endnote reference"/>
    <w:semiHidden/>
    <w:rsid w:val="0051340D"/>
    <w:rPr>
      <w:vertAlign w:val="superscript"/>
    </w:rPr>
  </w:style>
  <w:style w:type="character" w:styleId="Hipercze">
    <w:name w:val="Hyperlink"/>
    <w:rsid w:val="003E4D52"/>
    <w:rPr>
      <w:color w:val="0000FF"/>
      <w:u w:val="single"/>
    </w:rPr>
  </w:style>
  <w:style w:type="character" w:styleId="Pogrubienie">
    <w:name w:val="Strong"/>
    <w:qFormat/>
    <w:rsid w:val="00441D62"/>
    <w:rPr>
      <w:b/>
      <w:bCs/>
    </w:rPr>
  </w:style>
  <w:style w:type="character" w:styleId="UyteHipercze">
    <w:name w:val="FollowedHyperlink"/>
    <w:rsid w:val="00AB28FA"/>
    <w:rPr>
      <w:color w:val="800080"/>
      <w:u w:val="single"/>
    </w:rPr>
  </w:style>
  <w:style w:type="table" w:styleId="Tabela-Siatka">
    <w:name w:val="Table Grid"/>
    <w:basedOn w:val="Standardowy"/>
    <w:uiPriority w:val="39"/>
    <w:rsid w:val="00C2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A942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42B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42BC"/>
  </w:style>
  <w:style w:type="paragraph" w:styleId="Akapitzlist">
    <w:name w:val="List Paragraph"/>
    <w:aliases w:val="normalny tekst,L1,Numerowanie,Akapit z listą5,List Paragraph,Obiekt,List Paragraph1,Preambuła,Wypunktowanie,BulletC,Wyliczanie,Akapit z listą31,Bullets,T_SZ_List Paragraph,Akapit z listą BS,WYPUNKTOWANIE Akapit z listą,List Paragraph2"/>
    <w:basedOn w:val="Normalny"/>
    <w:link w:val="AkapitzlistZnak"/>
    <w:uiPriority w:val="34"/>
    <w:qFormat/>
    <w:rsid w:val="004C2DD0"/>
    <w:pPr>
      <w:ind w:left="708"/>
    </w:pPr>
  </w:style>
  <w:style w:type="character" w:styleId="Uwydatnienie">
    <w:name w:val="Emphasis"/>
    <w:uiPriority w:val="20"/>
    <w:qFormat/>
    <w:rsid w:val="00C60489"/>
    <w:rPr>
      <w:i/>
      <w:iCs/>
    </w:rPr>
  </w:style>
  <w:style w:type="paragraph" w:styleId="Tekstpodstawowy">
    <w:name w:val="Body Text"/>
    <w:basedOn w:val="Normalny"/>
    <w:link w:val="TekstpodstawowyZnak"/>
    <w:rsid w:val="007D2567"/>
    <w:pPr>
      <w:spacing w:after="120"/>
    </w:pPr>
  </w:style>
  <w:style w:type="character" w:customStyle="1" w:styleId="TekstpodstawowyZnak">
    <w:name w:val="Tekst podstawowy Znak"/>
    <w:link w:val="Tekstpodstawowy"/>
    <w:rsid w:val="007D2567"/>
    <w:rPr>
      <w:sz w:val="24"/>
      <w:szCs w:val="24"/>
    </w:rPr>
  </w:style>
  <w:style w:type="character" w:customStyle="1" w:styleId="CharacterStyle1">
    <w:name w:val="Character Style 1"/>
    <w:rsid w:val="0092079E"/>
    <w:rPr>
      <w:rFonts w:ascii="Verdana" w:hAnsi="Verdana" w:cs="Verdana"/>
      <w:sz w:val="19"/>
      <w:szCs w:val="19"/>
    </w:rPr>
  </w:style>
  <w:style w:type="character" w:customStyle="1" w:styleId="CharacterStyle2">
    <w:name w:val="Character Style 2"/>
    <w:rsid w:val="00223514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1860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860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86050"/>
  </w:style>
  <w:style w:type="character" w:customStyle="1" w:styleId="fontstyle01">
    <w:name w:val="fontstyle01"/>
    <w:rsid w:val="00770D3A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ormalny1">
    <w:name w:val="Normalny1"/>
    <w:qFormat/>
    <w:rsid w:val="004D17D4"/>
    <w:pPr>
      <w:widowControl w:val="0"/>
      <w:suppressAutoHyphens/>
      <w:textAlignment w:val="baseline"/>
    </w:pPr>
    <w:rPr>
      <w:sz w:val="24"/>
      <w:szCs w:val="24"/>
      <w:lang w:eastAsia="zh-CN"/>
    </w:rPr>
  </w:style>
  <w:style w:type="character" w:customStyle="1" w:styleId="AkapitzlistZnak">
    <w:name w:val="Akapit z listą Znak"/>
    <w:aliases w:val="normalny tekst Znak,L1 Znak,Numerowanie Znak,Akapit z listą5 Znak,List Paragraph Znak,Obiekt Znak,List Paragraph1 Znak,Preambuła Znak,Wypunktowanie Znak,BulletC Znak,Wyliczanie Znak,Akapit z listą31 Znak,Bullets Znak"/>
    <w:link w:val="Akapitzlist"/>
    <w:uiPriority w:val="34"/>
    <w:qFormat/>
    <w:locked/>
    <w:rsid w:val="004D17D4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3044D6"/>
    <w:rPr>
      <w:b/>
      <w:bCs/>
    </w:rPr>
  </w:style>
  <w:style w:type="character" w:customStyle="1" w:styleId="TematkomentarzaZnak">
    <w:name w:val="Temat komentarza Znak"/>
    <w:link w:val="Tematkomentarza"/>
    <w:rsid w:val="00304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F51B1B"/>
    <w:rPr>
      <w:rFonts w:ascii="Arial" w:hAnsi="Arial"/>
      <w:b/>
      <w:bCs/>
      <w:iCs/>
      <w:szCs w:val="28"/>
    </w:rPr>
  </w:style>
  <w:style w:type="paragraph" w:customStyle="1" w:styleId="Standard">
    <w:name w:val="Standard"/>
    <w:uiPriority w:val="99"/>
    <w:rsid w:val="00F51B1B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paragraph" w:customStyle="1" w:styleId="Standarduser">
    <w:name w:val="Standard (user)"/>
    <w:uiPriority w:val="99"/>
    <w:rsid w:val="00F51B1B"/>
    <w:pPr>
      <w:widowControl w:val="0"/>
      <w:suppressAutoHyphens/>
      <w:autoSpaceDE w:val="0"/>
      <w:autoSpaceDN w:val="0"/>
      <w:textAlignment w:val="baseline"/>
    </w:pPr>
    <w:rPr>
      <w:rFonts w:eastAsia="SimSu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F8BD-1363-4362-A45B-191155DA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WYKONANIA INWENTARYZACJI GEOMETRYCZNEJ OBIEKTÓW MOSTOWYCH</vt:lpstr>
    </vt:vector>
  </TitlesOfParts>
  <Company>GDDKIA KRAKÓW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WYKONANIA INWENTARYZACJI GEOMETRYCZNEJ OBIEKTÓW MOSTOWYCH</dc:title>
  <dc:subject/>
  <dc:creator>Jacek Kaliś</dc:creator>
  <cp:keywords/>
  <cp:lastModifiedBy>Wotalska Aldona</cp:lastModifiedBy>
  <cp:revision>19</cp:revision>
  <cp:lastPrinted>2024-05-08T07:36:00Z</cp:lastPrinted>
  <dcterms:created xsi:type="dcterms:W3CDTF">2025-04-30T07:08:00Z</dcterms:created>
  <dcterms:modified xsi:type="dcterms:W3CDTF">2025-05-28T07:35:00Z</dcterms:modified>
</cp:coreProperties>
</file>