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9DA47" w14:textId="77777777" w:rsidR="00347E9F" w:rsidRPr="004879C5" w:rsidRDefault="00347E9F" w:rsidP="00CE3CD0">
      <w:pPr>
        <w:spacing w:line="276" w:lineRule="auto"/>
        <w:jc w:val="right"/>
      </w:pPr>
      <w:r w:rsidRPr="004879C5">
        <w:rPr>
          <w:rFonts w:ascii="Verdana" w:eastAsia="Verdana" w:hAnsi="Verdana"/>
          <w:b/>
          <w:color w:val="000000"/>
          <w:sz w:val="20"/>
        </w:rPr>
        <w:t xml:space="preserve">Załącznik nr </w:t>
      </w:r>
      <w:r>
        <w:rPr>
          <w:rFonts w:ascii="Verdana" w:eastAsia="Verdana" w:hAnsi="Verdana"/>
          <w:b/>
          <w:color w:val="000000"/>
          <w:sz w:val="20"/>
        </w:rPr>
        <w:t>1</w:t>
      </w:r>
      <w:r w:rsidRPr="004879C5">
        <w:rPr>
          <w:rFonts w:ascii="Verdana" w:eastAsia="Verdana" w:hAnsi="Verdana"/>
          <w:b/>
          <w:color w:val="000000"/>
          <w:sz w:val="20"/>
        </w:rPr>
        <w:t xml:space="preserve"> do Umowy</w:t>
      </w:r>
    </w:p>
    <w:p w14:paraId="2C37A332" w14:textId="77777777" w:rsidR="00347E9F" w:rsidRDefault="00347E9F" w:rsidP="0070493D">
      <w:pPr>
        <w:spacing w:after="0" w:line="276" w:lineRule="auto"/>
        <w:jc w:val="center"/>
        <w:rPr>
          <w:rFonts w:ascii="Verdana" w:eastAsia="Verdana" w:hAnsi="Verdana"/>
          <w:b/>
          <w:color w:val="000000"/>
        </w:rPr>
      </w:pPr>
      <w:r w:rsidRPr="004879C5">
        <w:rPr>
          <w:rFonts w:ascii="Verdana" w:eastAsia="Verdana" w:hAnsi="Verdana"/>
          <w:b/>
          <w:color w:val="000000"/>
        </w:rPr>
        <w:t>OPIS PRZEDMIOTU ZAMÓWIENIA</w:t>
      </w:r>
    </w:p>
    <w:p w14:paraId="6D7C80FD" w14:textId="77777777" w:rsidR="00347E9F" w:rsidRDefault="00347E9F" w:rsidP="00CE3CD0">
      <w:pPr>
        <w:spacing w:line="276" w:lineRule="auto"/>
        <w:jc w:val="center"/>
        <w:rPr>
          <w:rFonts w:ascii="Verdana" w:eastAsia="Verdana" w:hAnsi="Verdana"/>
          <w:b/>
          <w:color w:val="000000"/>
        </w:rPr>
      </w:pPr>
      <w:r>
        <w:rPr>
          <w:rFonts w:ascii="Verdana" w:eastAsia="Verdana" w:hAnsi="Verdana"/>
          <w:b/>
          <w:color w:val="000000"/>
        </w:rPr>
        <w:t>(OPZ)</w:t>
      </w:r>
    </w:p>
    <w:p w14:paraId="4446CA5F" w14:textId="7CFF6CCF" w:rsidR="00762DFC" w:rsidRDefault="00762DFC" w:rsidP="00CE3CD0">
      <w:pPr>
        <w:numPr>
          <w:ilvl w:val="0"/>
          <w:numId w:val="1"/>
        </w:numPr>
        <w:spacing w:after="0" w:line="276" w:lineRule="auto"/>
        <w:jc w:val="both"/>
        <w:rPr>
          <w:rFonts w:ascii="Verdana" w:hAnsi="Verdana"/>
          <w:b/>
          <w:sz w:val="20"/>
          <w:szCs w:val="20"/>
        </w:rPr>
      </w:pPr>
      <w:r>
        <w:rPr>
          <w:rFonts w:ascii="Verdana" w:hAnsi="Verdana"/>
          <w:b/>
          <w:sz w:val="20"/>
          <w:szCs w:val="20"/>
        </w:rPr>
        <w:t>Definicje</w:t>
      </w:r>
    </w:p>
    <w:p w14:paraId="004A0538" w14:textId="0AAC1617" w:rsidR="003112C7" w:rsidRPr="003112C7" w:rsidRDefault="003112C7" w:rsidP="00CE3CD0">
      <w:pPr>
        <w:spacing w:after="0" w:line="276" w:lineRule="auto"/>
        <w:jc w:val="both"/>
        <w:rPr>
          <w:rFonts w:ascii="Verdana" w:hAnsi="Verdana"/>
          <w:bCs/>
          <w:sz w:val="20"/>
          <w:szCs w:val="20"/>
        </w:rPr>
      </w:pPr>
      <w:r w:rsidRPr="003112C7">
        <w:rPr>
          <w:rFonts w:ascii="Verdana" w:hAnsi="Verdana"/>
          <w:b/>
          <w:sz w:val="20"/>
          <w:szCs w:val="20"/>
        </w:rPr>
        <w:t>Nadzorowane Zamówienie</w:t>
      </w:r>
      <w:r w:rsidR="00EE19F2">
        <w:rPr>
          <w:rFonts w:ascii="Verdana" w:hAnsi="Verdana"/>
          <w:b/>
          <w:sz w:val="20"/>
          <w:szCs w:val="20"/>
        </w:rPr>
        <w:t xml:space="preserve"> </w:t>
      </w:r>
      <w:r w:rsidR="00EE19F2" w:rsidRPr="0070493D">
        <w:rPr>
          <w:rFonts w:ascii="Verdana" w:hAnsi="Verdana"/>
          <w:bCs/>
          <w:sz w:val="20"/>
          <w:szCs w:val="20"/>
        </w:rPr>
        <w:t>–</w:t>
      </w:r>
      <w:r w:rsidR="00EE19F2">
        <w:rPr>
          <w:rFonts w:ascii="Verdana" w:hAnsi="Verdana"/>
          <w:b/>
          <w:sz w:val="20"/>
          <w:szCs w:val="20"/>
        </w:rPr>
        <w:t xml:space="preserve"> </w:t>
      </w:r>
      <w:r w:rsidRPr="003112C7">
        <w:rPr>
          <w:rFonts w:ascii="Verdana" w:hAnsi="Verdana"/>
          <w:bCs/>
          <w:sz w:val="20"/>
          <w:szCs w:val="20"/>
        </w:rPr>
        <w:t xml:space="preserve">Zamówienie pn. „Wykonanie przyłącza </w:t>
      </w:r>
      <w:r w:rsidR="00770D81" w:rsidRPr="003112C7">
        <w:rPr>
          <w:rFonts w:ascii="Verdana" w:hAnsi="Verdana"/>
          <w:bCs/>
          <w:sz w:val="20"/>
          <w:szCs w:val="20"/>
        </w:rPr>
        <w:t xml:space="preserve">do miejskiej sieci kanalizacyjnej </w:t>
      </w:r>
      <w:r w:rsidRPr="003112C7">
        <w:rPr>
          <w:rFonts w:ascii="Verdana" w:hAnsi="Verdana"/>
          <w:bCs/>
          <w:sz w:val="20"/>
          <w:szCs w:val="20"/>
        </w:rPr>
        <w:t>dla budynków Zespołu Obsługi Szkoleń i Konferencji przy al. Drogowców 1 w</w:t>
      </w:r>
      <w:r w:rsidR="00EE19F2">
        <w:rPr>
          <w:rFonts w:ascii="Verdana" w:hAnsi="Verdana"/>
          <w:bCs/>
          <w:sz w:val="20"/>
          <w:szCs w:val="20"/>
        </w:rPr>
        <w:t> </w:t>
      </w:r>
      <w:r w:rsidRPr="003112C7">
        <w:rPr>
          <w:rFonts w:ascii="Verdana" w:hAnsi="Verdana"/>
          <w:bCs/>
          <w:sz w:val="20"/>
          <w:szCs w:val="20"/>
        </w:rPr>
        <w:t>Józefowie, obręb 78 działki nr 8/1 i 8/3</w:t>
      </w:r>
      <w:r w:rsidR="000F63C9">
        <w:rPr>
          <w:rFonts w:ascii="Verdana" w:hAnsi="Verdana"/>
          <w:bCs/>
          <w:sz w:val="20"/>
          <w:szCs w:val="20"/>
        </w:rPr>
        <w:t>.</w:t>
      </w:r>
      <w:r w:rsidRPr="003112C7">
        <w:rPr>
          <w:rFonts w:ascii="Verdana" w:hAnsi="Verdana"/>
          <w:bCs/>
          <w:sz w:val="20"/>
          <w:szCs w:val="20"/>
        </w:rPr>
        <w:t>”</w:t>
      </w:r>
    </w:p>
    <w:p w14:paraId="218BFB33" w14:textId="2E5EE2FB" w:rsidR="003112C7" w:rsidRDefault="003112C7" w:rsidP="00CE3CD0">
      <w:pPr>
        <w:spacing w:after="0" w:line="276" w:lineRule="auto"/>
        <w:jc w:val="both"/>
        <w:rPr>
          <w:rFonts w:ascii="Verdana" w:hAnsi="Verdana"/>
          <w:sz w:val="20"/>
          <w:szCs w:val="20"/>
        </w:rPr>
      </w:pPr>
      <w:r w:rsidRPr="00B54AC2">
        <w:rPr>
          <w:rFonts w:ascii="Verdana" w:hAnsi="Verdana"/>
          <w:b/>
          <w:sz w:val="20"/>
          <w:szCs w:val="20"/>
        </w:rPr>
        <w:t>Nadzór inwestorski</w:t>
      </w:r>
      <w:r w:rsidR="00EE19F2">
        <w:rPr>
          <w:rFonts w:ascii="Verdana" w:hAnsi="Verdana"/>
          <w:sz w:val="20"/>
          <w:szCs w:val="20"/>
        </w:rPr>
        <w:t xml:space="preserve"> – </w:t>
      </w:r>
      <w:r w:rsidRPr="003112C7">
        <w:rPr>
          <w:rFonts w:ascii="Verdana" w:hAnsi="Verdana"/>
          <w:sz w:val="20"/>
          <w:szCs w:val="20"/>
        </w:rPr>
        <w:t xml:space="preserve">Wykonawca w rozumieniu </w:t>
      </w:r>
      <w:r w:rsidR="00EE19F2">
        <w:rPr>
          <w:rFonts w:ascii="Verdana" w:hAnsi="Verdana"/>
          <w:sz w:val="20"/>
          <w:szCs w:val="20"/>
        </w:rPr>
        <w:t>u</w:t>
      </w:r>
      <w:r w:rsidRPr="003112C7">
        <w:rPr>
          <w:rFonts w:ascii="Verdana" w:hAnsi="Verdana"/>
          <w:sz w:val="20"/>
          <w:szCs w:val="20"/>
        </w:rPr>
        <w:t>mowy</w:t>
      </w:r>
      <w:r w:rsidR="004C6DEB">
        <w:rPr>
          <w:rFonts w:ascii="Verdana" w:hAnsi="Verdana"/>
          <w:sz w:val="20"/>
          <w:szCs w:val="20"/>
        </w:rPr>
        <w:t xml:space="preserve"> dotyczącej</w:t>
      </w:r>
      <w:r w:rsidR="00612D38" w:rsidRPr="00612D38">
        <w:rPr>
          <w:rFonts w:ascii="Verdana" w:hAnsi="Verdana"/>
          <w:sz w:val="20"/>
          <w:szCs w:val="20"/>
        </w:rPr>
        <w:t xml:space="preserve"> nadzoru inwestorskiego nad realizacją Nadzorowanego Zamówienia</w:t>
      </w:r>
      <w:r w:rsidRPr="003112C7">
        <w:rPr>
          <w:rFonts w:ascii="Verdana" w:hAnsi="Verdana"/>
          <w:sz w:val="20"/>
          <w:szCs w:val="20"/>
        </w:rPr>
        <w:t>.</w:t>
      </w:r>
    </w:p>
    <w:p w14:paraId="7559EE11" w14:textId="093689AF" w:rsidR="003112C7" w:rsidRDefault="003112C7" w:rsidP="007B7840">
      <w:pPr>
        <w:spacing w:after="0" w:line="276" w:lineRule="auto"/>
        <w:jc w:val="both"/>
        <w:rPr>
          <w:rFonts w:ascii="Verdana" w:hAnsi="Verdana"/>
          <w:sz w:val="20"/>
          <w:szCs w:val="20"/>
        </w:rPr>
      </w:pPr>
      <w:r w:rsidRPr="00B54AC2">
        <w:rPr>
          <w:rFonts w:ascii="Verdana" w:hAnsi="Verdana"/>
          <w:b/>
          <w:sz w:val="20"/>
          <w:szCs w:val="20"/>
        </w:rPr>
        <w:t>Wykonawca robót</w:t>
      </w:r>
      <w:r w:rsidR="00EE19F2">
        <w:rPr>
          <w:rFonts w:ascii="Verdana" w:hAnsi="Verdana"/>
          <w:sz w:val="20"/>
          <w:szCs w:val="20"/>
        </w:rPr>
        <w:t xml:space="preserve"> – </w:t>
      </w:r>
      <w:r>
        <w:rPr>
          <w:rFonts w:ascii="Verdana" w:hAnsi="Verdana"/>
          <w:sz w:val="20"/>
          <w:szCs w:val="20"/>
        </w:rPr>
        <w:t>P</w:t>
      </w:r>
      <w:r w:rsidRPr="00B54AC2">
        <w:rPr>
          <w:rFonts w:ascii="Verdana" w:hAnsi="Verdana"/>
          <w:sz w:val="20"/>
          <w:szCs w:val="20"/>
        </w:rPr>
        <w:t xml:space="preserve">odmiot, z którym Zamawiający zawarł umowę na realizację </w:t>
      </w:r>
      <w:r w:rsidRPr="00644388">
        <w:rPr>
          <w:rFonts w:ascii="Verdana" w:hAnsi="Verdana"/>
          <w:sz w:val="20"/>
          <w:szCs w:val="20"/>
        </w:rPr>
        <w:t>Nadzorowanego</w:t>
      </w:r>
      <w:r>
        <w:rPr>
          <w:rFonts w:ascii="Verdana" w:hAnsi="Verdana"/>
          <w:sz w:val="20"/>
          <w:szCs w:val="20"/>
        </w:rPr>
        <w:t xml:space="preserve"> </w:t>
      </w:r>
      <w:r w:rsidRPr="00B54AC2">
        <w:rPr>
          <w:rFonts w:ascii="Verdana" w:hAnsi="Verdana"/>
          <w:sz w:val="20"/>
          <w:szCs w:val="20"/>
        </w:rPr>
        <w:t>Zamówienia.</w:t>
      </w:r>
    </w:p>
    <w:p w14:paraId="4A6C1893" w14:textId="75434F4C" w:rsidR="00347E9F" w:rsidRDefault="00347E9F" w:rsidP="00CE3CD0">
      <w:pPr>
        <w:spacing w:after="0" w:line="276" w:lineRule="auto"/>
        <w:jc w:val="both"/>
        <w:rPr>
          <w:rFonts w:ascii="Verdana" w:hAnsi="Verdana"/>
          <w:sz w:val="20"/>
          <w:szCs w:val="20"/>
        </w:rPr>
      </w:pPr>
      <w:r w:rsidRPr="00BC1EDE">
        <w:rPr>
          <w:rFonts w:ascii="Verdana" w:hAnsi="Verdana"/>
          <w:b/>
          <w:sz w:val="20"/>
          <w:szCs w:val="20"/>
        </w:rPr>
        <w:t>Zamawiający</w:t>
      </w:r>
      <w:r w:rsidR="00EE19F2">
        <w:rPr>
          <w:rFonts w:ascii="Verdana" w:hAnsi="Verdana"/>
          <w:sz w:val="20"/>
          <w:szCs w:val="20"/>
        </w:rPr>
        <w:t xml:space="preserve"> – </w:t>
      </w:r>
      <w:r w:rsidRPr="00913EA5">
        <w:rPr>
          <w:rFonts w:ascii="Verdana" w:hAnsi="Verdana"/>
          <w:sz w:val="20"/>
          <w:szCs w:val="20"/>
        </w:rPr>
        <w:t>Skarb Państwa - Generalna Dyrekcja Dróg Krajowych i Autostrad</w:t>
      </w:r>
      <w:r>
        <w:rPr>
          <w:rFonts w:ascii="Verdana" w:hAnsi="Verdana"/>
          <w:sz w:val="20"/>
          <w:szCs w:val="20"/>
        </w:rPr>
        <w:t xml:space="preserve">, </w:t>
      </w:r>
      <w:r w:rsidRPr="00913EA5">
        <w:rPr>
          <w:rFonts w:ascii="Verdana" w:hAnsi="Verdana"/>
          <w:sz w:val="20"/>
          <w:szCs w:val="20"/>
        </w:rPr>
        <w:t>ul.</w:t>
      </w:r>
      <w:r w:rsidR="00CC71B8">
        <w:rPr>
          <w:rFonts w:ascii="Verdana" w:hAnsi="Verdana"/>
          <w:sz w:val="20"/>
          <w:szCs w:val="20"/>
        </w:rPr>
        <w:t> </w:t>
      </w:r>
      <w:r w:rsidRPr="00913EA5">
        <w:rPr>
          <w:rFonts w:ascii="Verdana" w:hAnsi="Verdana"/>
          <w:sz w:val="20"/>
          <w:szCs w:val="20"/>
        </w:rPr>
        <w:t>Wronia 53, 00-874 Warszawa</w:t>
      </w:r>
      <w:r>
        <w:rPr>
          <w:rFonts w:ascii="Verdana" w:hAnsi="Verdana"/>
          <w:sz w:val="20"/>
          <w:szCs w:val="20"/>
        </w:rPr>
        <w:t>.</w:t>
      </w:r>
    </w:p>
    <w:p w14:paraId="2FF78D8E" w14:textId="77777777" w:rsidR="00347E9F" w:rsidRPr="00913EA5" w:rsidRDefault="00347E9F" w:rsidP="00CE3CD0">
      <w:pPr>
        <w:spacing w:after="0" w:line="276" w:lineRule="auto"/>
        <w:jc w:val="both"/>
        <w:rPr>
          <w:rFonts w:ascii="Verdana" w:hAnsi="Verdana"/>
          <w:sz w:val="20"/>
          <w:szCs w:val="20"/>
        </w:rPr>
      </w:pPr>
    </w:p>
    <w:p w14:paraId="46FE455F" w14:textId="77777777" w:rsidR="00347E9F" w:rsidRDefault="00347E9F" w:rsidP="00CE3CD0">
      <w:pPr>
        <w:numPr>
          <w:ilvl w:val="0"/>
          <w:numId w:val="1"/>
        </w:numPr>
        <w:spacing w:after="0" w:line="276" w:lineRule="auto"/>
        <w:jc w:val="both"/>
        <w:rPr>
          <w:rFonts w:ascii="Verdana" w:hAnsi="Verdana"/>
          <w:b/>
          <w:sz w:val="20"/>
          <w:szCs w:val="20"/>
        </w:rPr>
      </w:pPr>
      <w:r>
        <w:rPr>
          <w:rFonts w:ascii="Verdana" w:hAnsi="Verdana"/>
          <w:b/>
          <w:sz w:val="20"/>
          <w:szCs w:val="20"/>
        </w:rPr>
        <w:t>Przedmiot Zamówienia</w:t>
      </w:r>
    </w:p>
    <w:p w14:paraId="23B81D9D" w14:textId="0C20BA07" w:rsidR="00347E9F" w:rsidRDefault="00347E9F" w:rsidP="00CE3CD0">
      <w:pPr>
        <w:spacing w:after="0" w:line="276" w:lineRule="auto"/>
        <w:jc w:val="both"/>
        <w:rPr>
          <w:rFonts w:ascii="Verdana" w:hAnsi="Verdana"/>
          <w:sz w:val="20"/>
          <w:szCs w:val="20"/>
        </w:rPr>
      </w:pPr>
      <w:r>
        <w:rPr>
          <w:rFonts w:ascii="Verdana" w:hAnsi="Verdana"/>
          <w:sz w:val="20"/>
          <w:szCs w:val="20"/>
        </w:rPr>
        <w:t>Przedmiotem Zamówienia</w:t>
      </w:r>
      <w:r w:rsidR="008B687C">
        <w:rPr>
          <w:rFonts w:ascii="Verdana" w:hAnsi="Verdana"/>
          <w:sz w:val="20"/>
          <w:szCs w:val="20"/>
        </w:rPr>
        <w:t xml:space="preserve"> jest</w:t>
      </w:r>
      <w:r>
        <w:rPr>
          <w:rFonts w:ascii="Verdana" w:hAnsi="Verdana"/>
          <w:sz w:val="20"/>
          <w:szCs w:val="20"/>
        </w:rPr>
        <w:t xml:space="preserve"> </w:t>
      </w:r>
      <w:r w:rsidR="00FA02B2">
        <w:rPr>
          <w:rFonts w:ascii="Verdana" w:hAnsi="Verdana"/>
          <w:sz w:val="20"/>
          <w:szCs w:val="20"/>
        </w:rPr>
        <w:t>p</w:t>
      </w:r>
      <w:r w:rsidR="00FD10B3">
        <w:rPr>
          <w:rFonts w:ascii="Verdana" w:hAnsi="Verdana"/>
          <w:sz w:val="20"/>
          <w:szCs w:val="20"/>
        </w:rPr>
        <w:t>rowadzenie</w:t>
      </w:r>
      <w:r w:rsidR="00FD10B3" w:rsidRPr="009B6787" w:rsidDel="007325A2">
        <w:rPr>
          <w:rFonts w:ascii="Verdana" w:hAnsi="Verdana" w:cs="Arial"/>
          <w:bCs/>
          <w:iCs/>
          <w:spacing w:val="-1"/>
          <w:sz w:val="20"/>
          <w:szCs w:val="20"/>
        </w:rPr>
        <w:t xml:space="preserve"> </w:t>
      </w:r>
      <w:r w:rsidR="008B687C" w:rsidRPr="008B687C">
        <w:rPr>
          <w:rFonts w:ascii="Verdana" w:hAnsi="Verdana"/>
          <w:sz w:val="20"/>
          <w:szCs w:val="20"/>
        </w:rPr>
        <w:t xml:space="preserve">nadzoru inwestorskiego nad realizacją </w:t>
      </w:r>
      <w:r w:rsidR="00FA02B2">
        <w:rPr>
          <w:rFonts w:ascii="Verdana" w:hAnsi="Verdana"/>
          <w:sz w:val="20"/>
          <w:szCs w:val="20"/>
        </w:rPr>
        <w:t>Nadzorowanego Zamówienia na zasadach i w zakresie określonych w niniejszym OPZ.</w:t>
      </w:r>
    </w:p>
    <w:p w14:paraId="683C5FD9" w14:textId="77777777" w:rsidR="00E27B22" w:rsidRDefault="00347E9F" w:rsidP="00CE3CD0">
      <w:pPr>
        <w:spacing w:after="0" w:line="276" w:lineRule="auto"/>
        <w:jc w:val="both"/>
        <w:rPr>
          <w:rFonts w:ascii="Verdana" w:hAnsi="Verdana"/>
          <w:sz w:val="20"/>
          <w:szCs w:val="20"/>
        </w:rPr>
      </w:pPr>
      <w:r>
        <w:rPr>
          <w:rFonts w:ascii="Verdana" w:hAnsi="Verdana"/>
          <w:sz w:val="20"/>
          <w:szCs w:val="20"/>
        </w:rPr>
        <w:t xml:space="preserve">Kod CPV: </w:t>
      </w:r>
    </w:p>
    <w:p w14:paraId="4972E8B0" w14:textId="1A2A916D" w:rsidR="00E27B22" w:rsidRDefault="00E27B22" w:rsidP="00CE3CD0">
      <w:pPr>
        <w:spacing w:after="0" w:line="276" w:lineRule="auto"/>
        <w:jc w:val="both"/>
        <w:rPr>
          <w:rFonts w:ascii="Verdana" w:hAnsi="Verdana"/>
          <w:sz w:val="20"/>
          <w:szCs w:val="20"/>
        </w:rPr>
      </w:pPr>
      <w:r w:rsidRPr="00CE3CD0">
        <w:rPr>
          <w:rFonts w:ascii="Verdana" w:hAnsi="Verdana"/>
          <w:b/>
          <w:bCs/>
          <w:sz w:val="20"/>
          <w:szCs w:val="20"/>
        </w:rPr>
        <w:t>71247000-1</w:t>
      </w:r>
      <w:r w:rsidRPr="00E27B22">
        <w:rPr>
          <w:rFonts w:ascii="Verdana" w:hAnsi="Verdana"/>
          <w:sz w:val="20"/>
          <w:szCs w:val="20"/>
        </w:rPr>
        <w:t xml:space="preserve"> – Nadzór nad robotami budowlanymi</w:t>
      </w:r>
    </w:p>
    <w:p w14:paraId="4A90A340" w14:textId="6E19C4FB" w:rsidR="003D6C30" w:rsidRPr="00E27B22" w:rsidRDefault="003D6C30" w:rsidP="00CE3CD0">
      <w:pPr>
        <w:spacing w:after="0" w:line="276" w:lineRule="auto"/>
        <w:jc w:val="both"/>
        <w:rPr>
          <w:rFonts w:ascii="Verdana" w:hAnsi="Verdana"/>
          <w:sz w:val="20"/>
          <w:szCs w:val="20"/>
        </w:rPr>
      </w:pPr>
      <w:r w:rsidRPr="00CE3CD0">
        <w:rPr>
          <w:rFonts w:ascii="Verdana" w:hAnsi="Verdana"/>
          <w:b/>
          <w:bCs/>
          <w:sz w:val="20"/>
          <w:szCs w:val="20"/>
        </w:rPr>
        <w:t>71248000-8</w:t>
      </w:r>
      <w:r w:rsidRPr="003D6C30">
        <w:rPr>
          <w:rFonts w:ascii="Verdana" w:hAnsi="Verdana"/>
          <w:sz w:val="20"/>
          <w:szCs w:val="20"/>
        </w:rPr>
        <w:t xml:space="preserve"> – Nadzór nad projektem i dokumentacją</w:t>
      </w:r>
    </w:p>
    <w:p w14:paraId="1A448B1B" w14:textId="010C42BE" w:rsidR="00E27B22" w:rsidRPr="00E27B22" w:rsidRDefault="00E27B22" w:rsidP="00CE3CD0">
      <w:pPr>
        <w:spacing w:after="0" w:line="276" w:lineRule="auto"/>
        <w:jc w:val="both"/>
        <w:rPr>
          <w:rFonts w:ascii="Verdana" w:hAnsi="Verdana"/>
          <w:sz w:val="20"/>
          <w:szCs w:val="20"/>
        </w:rPr>
      </w:pPr>
      <w:r w:rsidRPr="00CE3CD0">
        <w:rPr>
          <w:rFonts w:ascii="Verdana" w:hAnsi="Verdana"/>
          <w:b/>
          <w:bCs/>
          <w:sz w:val="20"/>
          <w:szCs w:val="20"/>
        </w:rPr>
        <w:t>71520000-9</w:t>
      </w:r>
      <w:r w:rsidRPr="00E27B22">
        <w:rPr>
          <w:rFonts w:ascii="Verdana" w:hAnsi="Verdana"/>
          <w:sz w:val="20"/>
          <w:szCs w:val="20"/>
        </w:rPr>
        <w:t xml:space="preserve"> – Usługi nadzoru budowlanego</w:t>
      </w:r>
      <w:r>
        <w:rPr>
          <w:rFonts w:ascii="Verdana" w:hAnsi="Verdana"/>
          <w:sz w:val="20"/>
          <w:szCs w:val="20"/>
        </w:rPr>
        <w:t>.</w:t>
      </w:r>
    </w:p>
    <w:p w14:paraId="41132466" w14:textId="77777777" w:rsidR="003D6C30" w:rsidRPr="00CF24B7" w:rsidRDefault="003D6C30" w:rsidP="00CE3CD0">
      <w:pPr>
        <w:spacing w:after="0" w:line="276" w:lineRule="auto"/>
        <w:jc w:val="both"/>
        <w:rPr>
          <w:rFonts w:ascii="Verdana" w:hAnsi="Verdana"/>
          <w:bCs/>
          <w:sz w:val="20"/>
          <w:szCs w:val="20"/>
        </w:rPr>
      </w:pPr>
      <w:r w:rsidRPr="00CF24B7">
        <w:rPr>
          <w:rFonts w:ascii="Verdana" w:hAnsi="Verdana"/>
          <w:bCs/>
          <w:sz w:val="20"/>
          <w:szCs w:val="20"/>
        </w:rPr>
        <w:t>Usługa będzie wykonywana w następujących zakresach:</w:t>
      </w:r>
    </w:p>
    <w:p w14:paraId="16682B5C" w14:textId="77100203" w:rsidR="003D6C30" w:rsidRPr="00CD101C" w:rsidRDefault="003D6C30" w:rsidP="0070493D">
      <w:pPr>
        <w:numPr>
          <w:ilvl w:val="0"/>
          <w:numId w:val="24"/>
        </w:numPr>
        <w:spacing w:after="0" w:line="276" w:lineRule="auto"/>
        <w:jc w:val="both"/>
        <w:rPr>
          <w:rFonts w:ascii="Verdana" w:hAnsi="Verdana"/>
          <w:bCs/>
          <w:sz w:val="20"/>
          <w:szCs w:val="20"/>
        </w:rPr>
      </w:pPr>
      <w:r w:rsidRPr="00CD101C">
        <w:rPr>
          <w:rFonts w:ascii="Verdana" w:hAnsi="Verdana"/>
          <w:bCs/>
          <w:sz w:val="20"/>
          <w:szCs w:val="20"/>
        </w:rPr>
        <w:t xml:space="preserve">zakres I </w:t>
      </w:r>
      <w:r w:rsidR="00FA02B2">
        <w:rPr>
          <w:rFonts w:ascii="Verdana" w:hAnsi="Verdana"/>
          <w:bCs/>
          <w:sz w:val="20"/>
          <w:szCs w:val="20"/>
        </w:rPr>
        <w:t>–</w:t>
      </w:r>
      <w:r w:rsidRPr="00CD101C">
        <w:rPr>
          <w:rFonts w:ascii="Verdana" w:hAnsi="Verdana"/>
          <w:bCs/>
          <w:sz w:val="20"/>
          <w:szCs w:val="20"/>
        </w:rPr>
        <w:t xml:space="preserve"> ocen</w:t>
      </w:r>
      <w:r w:rsidR="00DB7EC9">
        <w:rPr>
          <w:rFonts w:ascii="Verdana" w:hAnsi="Verdana"/>
          <w:bCs/>
          <w:sz w:val="20"/>
          <w:szCs w:val="20"/>
        </w:rPr>
        <w:t>a</w:t>
      </w:r>
      <w:r w:rsidRPr="00CD101C">
        <w:rPr>
          <w:rFonts w:ascii="Verdana" w:hAnsi="Verdana"/>
          <w:bCs/>
          <w:sz w:val="20"/>
          <w:szCs w:val="20"/>
        </w:rPr>
        <w:t xml:space="preserve"> Dokumentacji projektowej i </w:t>
      </w:r>
      <w:r w:rsidRPr="003D6C30">
        <w:rPr>
          <w:rFonts w:ascii="Verdana" w:hAnsi="Verdana"/>
          <w:bCs/>
          <w:sz w:val="20"/>
          <w:szCs w:val="20"/>
        </w:rPr>
        <w:t>Specyfikacji Technicznej Wykonania i</w:t>
      </w:r>
      <w:r w:rsidR="00CC71B8">
        <w:rPr>
          <w:rFonts w:ascii="Verdana" w:hAnsi="Verdana"/>
          <w:bCs/>
          <w:sz w:val="20"/>
          <w:szCs w:val="20"/>
        </w:rPr>
        <w:t> </w:t>
      </w:r>
      <w:r w:rsidRPr="003D6C30">
        <w:rPr>
          <w:rFonts w:ascii="Verdana" w:hAnsi="Verdana"/>
          <w:bCs/>
          <w:sz w:val="20"/>
          <w:szCs w:val="20"/>
        </w:rPr>
        <w:t>Odbioru Robót Budowlanych, zwanej dalej „STWiORB”</w:t>
      </w:r>
      <w:r>
        <w:rPr>
          <w:rFonts w:ascii="Verdana" w:hAnsi="Verdana"/>
          <w:bCs/>
          <w:sz w:val="20"/>
          <w:szCs w:val="20"/>
        </w:rPr>
        <w:t>,</w:t>
      </w:r>
      <w:r w:rsidRPr="00CD101C">
        <w:rPr>
          <w:rFonts w:ascii="Verdana" w:hAnsi="Verdana"/>
          <w:bCs/>
          <w:sz w:val="20"/>
          <w:szCs w:val="20"/>
        </w:rPr>
        <w:t xml:space="preserve"> oraz udział w czynnościach </w:t>
      </w:r>
      <w:r w:rsidR="00DB7EC9">
        <w:rPr>
          <w:rFonts w:ascii="Verdana" w:hAnsi="Verdana"/>
          <w:bCs/>
          <w:sz w:val="20"/>
          <w:szCs w:val="20"/>
        </w:rPr>
        <w:t>związanych z w</w:t>
      </w:r>
      <w:r w:rsidRPr="00CD101C">
        <w:rPr>
          <w:rFonts w:ascii="Verdana" w:hAnsi="Verdana"/>
          <w:bCs/>
          <w:sz w:val="20"/>
          <w:szCs w:val="20"/>
        </w:rPr>
        <w:t>eryfikacj</w:t>
      </w:r>
      <w:r w:rsidR="00DB7EC9">
        <w:rPr>
          <w:rFonts w:ascii="Verdana" w:hAnsi="Verdana"/>
          <w:bCs/>
          <w:sz w:val="20"/>
          <w:szCs w:val="20"/>
        </w:rPr>
        <w:t>ą</w:t>
      </w:r>
      <w:r w:rsidRPr="00CD101C">
        <w:rPr>
          <w:rFonts w:ascii="Verdana" w:hAnsi="Verdana"/>
          <w:bCs/>
          <w:sz w:val="20"/>
          <w:szCs w:val="20"/>
        </w:rPr>
        <w:t xml:space="preserve"> i odbior</w:t>
      </w:r>
      <w:r w:rsidR="00DB7EC9">
        <w:rPr>
          <w:rFonts w:ascii="Verdana" w:hAnsi="Verdana"/>
          <w:bCs/>
          <w:sz w:val="20"/>
          <w:szCs w:val="20"/>
        </w:rPr>
        <w:t>em</w:t>
      </w:r>
      <w:r w:rsidRPr="00CD101C">
        <w:rPr>
          <w:rFonts w:ascii="Verdana" w:hAnsi="Verdana"/>
          <w:bCs/>
          <w:sz w:val="20"/>
          <w:szCs w:val="20"/>
        </w:rPr>
        <w:t xml:space="preserve"> Etapu I</w:t>
      </w:r>
      <w:r w:rsidR="00DB7EC9">
        <w:rPr>
          <w:rFonts w:ascii="Verdana" w:hAnsi="Verdana"/>
          <w:bCs/>
          <w:sz w:val="20"/>
          <w:szCs w:val="20"/>
        </w:rPr>
        <w:t xml:space="preserve"> Nadzorowanego Zamówienia</w:t>
      </w:r>
      <w:r w:rsidR="00FA02B2">
        <w:rPr>
          <w:rFonts w:ascii="Verdana" w:hAnsi="Verdana"/>
          <w:bCs/>
          <w:sz w:val="20"/>
          <w:szCs w:val="20"/>
        </w:rPr>
        <w:t>;</w:t>
      </w:r>
    </w:p>
    <w:p w14:paraId="355414C8" w14:textId="446D0439" w:rsidR="003D6C30" w:rsidRPr="00CD101C" w:rsidRDefault="003D6C30" w:rsidP="00CE3CD0">
      <w:pPr>
        <w:numPr>
          <w:ilvl w:val="0"/>
          <w:numId w:val="24"/>
        </w:numPr>
        <w:spacing w:after="0" w:line="276" w:lineRule="auto"/>
        <w:jc w:val="both"/>
        <w:rPr>
          <w:rFonts w:ascii="Verdana" w:hAnsi="Verdana"/>
          <w:bCs/>
          <w:sz w:val="20"/>
          <w:szCs w:val="20"/>
        </w:rPr>
      </w:pPr>
      <w:r w:rsidRPr="00CD101C">
        <w:rPr>
          <w:rFonts w:ascii="Verdana" w:hAnsi="Verdana"/>
          <w:bCs/>
          <w:sz w:val="20"/>
          <w:szCs w:val="20"/>
        </w:rPr>
        <w:t xml:space="preserve">zakres II </w:t>
      </w:r>
      <w:r w:rsidR="00FA02B2">
        <w:rPr>
          <w:rFonts w:ascii="Verdana" w:hAnsi="Verdana"/>
          <w:bCs/>
          <w:sz w:val="20"/>
          <w:szCs w:val="20"/>
        </w:rPr>
        <w:t>–</w:t>
      </w:r>
      <w:r w:rsidRPr="00CD101C">
        <w:rPr>
          <w:rFonts w:ascii="Verdana" w:hAnsi="Verdana"/>
          <w:bCs/>
          <w:sz w:val="20"/>
          <w:szCs w:val="20"/>
        </w:rPr>
        <w:t xml:space="preserve"> prowadzenie nadzoru inwestorskiego </w:t>
      </w:r>
      <w:r w:rsidR="00DB7EC9">
        <w:rPr>
          <w:rFonts w:ascii="Verdana" w:hAnsi="Verdana"/>
          <w:bCs/>
          <w:sz w:val="20"/>
          <w:szCs w:val="20"/>
        </w:rPr>
        <w:t xml:space="preserve">nad </w:t>
      </w:r>
      <w:r w:rsidR="00770D81">
        <w:rPr>
          <w:rFonts w:ascii="Verdana" w:hAnsi="Verdana"/>
          <w:bCs/>
          <w:sz w:val="20"/>
          <w:szCs w:val="20"/>
        </w:rPr>
        <w:t>realizacj</w:t>
      </w:r>
      <w:r w:rsidR="00DB7EC9">
        <w:rPr>
          <w:rFonts w:ascii="Verdana" w:hAnsi="Verdana"/>
          <w:bCs/>
          <w:sz w:val="20"/>
          <w:szCs w:val="20"/>
        </w:rPr>
        <w:t>ą</w:t>
      </w:r>
      <w:r w:rsidR="00770D81" w:rsidRPr="00CD101C">
        <w:rPr>
          <w:rFonts w:ascii="Verdana" w:hAnsi="Verdana"/>
          <w:bCs/>
          <w:sz w:val="20"/>
          <w:szCs w:val="20"/>
        </w:rPr>
        <w:t xml:space="preserve"> </w:t>
      </w:r>
      <w:r w:rsidRPr="00CD101C">
        <w:rPr>
          <w:rFonts w:ascii="Verdana" w:hAnsi="Verdana"/>
          <w:bCs/>
          <w:sz w:val="20"/>
          <w:szCs w:val="20"/>
        </w:rPr>
        <w:t>Etap</w:t>
      </w:r>
      <w:r w:rsidR="00770D81">
        <w:rPr>
          <w:rFonts w:ascii="Verdana" w:hAnsi="Verdana"/>
          <w:bCs/>
          <w:sz w:val="20"/>
          <w:szCs w:val="20"/>
        </w:rPr>
        <w:t>u</w:t>
      </w:r>
      <w:r w:rsidRPr="00CD101C">
        <w:rPr>
          <w:rFonts w:ascii="Verdana" w:hAnsi="Verdana"/>
          <w:bCs/>
          <w:sz w:val="20"/>
          <w:szCs w:val="20"/>
        </w:rPr>
        <w:t xml:space="preserve"> II Nadzorowanego Zamówienia</w:t>
      </w:r>
      <w:r>
        <w:rPr>
          <w:rFonts w:ascii="Verdana" w:hAnsi="Verdana"/>
          <w:bCs/>
          <w:sz w:val="20"/>
          <w:szCs w:val="20"/>
        </w:rPr>
        <w:t xml:space="preserve">, </w:t>
      </w:r>
      <w:r w:rsidR="00770D81">
        <w:rPr>
          <w:rFonts w:ascii="Verdana" w:hAnsi="Verdana"/>
          <w:bCs/>
          <w:sz w:val="20"/>
          <w:szCs w:val="20"/>
        </w:rPr>
        <w:t xml:space="preserve">w tym </w:t>
      </w:r>
      <w:r w:rsidRPr="00DE724F">
        <w:rPr>
          <w:rFonts w:ascii="Verdana" w:hAnsi="Verdana"/>
          <w:bCs/>
          <w:sz w:val="20"/>
          <w:szCs w:val="20"/>
        </w:rPr>
        <w:t xml:space="preserve">nad robotami budowlanymi, sprawdzenie dokumentacji powykonawczej oraz </w:t>
      </w:r>
      <w:r w:rsidR="00DB7EC9">
        <w:rPr>
          <w:rFonts w:ascii="Verdana" w:hAnsi="Verdana"/>
          <w:bCs/>
          <w:sz w:val="20"/>
          <w:szCs w:val="20"/>
        </w:rPr>
        <w:t xml:space="preserve">kontrolowanie i </w:t>
      </w:r>
      <w:r w:rsidRPr="00DE724F">
        <w:rPr>
          <w:rFonts w:ascii="Verdana" w:hAnsi="Verdana"/>
          <w:bCs/>
          <w:sz w:val="20"/>
          <w:szCs w:val="20"/>
        </w:rPr>
        <w:t>potwierdz</w:t>
      </w:r>
      <w:r w:rsidR="00DB7EC9">
        <w:rPr>
          <w:rFonts w:ascii="Verdana" w:hAnsi="Verdana"/>
          <w:bCs/>
          <w:sz w:val="20"/>
          <w:szCs w:val="20"/>
        </w:rPr>
        <w:t>a</w:t>
      </w:r>
      <w:r w:rsidRPr="00DE724F">
        <w:rPr>
          <w:rFonts w:ascii="Verdana" w:hAnsi="Verdana"/>
          <w:bCs/>
          <w:sz w:val="20"/>
          <w:szCs w:val="20"/>
        </w:rPr>
        <w:t xml:space="preserve">nie usunięcia wad stwierdzonych </w:t>
      </w:r>
      <w:r w:rsidR="00DB7EC9">
        <w:rPr>
          <w:rFonts w:ascii="Verdana" w:hAnsi="Verdana"/>
          <w:bCs/>
          <w:sz w:val="20"/>
          <w:szCs w:val="20"/>
        </w:rPr>
        <w:t xml:space="preserve">podczas </w:t>
      </w:r>
      <w:r w:rsidR="00F1044D">
        <w:rPr>
          <w:rFonts w:ascii="Verdana" w:hAnsi="Verdana"/>
          <w:bCs/>
          <w:sz w:val="20"/>
          <w:szCs w:val="20"/>
        </w:rPr>
        <w:t>odbior</w:t>
      </w:r>
      <w:r w:rsidR="00DB7EC9">
        <w:rPr>
          <w:rFonts w:ascii="Verdana" w:hAnsi="Verdana"/>
          <w:bCs/>
          <w:sz w:val="20"/>
          <w:szCs w:val="20"/>
        </w:rPr>
        <w:t>ów</w:t>
      </w:r>
      <w:r w:rsidR="00F1044D">
        <w:rPr>
          <w:rFonts w:ascii="Verdana" w:hAnsi="Verdana"/>
          <w:bCs/>
          <w:sz w:val="20"/>
          <w:szCs w:val="20"/>
        </w:rPr>
        <w:t xml:space="preserve"> </w:t>
      </w:r>
      <w:r w:rsidR="00F1044D" w:rsidRPr="00465B2E">
        <w:rPr>
          <w:rFonts w:ascii="Verdana" w:hAnsi="Verdana" w:cs="Arial"/>
          <w:bCs/>
          <w:iCs/>
          <w:spacing w:val="-1"/>
          <w:sz w:val="20"/>
          <w:szCs w:val="20"/>
        </w:rPr>
        <w:t xml:space="preserve">robót zanikających lub ulegających zakryciu </w:t>
      </w:r>
      <w:r w:rsidR="00DB7EC9">
        <w:rPr>
          <w:rFonts w:ascii="Verdana" w:hAnsi="Verdana" w:cs="Arial"/>
          <w:bCs/>
          <w:iCs/>
          <w:spacing w:val="-1"/>
          <w:sz w:val="20"/>
          <w:szCs w:val="20"/>
        </w:rPr>
        <w:t>albo</w:t>
      </w:r>
      <w:r w:rsidRPr="00DE724F">
        <w:rPr>
          <w:rFonts w:ascii="Verdana" w:hAnsi="Verdana"/>
          <w:bCs/>
          <w:sz w:val="20"/>
          <w:szCs w:val="20"/>
        </w:rPr>
        <w:t xml:space="preserve"> podczas odbioru </w:t>
      </w:r>
      <w:r w:rsidR="00F1044D">
        <w:rPr>
          <w:rFonts w:ascii="Verdana" w:hAnsi="Verdana"/>
          <w:bCs/>
          <w:sz w:val="20"/>
          <w:szCs w:val="20"/>
        </w:rPr>
        <w:t xml:space="preserve">końcowego </w:t>
      </w:r>
      <w:r w:rsidRPr="00DE724F">
        <w:rPr>
          <w:rFonts w:ascii="Verdana" w:hAnsi="Verdana"/>
          <w:bCs/>
          <w:sz w:val="20"/>
          <w:szCs w:val="20"/>
        </w:rPr>
        <w:t>Etapu II</w:t>
      </w:r>
      <w:r w:rsidR="00DB7EC9">
        <w:rPr>
          <w:rFonts w:ascii="Verdana" w:hAnsi="Verdana"/>
          <w:bCs/>
          <w:sz w:val="20"/>
          <w:szCs w:val="20"/>
        </w:rPr>
        <w:t>;</w:t>
      </w:r>
    </w:p>
    <w:p w14:paraId="75AE0482" w14:textId="4355788F" w:rsidR="003D6C30" w:rsidRPr="00CD101C" w:rsidRDefault="003D6C30" w:rsidP="00CE3CD0">
      <w:pPr>
        <w:numPr>
          <w:ilvl w:val="0"/>
          <w:numId w:val="24"/>
        </w:numPr>
        <w:spacing w:after="0" w:line="276" w:lineRule="auto"/>
        <w:jc w:val="both"/>
        <w:rPr>
          <w:rFonts w:ascii="Verdana" w:hAnsi="Verdana"/>
          <w:bCs/>
          <w:sz w:val="20"/>
          <w:szCs w:val="20"/>
        </w:rPr>
      </w:pPr>
      <w:r w:rsidRPr="00CD101C">
        <w:rPr>
          <w:rFonts w:ascii="Verdana" w:hAnsi="Verdana"/>
          <w:bCs/>
          <w:sz w:val="20"/>
          <w:szCs w:val="20"/>
        </w:rPr>
        <w:t xml:space="preserve">zakres III </w:t>
      </w:r>
      <w:r w:rsidR="00DB7EC9">
        <w:rPr>
          <w:rFonts w:ascii="Verdana" w:hAnsi="Verdana"/>
          <w:bCs/>
          <w:sz w:val="20"/>
          <w:szCs w:val="20"/>
        </w:rPr>
        <w:t>–</w:t>
      </w:r>
      <w:r w:rsidRPr="00CD101C">
        <w:rPr>
          <w:rFonts w:ascii="Verdana" w:hAnsi="Verdana"/>
          <w:bCs/>
          <w:sz w:val="20"/>
          <w:szCs w:val="20"/>
        </w:rPr>
        <w:t xml:space="preserve"> czynności </w:t>
      </w:r>
      <w:r w:rsidRPr="0024458B">
        <w:rPr>
          <w:rFonts w:ascii="Verdana" w:hAnsi="Verdana"/>
          <w:bCs/>
          <w:sz w:val="20"/>
          <w:szCs w:val="20"/>
        </w:rPr>
        <w:t xml:space="preserve">dotyczące wad, usterek lub awarii ujawnionych po odbiorze Etapu II, wykonywane </w:t>
      </w:r>
      <w:r w:rsidR="00CC71B8" w:rsidRPr="00F22D2B">
        <w:rPr>
          <w:rFonts w:ascii="Verdana" w:hAnsi="Verdana"/>
          <w:bCs/>
          <w:sz w:val="20"/>
          <w:szCs w:val="20"/>
        </w:rPr>
        <w:t>wyłącznie na wezwanie Zamawiającego</w:t>
      </w:r>
      <w:r w:rsidR="00CC71B8" w:rsidRPr="0024458B">
        <w:rPr>
          <w:rFonts w:ascii="Verdana" w:hAnsi="Verdana"/>
          <w:bCs/>
          <w:sz w:val="20"/>
          <w:szCs w:val="20"/>
        </w:rPr>
        <w:t xml:space="preserve"> </w:t>
      </w:r>
      <w:r w:rsidRPr="0024458B">
        <w:rPr>
          <w:rFonts w:ascii="Verdana" w:hAnsi="Verdana"/>
          <w:bCs/>
          <w:sz w:val="20"/>
          <w:szCs w:val="20"/>
        </w:rPr>
        <w:t>w okresie gwarancji jakości i</w:t>
      </w:r>
      <w:r w:rsidR="00CC71B8">
        <w:rPr>
          <w:rFonts w:ascii="Verdana" w:hAnsi="Verdana"/>
          <w:bCs/>
          <w:sz w:val="20"/>
          <w:szCs w:val="20"/>
        </w:rPr>
        <w:t> </w:t>
      </w:r>
      <w:r w:rsidRPr="0024458B">
        <w:rPr>
          <w:rFonts w:ascii="Verdana" w:hAnsi="Verdana"/>
          <w:bCs/>
          <w:sz w:val="20"/>
          <w:szCs w:val="20"/>
        </w:rPr>
        <w:t xml:space="preserve">rękojmi za wady </w:t>
      </w:r>
      <w:r w:rsidR="00CC71B8">
        <w:rPr>
          <w:rFonts w:ascii="Verdana" w:hAnsi="Verdana"/>
          <w:bCs/>
          <w:sz w:val="20"/>
          <w:szCs w:val="20"/>
        </w:rPr>
        <w:t xml:space="preserve">udzielonych na </w:t>
      </w:r>
      <w:r w:rsidR="00E5187B">
        <w:rPr>
          <w:rFonts w:ascii="Verdana" w:hAnsi="Verdana"/>
          <w:bCs/>
          <w:sz w:val="20"/>
          <w:szCs w:val="20"/>
        </w:rPr>
        <w:t>rob</w:t>
      </w:r>
      <w:r w:rsidR="00CC71B8">
        <w:rPr>
          <w:rFonts w:ascii="Verdana" w:hAnsi="Verdana"/>
          <w:bCs/>
          <w:sz w:val="20"/>
          <w:szCs w:val="20"/>
        </w:rPr>
        <w:t>oty</w:t>
      </w:r>
      <w:r w:rsidR="00E5187B">
        <w:rPr>
          <w:rFonts w:ascii="Verdana" w:hAnsi="Verdana"/>
          <w:bCs/>
          <w:sz w:val="20"/>
          <w:szCs w:val="20"/>
        </w:rPr>
        <w:t xml:space="preserve"> objęt</w:t>
      </w:r>
      <w:r w:rsidR="00CC71B8">
        <w:rPr>
          <w:rFonts w:ascii="Verdana" w:hAnsi="Verdana"/>
          <w:bCs/>
          <w:sz w:val="20"/>
          <w:szCs w:val="20"/>
        </w:rPr>
        <w:t>e</w:t>
      </w:r>
      <w:r w:rsidR="00E5187B">
        <w:rPr>
          <w:rFonts w:ascii="Verdana" w:hAnsi="Verdana"/>
          <w:bCs/>
          <w:sz w:val="20"/>
          <w:szCs w:val="20"/>
        </w:rPr>
        <w:t xml:space="preserve"> </w:t>
      </w:r>
      <w:r w:rsidR="00E5187B" w:rsidRPr="00612D38">
        <w:rPr>
          <w:rFonts w:ascii="Verdana" w:hAnsi="Verdana"/>
          <w:bCs/>
          <w:sz w:val="20"/>
          <w:szCs w:val="20"/>
        </w:rPr>
        <w:t>Nadzorowan</w:t>
      </w:r>
      <w:r w:rsidR="00E5187B">
        <w:rPr>
          <w:rFonts w:ascii="Verdana" w:hAnsi="Verdana"/>
          <w:bCs/>
          <w:sz w:val="20"/>
          <w:szCs w:val="20"/>
        </w:rPr>
        <w:t>ym</w:t>
      </w:r>
      <w:r w:rsidR="00612D38" w:rsidRPr="00612D38">
        <w:rPr>
          <w:rFonts w:ascii="Verdana" w:hAnsi="Verdana"/>
          <w:bCs/>
          <w:sz w:val="20"/>
          <w:szCs w:val="20"/>
        </w:rPr>
        <w:t xml:space="preserve"> Zamówieni</w:t>
      </w:r>
      <w:r w:rsidR="00E5187B">
        <w:rPr>
          <w:rFonts w:ascii="Verdana" w:hAnsi="Verdana"/>
          <w:bCs/>
          <w:sz w:val="20"/>
          <w:szCs w:val="20"/>
        </w:rPr>
        <w:t>em</w:t>
      </w:r>
      <w:r w:rsidRPr="0024458B">
        <w:rPr>
          <w:rFonts w:ascii="Verdana" w:hAnsi="Verdana"/>
          <w:bCs/>
          <w:sz w:val="20"/>
          <w:szCs w:val="20"/>
        </w:rPr>
        <w:t>.</w:t>
      </w:r>
    </w:p>
    <w:p w14:paraId="6D013500" w14:textId="109DC7BD" w:rsidR="00B54AC2" w:rsidRDefault="00E85EBD" w:rsidP="00CE3CD0">
      <w:pPr>
        <w:spacing w:after="0" w:line="276" w:lineRule="auto"/>
        <w:ind w:left="360"/>
        <w:jc w:val="both"/>
        <w:rPr>
          <w:rFonts w:ascii="Verdana" w:hAnsi="Verdana"/>
          <w:bCs/>
          <w:sz w:val="20"/>
          <w:szCs w:val="20"/>
        </w:rPr>
      </w:pPr>
      <w:r w:rsidRPr="00974A4D">
        <w:rPr>
          <w:rFonts w:ascii="Verdana" w:hAnsi="Verdana" w:cs="Arial"/>
          <w:bCs/>
          <w:iCs/>
          <w:spacing w:val="-1"/>
          <w:sz w:val="20"/>
          <w:szCs w:val="20"/>
        </w:rPr>
        <w:t>Okres wykonywania zakresów I i II jest powiązany z okresem realizacji Nadzorowanego Zamówienia i ulega odpowiedniemu skróceniu albo wydłużeniu w przypadku zmiany terminu jego realizacji</w:t>
      </w:r>
      <w:r w:rsidR="003D6C30" w:rsidRPr="00CF24B7">
        <w:rPr>
          <w:rFonts w:ascii="Verdana" w:hAnsi="Verdana"/>
          <w:bCs/>
          <w:sz w:val="20"/>
          <w:szCs w:val="20"/>
        </w:rPr>
        <w:t>.</w:t>
      </w:r>
    </w:p>
    <w:p w14:paraId="1BC89362" w14:textId="77777777" w:rsidR="00CC71B8" w:rsidRPr="003343AE" w:rsidRDefault="00CC71B8" w:rsidP="00CE3CD0">
      <w:pPr>
        <w:spacing w:after="0" w:line="276" w:lineRule="auto"/>
        <w:ind w:left="360"/>
        <w:jc w:val="both"/>
        <w:rPr>
          <w:rFonts w:ascii="Verdana" w:hAnsi="Verdana"/>
          <w:b/>
          <w:sz w:val="20"/>
          <w:szCs w:val="20"/>
        </w:rPr>
      </w:pPr>
    </w:p>
    <w:p w14:paraId="46940B10" w14:textId="56F1422E" w:rsidR="00347E9F" w:rsidRPr="006E1A05" w:rsidRDefault="00347E9F" w:rsidP="003D40AA">
      <w:pPr>
        <w:numPr>
          <w:ilvl w:val="0"/>
          <w:numId w:val="1"/>
        </w:numPr>
        <w:spacing w:after="0" w:line="276" w:lineRule="auto"/>
        <w:jc w:val="both"/>
        <w:rPr>
          <w:rFonts w:ascii="Verdana" w:hAnsi="Verdana"/>
          <w:b/>
          <w:sz w:val="20"/>
          <w:szCs w:val="20"/>
        </w:rPr>
      </w:pPr>
      <w:r w:rsidRPr="006E1A05">
        <w:rPr>
          <w:rFonts w:ascii="Verdana" w:hAnsi="Verdana"/>
          <w:b/>
          <w:sz w:val="20"/>
          <w:szCs w:val="20"/>
        </w:rPr>
        <w:t xml:space="preserve">Lokalizacja </w:t>
      </w:r>
      <w:r>
        <w:rPr>
          <w:rFonts w:ascii="Verdana" w:hAnsi="Verdana"/>
          <w:b/>
          <w:sz w:val="20"/>
          <w:szCs w:val="20"/>
        </w:rPr>
        <w:t>robót</w:t>
      </w:r>
      <w:r w:rsidR="00EC20C9">
        <w:rPr>
          <w:rFonts w:ascii="Verdana" w:hAnsi="Verdana"/>
          <w:b/>
          <w:sz w:val="20"/>
          <w:szCs w:val="20"/>
        </w:rPr>
        <w:t xml:space="preserve"> i miejsce realizacji Zamówienia</w:t>
      </w:r>
    </w:p>
    <w:p w14:paraId="611C5229" w14:textId="257FEC69" w:rsidR="00EC20C9" w:rsidRPr="00362573" w:rsidRDefault="004A5CE9" w:rsidP="00CE3CD0">
      <w:pPr>
        <w:numPr>
          <w:ilvl w:val="0"/>
          <w:numId w:val="32"/>
        </w:numPr>
        <w:spacing w:after="0" w:line="276" w:lineRule="auto"/>
        <w:jc w:val="both"/>
        <w:rPr>
          <w:rFonts w:ascii="Verdana" w:hAnsi="Verdana"/>
          <w:bCs/>
          <w:sz w:val="20"/>
          <w:szCs w:val="20"/>
        </w:rPr>
      </w:pPr>
      <w:r w:rsidRPr="00402191">
        <w:rPr>
          <w:rFonts w:ascii="Verdana" w:hAnsi="Verdana"/>
          <w:sz w:val="20"/>
          <w:szCs w:val="20"/>
        </w:rPr>
        <w:t>Województwo: mazowieckie, powiat: otwocki, gmina: Józefów, miejscowość: Józefów, adres: al. Drogowców 1, 05-420 Józefów, obręb ewidencyjny: 78, działki ewidencyjne nr 8/1 i 8/3, właściciel: Skarb Państwa, trwały zarządca: Generalny Dyrektor Dróg Krajowych i Autostrad</w:t>
      </w:r>
      <w:r w:rsidRPr="00913EA5">
        <w:rPr>
          <w:rFonts w:ascii="Verdana" w:hAnsi="Verdana"/>
          <w:sz w:val="20"/>
          <w:szCs w:val="20"/>
        </w:rPr>
        <w:t>.</w:t>
      </w:r>
    </w:p>
    <w:p w14:paraId="42CD9449" w14:textId="113E091B" w:rsidR="00EC20C9" w:rsidRPr="00362573" w:rsidRDefault="00EC20C9" w:rsidP="00CE3CD0">
      <w:pPr>
        <w:numPr>
          <w:ilvl w:val="0"/>
          <w:numId w:val="32"/>
        </w:numPr>
        <w:spacing w:after="0" w:line="276" w:lineRule="auto"/>
        <w:jc w:val="both"/>
        <w:rPr>
          <w:rFonts w:ascii="Verdana" w:hAnsi="Verdana"/>
          <w:bCs/>
          <w:sz w:val="20"/>
          <w:szCs w:val="20"/>
        </w:rPr>
      </w:pPr>
      <w:r w:rsidRPr="00362573">
        <w:rPr>
          <w:rFonts w:ascii="Verdana" w:hAnsi="Verdana"/>
          <w:bCs/>
          <w:sz w:val="20"/>
          <w:szCs w:val="20"/>
        </w:rPr>
        <w:t>Czynności Inspektora nadzoru mogą być wykonywane również w pasie drogowym ul.</w:t>
      </w:r>
      <w:r w:rsidR="00CC71B8">
        <w:rPr>
          <w:rFonts w:ascii="Verdana" w:hAnsi="Verdana"/>
          <w:bCs/>
          <w:sz w:val="20"/>
          <w:szCs w:val="20"/>
        </w:rPr>
        <w:t> </w:t>
      </w:r>
      <w:r w:rsidRPr="00362573">
        <w:rPr>
          <w:rFonts w:ascii="Verdana" w:hAnsi="Verdana"/>
          <w:bCs/>
          <w:sz w:val="20"/>
          <w:szCs w:val="20"/>
        </w:rPr>
        <w:t xml:space="preserve">Drogowców, w miejscu wykonania włączenia przyłącza do miejskiej sieci kanalizacyjnej, </w:t>
      </w:r>
      <w:r w:rsidR="00E4777D" w:rsidRPr="00362573">
        <w:rPr>
          <w:rFonts w:ascii="Verdana" w:hAnsi="Verdana"/>
          <w:bCs/>
          <w:sz w:val="20"/>
          <w:szCs w:val="20"/>
        </w:rPr>
        <w:t>a</w:t>
      </w:r>
      <w:r w:rsidR="00E4777D">
        <w:rPr>
          <w:rFonts w:ascii="Verdana" w:hAnsi="Verdana"/>
          <w:bCs/>
          <w:sz w:val="20"/>
          <w:szCs w:val="20"/>
        </w:rPr>
        <w:t> </w:t>
      </w:r>
      <w:r w:rsidRPr="00362573">
        <w:rPr>
          <w:rFonts w:ascii="Verdana" w:hAnsi="Verdana"/>
          <w:bCs/>
          <w:sz w:val="20"/>
          <w:szCs w:val="20"/>
        </w:rPr>
        <w:t xml:space="preserve">także </w:t>
      </w:r>
      <w:r w:rsidRPr="00411E88">
        <w:rPr>
          <w:rFonts w:ascii="Verdana" w:hAnsi="Verdana"/>
          <w:bCs/>
          <w:sz w:val="20"/>
          <w:szCs w:val="20"/>
        </w:rPr>
        <w:t>zdalnie, jeżeli charakter danej czynności nie wymaga obecności na Terenie robót.</w:t>
      </w:r>
    </w:p>
    <w:p w14:paraId="1DFDE2FF" w14:textId="77777777" w:rsidR="00347E9F" w:rsidRPr="00913EA5" w:rsidRDefault="00347E9F" w:rsidP="00CE3CD0">
      <w:pPr>
        <w:spacing w:after="0" w:line="276" w:lineRule="auto"/>
        <w:jc w:val="both"/>
        <w:rPr>
          <w:rFonts w:ascii="Verdana" w:hAnsi="Verdana"/>
          <w:sz w:val="20"/>
          <w:szCs w:val="20"/>
        </w:rPr>
      </w:pPr>
    </w:p>
    <w:p w14:paraId="2FFA24EF" w14:textId="77777777" w:rsidR="00347E9F" w:rsidRDefault="00347E9F" w:rsidP="00CE3CD0">
      <w:pPr>
        <w:numPr>
          <w:ilvl w:val="0"/>
          <w:numId w:val="1"/>
        </w:numPr>
        <w:spacing w:after="0" w:line="276" w:lineRule="auto"/>
        <w:jc w:val="both"/>
        <w:rPr>
          <w:rFonts w:ascii="Verdana" w:hAnsi="Verdana"/>
          <w:b/>
          <w:sz w:val="20"/>
          <w:szCs w:val="20"/>
        </w:rPr>
      </w:pPr>
      <w:r>
        <w:rPr>
          <w:rFonts w:ascii="Verdana" w:hAnsi="Verdana"/>
          <w:b/>
          <w:sz w:val="20"/>
          <w:szCs w:val="20"/>
        </w:rPr>
        <w:t>Opis stanu faktycznego</w:t>
      </w:r>
    </w:p>
    <w:p w14:paraId="2A67A590" w14:textId="7A8F0387" w:rsidR="00347E9F" w:rsidRDefault="00347E9F" w:rsidP="004A5CE9">
      <w:pPr>
        <w:spacing w:after="0" w:line="276" w:lineRule="auto"/>
        <w:jc w:val="both"/>
        <w:rPr>
          <w:rFonts w:ascii="Verdana" w:hAnsi="Verdana"/>
          <w:bCs/>
          <w:sz w:val="20"/>
          <w:szCs w:val="20"/>
        </w:rPr>
      </w:pPr>
      <w:r w:rsidRPr="00C44340">
        <w:rPr>
          <w:rFonts w:ascii="Verdana" w:hAnsi="Verdana"/>
          <w:bCs/>
          <w:sz w:val="20"/>
          <w:szCs w:val="20"/>
        </w:rPr>
        <w:t>Na terenie nieruchomości znajdują się budynki Zespołu Obsługi Szkoleń</w:t>
      </w:r>
      <w:r>
        <w:rPr>
          <w:rFonts w:ascii="Verdana" w:hAnsi="Verdana"/>
          <w:bCs/>
          <w:sz w:val="20"/>
          <w:szCs w:val="20"/>
        </w:rPr>
        <w:t xml:space="preserve"> </w:t>
      </w:r>
      <w:r w:rsidRPr="00C44340">
        <w:rPr>
          <w:rFonts w:ascii="Verdana" w:hAnsi="Verdana"/>
          <w:bCs/>
          <w:sz w:val="20"/>
          <w:szCs w:val="20"/>
        </w:rPr>
        <w:t>i</w:t>
      </w:r>
      <w:r>
        <w:rPr>
          <w:rFonts w:ascii="Verdana" w:hAnsi="Verdana"/>
          <w:bCs/>
          <w:sz w:val="20"/>
          <w:szCs w:val="20"/>
        </w:rPr>
        <w:t> </w:t>
      </w:r>
      <w:r w:rsidRPr="006A72F4">
        <w:rPr>
          <w:rFonts w:ascii="Verdana" w:hAnsi="Verdana"/>
          <w:sz w:val="20"/>
          <w:szCs w:val="20"/>
        </w:rPr>
        <w:t>Konferencji</w:t>
      </w:r>
      <w:r w:rsidRPr="00C44340">
        <w:rPr>
          <w:rFonts w:ascii="Verdana" w:hAnsi="Verdana"/>
          <w:bCs/>
          <w:sz w:val="20"/>
          <w:szCs w:val="20"/>
        </w:rPr>
        <w:t>.</w:t>
      </w:r>
      <w:r>
        <w:rPr>
          <w:rFonts w:ascii="Verdana" w:hAnsi="Verdana"/>
          <w:bCs/>
          <w:sz w:val="20"/>
          <w:szCs w:val="20"/>
        </w:rPr>
        <w:t xml:space="preserve"> </w:t>
      </w:r>
      <w:r w:rsidRPr="00C44340">
        <w:rPr>
          <w:rFonts w:ascii="Verdana" w:hAnsi="Verdana"/>
          <w:bCs/>
          <w:sz w:val="20"/>
          <w:szCs w:val="20"/>
        </w:rPr>
        <w:t xml:space="preserve">Ścieki sanitarne z budynków są odprowadzane do istniejącego betonowego zbiornika </w:t>
      </w:r>
      <w:r w:rsidRPr="00C44340">
        <w:rPr>
          <w:rFonts w:ascii="Verdana" w:hAnsi="Verdana"/>
          <w:bCs/>
          <w:sz w:val="20"/>
          <w:szCs w:val="20"/>
        </w:rPr>
        <w:lastRenderedPageBreak/>
        <w:t>bezodpływowego</w:t>
      </w:r>
      <w:r>
        <w:rPr>
          <w:rFonts w:ascii="Verdana" w:hAnsi="Verdana"/>
          <w:bCs/>
          <w:sz w:val="20"/>
          <w:szCs w:val="20"/>
        </w:rPr>
        <w:t xml:space="preserve"> o pojemności 77 m</w:t>
      </w:r>
      <w:r>
        <w:rPr>
          <w:rFonts w:ascii="Verdana" w:hAnsi="Verdana"/>
          <w:bCs/>
          <w:sz w:val="20"/>
          <w:szCs w:val="20"/>
          <w:vertAlign w:val="superscript"/>
        </w:rPr>
        <w:t>3</w:t>
      </w:r>
      <w:r w:rsidRPr="00C44340">
        <w:rPr>
          <w:rFonts w:ascii="Verdana" w:hAnsi="Verdana"/>
          <w:bCs/>
          <w:sz w:val="20"/>
          <w:szCs w:val="20"/>
        </w:rPr>
        <w:t>.</w:t>
      </w:r>
      <w:r>
        <w:rPr>
          <w:rFonts w:ascii="Verdana" w:hAnsi="Verdana"/>
          <w:bCs/>
          <w:sz w:val="20"/>
          <w:szCs w:val="20"/>
        </w:rPr>
        <w:t xml:space="preserve"> Na trasie planowanego </w:t>
      </w:r>
      <w:r w:rsidR="004A5CE9">
        <w:rPr>
          <w:rFonts w:ascii="Verdana" w:hAnsi="Verdana"/>
          <w:bCs/>
          <w:sz w:val="20"/>
          <w:szCs w:val="20"/>
        </w:rPr>
        <w:t xml:space="preserve">przebiegu </w:t>
      </w:r>
      <w:r w:rsidRPr="00484306">
        <w:rPr>
          <w:rFonts w:ascii="Verdana" w:hAnsi="Verdana"/>
          <w:bCs/>
          <w:sz w:val="20"/>
          <w:szCs w:val="20"/>
        </w:rPr>
        <w:t>przyłącza</w:t>
      </w:r>
      <w:r>
        <w:rPr>
          <w:rFonts w:ascii="Verdana" w:hAnsi="Verdana"/>
          <w:bCs/>
          <w:sz w:val="20"/>
          <w:szCs w:val="20"/>
        </w:rPr>
        <w:t xml:space="preserve"> kanalizacji sanitarnej </w:t>
      </w:r>
      <w:r w:rsidRPr="00C44340">
        <w:rPr>
          <w:rFonts w:ascii="Verdana" w:hAnsi="Verdana"/>
          <w:bCs/>
          <w:sz w:val="20"/>
          <w:szCs w:val="20"/>
        </w:rPr>
        <w:t>znajdują się elementy uzbrojenia podziemnego i</w:t>
      </w:r>
      <w:r>
        <w:rPr>
          <w:rFonts w:ascii="Verdana" w:hAnsi="Verdana"/>
          <w:bCs/>
          <w:sz w:val="20"/>
          <w:szCs w:val="20"/>
        </w:rPr>
        <w:t> </w:t>
      </w:r>
      <w:r w:rsidRPr="00C44340">
        <w:rPr>
          <w:rFonts w:ascii="Verdana" w:hAnsi="Verdana"/>
          <w:bCs/>
          <w:sz w:val="20"/>
          <w:szCs w:val="20"/>
        </w:rPr>
        <w:t>nadziemnego, ciągi komunikacyjne, nawierzchnie, trawniki, drzewa, krzewy i inne elementy zagospodarowania</w:t>
      </w:r>
      <w:r>
        <w:rPr>
          <w:rFonts w:ascii="Verdana" w:hAnsi="Verdana"/>
          <w:bCs/>
          <w:sz w:val="20"/>
          <w:szCs w:val="20"/>
        </w:rPr>
        <w:t xml:space="preserve"> terenu</w:t>
      </w:r>
      <w:r w:rsidRPr="00C44340">
        <w:rPr>
          <w:rFonts w:ascii="Verdana" w:hAnsi="Verdana"/>
          <w:bCs/>
          <w:sz w:val="20"/>
          <w:szCs w:val="20"/>
        </w:rPr>
        <w:t>.</w:t>
      </w:r>
      <w:r>
        <w:rPr>
          <w:rFonts w:ascii="Verdana" w:hAnsi="Verdana"/>
          <w:bCs/>
          <w:sz w:val="20"/>
          <w:szCs w:val="20"/>
        </w:rPr>
        <w:t xml:space="preserve"> </w:t>
      </w:r>
      <w:r w:rsidRPr="00D00FD3">
        <w:rPr>
          <w:rFonts w:ascii="Verdana" w:hAnsi="Verdana"/>
          <w:bCs/>
          <w:sz w:val="20"/>
          <w:szCs w:val="20"/>
        </w:rPr>
        <w:t>Miejsce włączenia przyłącza do miejskiej sieci kanalizacyjnej znajduje się w pasie drogowym ul</w:t>
      </w:r>
      <w:r w:rsidR="004A5CE9" w:rsidRPr="00D00FD3">
        <w:rPr>
          <w:rFonts w:ascii="Verdana" w:hAnsi="Verdana"/>
          <w:bCs/>
          <w:sz w:val="20"/>
          <w:szCs w:val="20"/>
        </w:rPr>
        <w:t>.</w:t>
      </w:r>
      <w:r w:rsidR="004A5CE9">
        <w:rPr>
          <w:rFonts w:ascii="Verdana" w:hAnsi="Verdana"/>
          <w:bCs/>
          <w:sz w:val="20"/>
          <w:szCs w:val="20"/>
        </w:rPr>
        <w:t> </w:t>
      </w:r>
      <w:r w:rsidRPr="00D00FD3">
        <w:rPr>
          <w:rFonts w:ascii="Verdana" w:hAnsi="Verdana"/>
          <w:bCs/>
          <w:sz w:val="20"/>
          <w:szCs w:val="20"/>
        </w:rPr>
        <w:t>Drogowców</w:t>
      </w:r>
      <w:r>
        <w:rPr>
          <w:rFonts w:ascii="Verdana" w:hAnsi="Verdana"/>
          <w:bCs/>
          <w:sz w:val="20"/>
          <w:szCs w:val="20"/>
        </w:rPr>
        <w:t>.</w:t>
      </w:r>
    </w:p>
    <w:p w14:paraId="2295215B" w14:textId="77777777" w:rsidR="00347E9F" w:rsidRDefault="00347E9F" w:rsidP="00CE3CD0">
      <w:pPr>
        <w:spacing w:after="0" w:line="276" w:lineRule="auto"/>
        <w:jc w:val="both"/>
        <w:rPr>
          <w:rFonts w:ascii="Verdana" w:hAnsi="Verdana"/>
          <w:bCs/>
          <w:sz w:val="20"/>
          <w:szCs w:val="20"/>
        </w:rPr>
      </w:pPr>
    </w:p>
    <w:p w14:paraId="4E2D5362" w14:textId="77777777" w:rsidR="00347E9F" w:rsidRDefault="00347E9F" w:rsidP="00CE3CD0">
      <w:pPr>
        <w:numPr>
          <w:ilvl w:val="0"/>
          <w:numId w:val="1"/>
        </w:numPr>
        <w:spacing w:after="0" w:line="276" w:lineRule="auto"/>
        <w:jc w:val="both"/>
        <w:rPr>
          <w:rFonts w:ascii="Verdana" w:hAnsi="Verdana"/>
          <w:b/>
          <w:sz w:val="20"/>
          <w:szCs w:val="20"/>
        </w:rPr>
      </w:pPr>
      <w:r>
        <w:rPr>
          <w:rFonts w:ascii="Verdana" w:hAnsi="Verdana"/>
          <w:b/>
          <w:sz w:val="20"/>
          <w:szCs w:val="20"/>
        </w:rPr>
        <w:t>Szczegółowe wymagania dotyczące realizacji Zamówienia</w:t>
      </w:r>
    </w:p>
    <w:p w14:paraId="7A7771FE" w14:textId="73B02EDA" w:rsidR="00470461" w:rsidRPr="00470461" w:rsidRDefault="00470461" w:rsidP="008979CF">
      <w:pPr>
        <w:spacing w:after="120" w:line="276" w:lineRule="auto"/>
        <w:jc w:val="both"/>
        <w:rPr>
          <w:rFonts w:ascii="Verdana" w:hAnsi="Verdana"/>
          <w:bCs/>
          <w:sz w:val="20"/>
          <w:szCs w:val="20"/>
        </w:rPr>
      </w:pPr>
      <w:r w:rsidRPr="00470461">
        <w:rPr>
          <w:rFonts w:ascii="Verdana" w:hAnsi="Verdana"/>
          <w:bCs/>
          <w:sz w:val="20"/>
          <w:szCs w:val="20"/>
        </w:rPr>
        <w:t>Przed rozpoczęciem wykonywania czynności objętych Zamówieniem Nadzór inwestorski zapozna się z dokumentami i materiałami przekazanymi przez Zamawiającego oraz</w:t>
      </w:r>
      <w:r w:rsidR="00CC71B8" w:rsidRPr="00CC71B8">
        <w:rPr>
          <w:rFonts w:ascii="Verdana" w:hAnsi="Verdana"/>
          <w:bCs/>
          <w:sz w:val="20"/>
          <w:szCs w:val="20"/>
        </w:rPr>
        <w:t xml:space="preserve"> </w:t>
      </w:r>
      <w:r w:rsidR="00CC71B8" w:rsidRPr="00470461">
        <w:rPr>
          <w:rFonts w:ascii="Verdana" w:hAnsi="Verdana"/>
          <w:bCs/>
          <w:sz w:val="20"/>
          <w:szCs w:val="20"/>
        </w:rPr>
        <w:t>z</w:t>
      </w:r>
      <w:r w:rsidR="00CC71B8">
        <w:rPr>
          <w:rFonts w:ascii="Verdana" w:hAnsi="Verdana"/>
          <w:bCs/>
          <w:sz w:val="20"/>
          <w:szCs w:val="20"/>
        </w:rPr>
        <w:t> </w:t>
      </w:r>
      <w:r w:rsidR="00CC71B8" w:rsidRPr="00470461">
        <w:rPr>
          <w:rFonts w:ascii="Verdana" w:hAnsi="Verdana"/>
          <w:bCs/>
          <w:sz w:val="20"/>
          <w:szCs w:val="20"/>
        </w:rPr>
        <w:t>Terenem robót i istniejącym stanem zagospodarowania nieruchomości</w:t>
      </w:r>
      <w:r w:rsidR="00CC71B8">
        <w:rPr>
          <w:rFonts w:ascii="Verdana" w:hAnsi="Verdana"/>
          <w:bCs/>
          <w:sz w:val="20"/>
          <w:szCs w:val="20"/>
        </w:rPr>
        <w:t xml:space="preserve"> </w:t>
      </w:r>
      <w:r w:rsidR="0024394D">
        <w:rPr>
          <w:rFonts w:ascii="Verdana" w:hAnsi="Verdana"/>
          <w:bCs/>
          <w:sz w:val="20"/>
          <w:szCs w:val="20"/>
        </w:rPr>
        <w:t>–</w:t>
      </w:r>
      <w:r w:rsidR="00CC71B8">
        <w:rPr>
          <w:rFonts w:ascii="Verdana" w:hAnsi="Verdana"/>
          <w:bCs/>
          <w:sz w:val="20"/>
          <w:szCs w:val="20"/>
        </w:rPr>
        <w:t xml:space="preserve"> </w:t>
      </w:r>
      <w:r w:rsidRPr="00470461">
        <w:rPr>
          <w:rFonts w:ascii="Verdana" w:hAnsi="Verdana"/>
          <w:bCs/>
          <w:sz w:val="20"/>
          <w:szCs w:val="20"/>
        </w:rPr>
        <w:t>w</w:t>
      </w:r>
      <w:r w:rsidR="0024394D">
        <w:rPr>
          <w:rFonts w:ascii="Verdana" w:hAnsi="Verdana"/>
          <w:bCs/>
          <w:sz w:val="20"/>
          <w:szCs w:val="20"/>
        </w:rPr>
        <w:t xml:space="preserve"> </w:t>
      </w:r>
      <w:r w:rsidRPr="00470461">
        <w:rPr>
          <w:rFonts w:ascii="Verdana" w:hAnsi="Verdana"/>
          <w:bCs/>
          <w:sz w:val="20"/>
          <w:szCs w:val="20"/>
        </w:rPr>
        <w:t>zakresie niezbędnym do prawidłowego wykonania Zamówienia</w:t>
      </w:r>
      <w:r>
        <w:rPr>
          <w:rFonts w:ascii="Verdana" w:hAnsi="Verdana"/>
          <w:bCs/>
          <w:sz w:val="20"/>
          <w:szCs w:val="20"/>
        </w:rPr>
        <w:t>.</w:t>
      </w:r>
    </w:p>
    <w:p w14:paraId="30E03CBC" w14:textId="48C635A3" w:rsidR="00CD101C" w:rsidRPr="00CD101C" w:rsidRDefault="00CD101C" w:rsidP="003D40AA">
      <w:pPr>
        <w:numPr>
          <w:ilvl w:val="1"/>
          <w:numId w:val="21"/>
        </w:numPr>
        <w:spacing w:after="0" w:line="276" w:lineRule="auto"/>
        <w:ind w:left="567" w:hanging="567"/>
        <w:jc w:val="both"/>
        <w:rPr>
          <w:rFonts w:ascii="Verdana" w:hAnsi="Verdana"/>
          <w:b/>
          <w:sz w:val="20"/>
          <w:szCs w:val="20"/>
        </w:rPr>
      </w:pPr>
      <w:r w:rsidRPr="00CD101C">
        <w:rPr>
          <w:rFonts w:ascii="Verdana" w:hAnsi="Verdana"/>
          <w:b/>
          <w:sz w:val="20"/>
          <w:szCs w:val="20"/>
        </w:rPr>
        <w:t xml:space="preserve">Obowiązki </w:t>
      </w:r>
      <w:r w:rsidR="00644388" w:rsidRPr="00644388">
        <w:rPr>
          <w:rFonts w:ascii="Verdana" w:hAnsi="Verdana"/>
          <w:b/>
          <w:sz w:val="20"/>
          <w:szCs w:val="20"/>
        </w:rPr>
        <w:t>Nadzoru inwestorskiego</w:t>
      </w:r>
      <w:r w:rsidRPr="00CD101C">
        <w:rPr>
          <w:rFonts w:ascii="Verdana" w:hAnsi="Verdana"/>
          <w:b/>
          <w:sz w:val="20"/>
          <w:szCs w:val="20"/>
        </w:rPr>
        <w:t xml:space="preserve"> dotyczące Etapu I Nadzorowanego Zamówienia</w:t>
      </w:r>
    </w:p>
    <w:p w14:paraId="568FF1E2" w14:textId="2B3F31D1" w:rsidR="00CD101C" w:rsidRPr="00CD101C" w:rsidRDefault="00644388" w:rsidP="00CE3CD0">
      <w:pPr>
        <w:numPr>
          <w:ilvl w:val="0"/>
          <w:numId w:val="27"/>
        </w:numPr>
        <w:spacing w:after="0" w:line="276" w:lineRule="auto"/>
        <w:jc w:val="both"/>
        <w:rPr>
          <w:rFonts w:ascii="Verdana" w:hAnsi="Verdana"/>
          <w:bCs/>
          <w:sz w:val="20"/>
          <w:szCs w:val="20"/>
        </w:rPr>
      </w:pPr>
      <w:r w:rsidRPr="00644388">
        <w:rPr>
          <w:rFonts w:ascii="Verdana" w:hAnsi="Verdana"/>
          <w:bCs/>
          <w:sz w:val="20"/>
          <w:szCs w:val="20"/>
        </w:rPr>
        <w:t>Nadzór inwestorski</w:t>
      </w:r>
      <w:r w:rsidR="00CD101C" w:rsidRPr="00CD101C">
        <w:rPr>
          <w:rFonts w:ascii="Verdana" w:hAnsi="Verdana"/>
          <w:bCs/>
          <w:sz w:val="20"/>
          <w:szCs w:val="20"/>
        </w:rPr>
        <w:t xml:space="preserve"> dokona oceny przekazanej Dokumentacji projektowej i STWiORB </w:t>
      </w:r>
      <w:r w:rsidR="00E4777D" w:rsidRPr="00CD101C">
        <w:rPr>
          <w:rFonts w:ascii="Verdana" w:hAnsi="Verdana"/>
          <w:bCs/>
          <w:sz w:val="20"/>
          <w:szCs w:val="20"/>
        </w:rPr>
        <w:t>w</w:t>
      </w:r>
      <w:r w:rsidR="00E4777D">
        <w:rPr>
          <w:rFonts w:ascii="Verdana" w:hAnsi="Verdana"/>
          <w:bCs/>
          <w:sz w:val="20"/>
          <w:szCs w:val="20"/>
        </w:rPr>
        <w:t> </w:t>
      </w:r>
      <w:r w:rsidR="00CD101C" w:rsidRPr="00CD101C">
        <w:rPr>
          <w:rFonts w:ascii="Verdana" w:hAnsi="Verdana"/>
          <w:bCs/>
          <w:sz w:val="20"/>
          <w:szCs w:val="20"/>
        </w:rPr>
        <w:t>szczególności pod kątem:</w:t>
      </w:r>
    </w:p>
    <w:p w14:paraId="4E02A91A" w14:textId="7617098F" w:rsidR="00CD101C" w:rsidRPr="003115DB" w:rsidRDefault="00CD101C"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 xml:space="preserve">kompletności </w:t>
      </w:r>
      <w:r w:rsidR="00133AD4" w:rsidRPr="00133AD4">
        <w:rPr>
          <w:rFonts w:ascii="Verdana" w:hAnsi="Verdana"/>
          <w:bCs/>
          <w:sz w:val="20"/>
          <w:szCs w:val="20"/>
        </w:rPr>
        <w:t>i wzajemnej spójności dokumentów</w:t>
      </w:r>
      <w:r w:rsidR="00367538">
        <w:rPr>
          <w:rFonts w:ascii="Verdana" w:hAnsi="Verdana"/>
          <w:bCs/>
          <w:sz w:val="20"/>
          <w:szCs w:val="20"/>
        </w:rPr>
        <w:t>,</w:t>
      </w:r>
    </w:p>
    <w:p w14:paraId="37EACEF3" w14:textId="6CD69BD9" w:rsidR="00CD101C" w:rsidRPr="003115DB" w:rsidRDefault="00CD101C"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prawidłowości i wykonalności rozwiązań technicznych</w:t>
      </w:r>
      <w:r w:rsidR="00367538">
        <w:rPr>
          <w:rFonts w:ascii="Verdana" w:hAnsi="Verdana"/>
          <w:bCs/>
          <w:sz w:val="20"/>
          <w:szCs w:val="20"/>
        </w:rPr>
        <w:t>,</w:t>
      </w:r>
    </w:p>
    <w:p w14:paraId="1907CC1B" w14:textId="0025B910" w:rsidR="00CD101C" w:rsidRPr="003115DB" w:rsidRDefault="00CD101C"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prawidłowości określenia trasy, rzędnych, spadków, materiałów, średnic, klasy sztywności przewodów oraz lokalizacji</w:t>
      </w:r>
      <w:r w:rsidR="00E149DA">
        <w:rPr>
          <w:rFonts w:ascii="Verdana" w:hAnsi="Verdana"/>
          <w:bCs/>
          <w:sz w:val="20"/>
          <w:szCs w:val="20"/>
        </w:rPr>
        <w:t>,</w:t>
      </w:r>
      <w:r w:rsidRPr="003115DB">
        <w:rPr>
          <w:rFonts w:ascii="Verdana" w:hAnsi="Verdana"/>
          <w:bCs/>
          <w:sz w:val="20"/>
          <w:szCs w:val="20"/>
        </w:rPr>
        <w:t xml:space="preserve"> parametrów </w:t>
      </w:r>
      <w:r w:rsidR="00E149DA">
        <w:rPr>
          <w:rFonts w:ascii="Verdana" w:hAnsi="Verdana"/>
          <w:bCs/>
          <w:sz w:val="20"/>
          <w:szCs w:val="20"/>
        </w:rPr>
        <w:t xml:space="preserve">i wyposażenia </w:t>
      </w:r>
      <w:r w:rsidRPr="003115DB">
        <w:rPr>
          <w:rFonts w:ascii="Verdana" w:hAnsi="Verdana"/>
          <w:bCs/>
          <w:sz w:val="20"/>
          <w:szCs w:val="20"/>
        </w:rPr>
        <w:t>studni</w:t>
      </w:r>
      <w:r w:rsidR="00367538">
        <w:rPr>
          <w:rFonts w:ascii="Verdana" w:hAnsi="Verdana"/>
          <w:bCs/>
          <w:sz w:val="20"/>
          <w:szCs w:val="20"/>
        </w:rPr>
        <w:t>,</w:t>
      </w:r>
    </w:p>
    <w:p w14:paraId="205BBBDD" w14:textId="42395D93" w:rsidR="00CD101C" w:rsidRPr="003115DB" w:rsidRDefault="0061452A"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 xml:space="preserve">prawidłowości </w:t>
      </w:r>
      <w:r w:rsidR="00CD101C" w:rsidRPr="003115DB">
        <w:rPr>
          <w:rFonts w:ascii="Verdana" w:hAnsi="Verdana"/>
          <w:bCs/>
          <w:sz w:val="20"/>
          <w:szCs w:val="20"/>
        </w:rPr>
        <w:t>sposobu połączenia przyłącza z instalacją kanalizacyjną budynków oraz sposobu przygotowania miejsca włączenia do miejskiej sieci kanalizacyjnej</w:t>
      </w:r>
      <w:r w:rsidR="00367538">
        <w:rPr>
          <w:rFonts w:ascii="Verdana" w:hAnsi="Verdana"/>
          <w:bCs/>
          <w:sz w:val="20"/>
          <w:szCs w:val="20"/>
        </w:rPr>
        <w:t>,</w:t>
      </w:r>
    </w:p>
    <w:p w14:paraId="5CC80E99" w14:textId="2DC7A42D" w:rsidR="00CD101C" w:rsidRPr="003115DB" w:rsidRDefault="0061452A"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 xml:space="preserve">prawidłowości </w:t>
      </w:r>
      <w:r w:rsidR="00CD101C" w:rsidRPr="003115DB">
        <w:rPr>
          <w:rFonts w:ascii="Verdana" w:hAnsi="Verdana"/>
          <w:bCs/>
          <w:sz w:val="20"/>
          <w:szCs w:val="20"/>
        </w:rPr>
        <w:t>określenia sposobu zabezpieczenia i ewentualnego odwodnienia wykopów</w:t>
      </w:r>
      <w:r w:rsidR="00367538">
        <w:rPr>
          <w:rFonts w:ascii="Verdana" w:hAnsi="Verdana"/>
          <w:bCs/>
          <w:sz w:val="20"/>
          <w:szCs w:val="20"/>
        </w:rPr>
        <w:t>,</w:t>
      </w:r>
    </w:p>
    <w:p w14:paraId="0B021A03" w14:textId="5EF2170E" w:rsidR="00CD101C" w:rsidRPr="003115DB" w:rsidRDefault="0061452A"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 xml:space="preserve">prawidłowości </w:t>
      </w:r>
      <w:r w:rsidR="00CD101C" w:rsidRPr="003115DB">
        <w:rPr>
          <w:rFonts w:ascii="Verdana" w:hAnsi="Verdana"/>
          <w:bCs/>
          <w:sz w:val="20"/>
          <w:szCs w:val="20"/>
        </w:rPr>
        <w:t>rozwiązania kolizji z istniejącym uzbrojeniem</w:t>
      </w:r>
      <w:r w:rsidR="00367538">
        <w:rPr>
          <w:rFonts w:ascii="Verdana" w:hAnsi="Verdana"/>
          <w:bCs/>
          <w:sz w:val="20"/>
          <w:szCs w:val="20"/>
        </w:rPr>
        <w:t>,</w:t>
      </w:r>
    </w:p>
    <w:p w14:paraId="12E2DADC" w14:textId="086B6395" w:rsidR="00CD101C" w:rsidRPr="003115DB" w:rsidRDefault="0061452A"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 xml:space="preserve">prawidłowości </w:t>
      </w:r>
      <w:r w:rsidR="00CD101C" w:rsidRPr="003115DB">
        <w:rPr>
          <w:rFonts w:ascii="Verdana" w:hAnsi="Verdana"/>
          <w:bCs/>
          <w:sz w:val="20"/>
          <w:szCs w:val="20"/>
        </w:rPr>
        <w:t>określenia podłoża, podsypki, obsypki, zasypki i wymaganego zagęszczenia</w:t>
      </w:r>
      <w:r w:rsidR="00367538">
        <w:rPr>
          <w:rFonts w:ascii="Verdana" w:hAnsi="Verdana"/>
          <w:bCs/>
          <w:sz w:val="20"/>
          <w:szCs w:val="20"/>
        </w:rPr>
        <w:t>,</w:t>
      </w:r>
    </w:p>
    <w:p w14:paraId="21806F42" w14:textId="1AD80966" w:rsidR="00CD101C" w:rsidRPr="003115DB" w:rsidRDefault="00CD101C"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prawidłowości określenia prób, badań, pomiarów, kontroli i odbiorów</w:t>
      </w:r>
      <w:r w:rsidR="00367538">
        <w:rPr>
          <w:rFonts w:ascii="Verdana" w:hAnsi="Verdana"/>
          <w:bCs/>
          <w:sz w:val="20"/>
          <w:szCs w:val="20"/>
        </w:rPr>
        <w:t>,</w:t>
      </w:r>
    </w:p>
    <w:p w14:paraId="26E0EE52" w14:textId="6CED3F5B" w:rsidR="00CD101C" w:rsidRPr="003115DB" w:rsidRDefault="0061452A"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 xml:space="preserve">prawidłowości </w:t>
      </w:r>
      <w:r w:rsidR="00CD101C" w:rsidRPr="003115DB">
        <w:rPr>
          <w:rFonts w:ascii="Verdana" w:hAnsi="Verdana"/>
          <w:bCs/>
          <w:sz w:val="20"/>
          <w:szCs w:val="20"/>
        </w:rPr>
        <w:t>sposobu opróżnienia, odłączenia i zabezpieczenia istniejącego zbiornika bezodpływowego</w:t>
      </w:r>
      <w:r w:rsidR="00E149DA" w:rsidRPr="00E149DA">
        <w:t xml:space="preserve"> </w:t>
      </w:r>
      <w:r w:rsidR="00E149DA" w:rsidRPr="00E149DA">
        <w:rPr>
          <w:rFonts w:ascii="Verdana" w:hAnsi="Verdana"/>
          <w:bCs/>
          <w:sz w:val="20"/>
          <w:szCs w:val="20"/>
        </w:rPr>
        <w:t>oraz zagospodarowania nieczystości ciekłych i odpadów</w:t>
      </w:r>
      <w:r w:rsidR="00367538">
        <w:rPr>
          <w:rFonts w:ascii="Verdana" w:hAnsi="Verdana"/>
          <w:bCs/>
          <w:sz w:val="20"/>
          <w:szCs w:val="20"/>
        </w:rPr>
        <w:t>,</w:t>
      </w:r>
    </w:p>
    <w:p w14:paraId="2ED1413D" w14:textId="64A473D4" w:rsidR="00CD101C" w:rsidRPr="003115DB" w:rsidRDefault="0061452A" w:rsidP="008979CF">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 xml:space="preserve">prawidłowości </w:t>
      </w:r>
      <w:r w:rsidR="00CD101C" w:rsidRPr="003115DB">
        <w:rPr>
          <w:rFonts w:ascii="Verdana" w:hAnsi="Verdana"/>
          <w:bCs/>
          <w:sz w:val="20"/>
          <w:szCs w:val="20"/>
        </w:rPr>
        <w:t>sposobu odtworzenia Terenu robót i pasa drogowego</w:t>
      </w:r>
      <w:r w:rsidR="00367538">
        <w:rPr>
          <w:rFonts w:ascii="Verdana" w:hAnsi="Verdana"/>
          <w:bCs/>
          <w:sz w:val="20"/>
          <w:szCs w:val="20"/>
        </w:rPr>
        <w:t>,</w:t>
      </w:r>
    </w:p>
    <w:p w14:paraId="3CAEE7E9" w14:textId="5A8B9AF5" w:rsidR="00CD101C" w:rsidRPr="003115DB" w:rsidRDefault="0061452A" w:rsidP="008979CF">
      <w:pPr>
        <w:numPr>
          <w:ilvl w:val="0"/>
          <w:numId w:val="16"/>
        </w:numPr>
        <w:spacing w:after="0" w:line="276" w:lineRule="auto"/>
        <w:ind w:left="709" w:hanging="283"/>
        <w:jc w:val="both"/>
        <w:rPr>
          <w:rFonts w:ascii="Verdana" w:hAnsi="Verdana"/>
          <w:bCs/>
          <w:sz w:val="20"/>
          <w:szCs w:val="20"/>
        </w:rPr>
      </w:pPr>
      <w:r w:rsidRPr="0061452A">
        <w:rPr>
          <w:rFonts w:ascii="Verdana" w:hAnsi="Verdana"/>
          <w:bCs/>
          <w:sz w:val="20"/>
          <w:szCs w:val="20"/>
        </w:rPr>
        <w:t xml:space="preserve">prawidłowości </w:t>
      </w:r>
      <w:r>
        <w:rPr>
          <w:rFonts w:ascii="Verdana" w:hAnsi="Verdana"/>
          <w:bCs/>
          <w:sz w:val="20"/>
          <w:szCs w:val="20"/>
        </w:rPr>
        <w:t xml:space="preserve">rozwiązania </w:t>
      </w:r>
      <w:r w:rsidR="00CD101C" w:rsidRPr="003115DB">
        <w:rPr>
          <w:rFonts w:ascii="Verdana" w:hAnsi="Verdana"/>
          <w:bCs/>
          <w:sz w:val="20"/>
          <w:szCs w:val="20"/>
        </w:rPr>
        <w:t>zapewni</w:t>
      </w:r>
      <w:r>
        <w:rPr>
          <w:rFonts w:ascii="Verdana" w:hAnsi="Verdana"/>
          <w:bCs/>
          <w:sz w:val="20"/>
          <w:szCs w:val="20"/>
        </w:rPr>
        <w:t>ającego</w:t>
      </w:r>
      <w:r w:rsidR="00CD101C" w:rsidRPr="003115DB">
        <w:rPr>
          <w:rFonts w:ascii="Verdana" w:hAnsi="Verdana"/>
          <w:bCs/>
          <w:sz w:val="20"/>
          <w:szCs w:val="20"/>
        </w:rPr>
        <w:t xml:space="preserve"> ciągłoś</w:t>
      </w:r>
      <w:r>
        <w:rPr>
          <w:rFonts w:ascii="Verdana" w:hAnsi="Verdana"/>
          <w:bCs/>
          <w:sz w:val="20"/>
          <w:szCs w:val="20"/>
        </w:rPr>
        <w:t>ć</w:t>
      </w:r>
      <w:r w:rsidR="00CD101C" w:rsidRPr="003115DB">
        <w:rPr>
          <w:rFonts w:ascii="Verdana" w:hAnsi="Verdana"/>
          <w:bCs/>
          <w:sz w:val="20"/>
          <w:szCs w:val="20"/>
        </w:rPr>
        <w:t xml:space="preserve"> odprowadzania ścieków z</w:t>
      </w:r>
      <w:r w:rsidR="00CC71B8">
        <w:rPr>
          <w:rFonts w:ascii="Verdana" w:hAnsi="Verdana"/>
          <w:bCs/>
          <w:sz w:val="20"/>
          <w:szCs w:val="20"/>
        </w:rPr>
        <w:t> </w:t>
      </w:r>
      <w:r w:rsidR="00CD101C" w:rsidRPr="003115DB">
        <w:rPr>
          <w:rFonts w:ascii="Verdana" w:hAnsi="Verdana"/>
          <w:bCs/>
          <w:sz w:val="20"/>
          <w:szCs w:val="20"/>
        </w:rPr>
        <w:t>budynków</w:t>
      </w:r>
      <w:r w:rsidR="0038527E">
        <w:rPr>
          <w:rFonts w:ascii="Verdana" w:hAnsi="Verdana"/>
          <w:bCs/>
          <w:sz w:val="20"/>
          <w:szCs w:val="20"/>
        </w:rPr>
        <w:t>,</w:t>
      </w:r>
    </w:p>
    <w:p w14:paraId="4B69E221" w14:textId="31743A3C" w:rsidR="00CD101C" w:rsidRPr="003115DB" w:rsidRDefault="00E149DA" w:rsidP="008979CF">
      <w:pPr>
        <w:numPr>
          <w:ilvl w:val="0"/>
          <w:numId w:val="16"/>
        </w:numPr>
        <w:spacing w:after="0" w:line="276" w:lineRule="auto"/>
        <w:ind w:left="709" w:hanging="283"/>
        <w:jc w:val="both"/>
        <w:rPr>
          <w:rFonts w:ascii="Verdana" w:hAnsi="Verdana"/>
          <w:bCs/>
          <w:sz w:val="20"/>
          <w:szCs w:val="20"/>
        </w:rPr>
      </w:pPr>
      <w:r w:rsidRPr="00E149DA">
        <w:rPr>
          <w:rFonts w:ascii="Verdana" w:hAnsi="Verdana"/>
          <w:bCs/>
          <w:sz w:val="20"/>
          <w:szCs w:val="20"/>
        </w:rPr>
        <w:t>kompletności i prawidłowości wymagań dotyczących dokumentacji powykonawczej</w:t>
      </w:r>
      <w:r>
        <w:rPr>
          <w:rFonts w:ascii="Verdana" w:hAnsi="Verdana"/>
          <w:bCs/>
          <w:sz w:val="20"/>
          <w:szCs w:val="20"/>
        </w:rPr>
        <w:t>.</w:t>
      </w:r>
    </w:p>
    <w:p w14:paraId="1BAF4C0D" w14:textId="6A20B8FF" w:rsidR="00E67FAC" w:rsidRPr="00E67FAC" w:rsidRDefault="00C94533" w:rsidP="00E67FAC">
      <w:pPr>
        <w:numPr>
          <w:ilvl w:val="0"/>
          <w:numId w:val="27"/>
        </w:numPr>
        <w:spacing w:after="0" w:line="276" w:lineRule="auto"/>
        <w:jc w:val="both"/>
        <w:rPr>
          <w:rFonts w:ascii="Verdana" w:hAnsi="Verdana"/>
          <w:bCs/>
          <w:sz w:val="20"/>
          <w:szCs w:val="20"/>
        </w:rPr>
      </w:pPr>
      <w:r>
        <w:rPr>
          <w:rFonts w:ascii="Verdana" w:hAnsi="Verdana"/>
          <w:bCs/>
          <w:sz w:val="20"/>
          <w:szCs w:val="20"/>
        </w:rPr>
        <w:t>W</w:t>
      </w:r>
      <w:r w:rsidRPr="00393CB1">
        <w:rPr>
          <w:rFonts w:ascii="Verdana" w:hAnsi="Verdana"/>
          <w:bCs/>
          <w:sz w:val="20"/>
          <w:szCs w:val="20"/>
        </w:rPr>
        <w:t xml:space="preserve"> terminie 3 dni roboczych od dnia otrzymania kompletnej Dokumentacji projektowej i</w:t>
      </w:r>
      <w:r>
        <w:rPr>
          <w:rFonts w:ascii="Verdana" w:hAnsi="Verdana"/>
          <w:bCs/>
          <w:sz w:val="20"/>
          <w:szCs w:val="20"/>
        </w:rPr>
        <w:t> </w:t>
      </w:r>
      <w:r w:rsidRPr="00393CB1">
        <w:rPr>
          <w:rFonts w:ascii="Verdana" w:hAnsi="Verdana"/>
          <w:bCs/>
          <w:sz w:val="20"/>
          <w:szCs w:val="20"/>
        </w:rPr>
        <w:t>STWiORB</w:t>
      </w:r>
      <w:r w:rsidRPr="00644388">
        <w:rPr>
          <w:rFonts w:ascii="Verdana" w:hAnsi="Verdana"/>
          <w:bCs/>
          <w:sz w:val="20"/>
          <w:szCs w:val="20"/>
        </w:rPr>
        <w:t xml:space="preserve"> </w:t>
      </w:r>
      <w:r w:rsidR="00644388" w:rsidRPr="00644388">
        <w:rPr>
          <w:rFonts w:ascii="Verdana" w:hAnsi="Verdana"/>
          <w:bCs/>
          <w:sz w:val="20"/>
          <w:szCs w:val="20"/>
        </w:rPr>
        <w:t>Nadzór inwestorski</w:t>
      </w:r>
      <w:r w:rsidR="00CD101C" w:rsidRPr="00CD101C">
        <w:rPr>
          <w:rFonts w:ascii="Verdana" w:hAnsi="Verdana"/>
          <w:bCs/>
          <w:sz w:val="20"/>
          <w:szCs w:val="20"/>
        </w:rPr>
        <w:t xml:space="preserve"> przedstawi Zamawiającemu</w:t>
      </w:r>
      <w:r w:rsidR="00EE3BED">
        <w:rPr>
          <w:rFonts w:ascii="Verdana" w:hAnsi="Verdana"/>
          <w:bCs/>
          <w:sz w:val="20"/>
          <w:szCs w:val="20"/>
        </w:rPr>
        <w:t xml:space="preserve"> </w:t>
      </w:r>
      <w:r w:rsidR="00CD101C" w:rsidRPr="00D53865">
        <w:rPr>
          <w:rFonts w:ascii="Verdana" w:hAnsi="Verdana"/>
          <w:bCs/>
          <w:sz w:val="20"/>
          <w:szCs w:val="20"/>
        </w:rPr>
        <w:t>pisemne stanowisko</w:t>
      </w:r>
      <w:r w:rsidR="0024394D">
        <w:rPr>
          <w:rFonts w:ascii="Verdana" w:hAnsi="Verdana"/>
          <w:bCs/>
          <w:sz w:val="20"/>
          <w:szCs w:val="20"/>
        </w:rPr>
        <w:t xml:space="preserve"> dotyczące</w:t>
      </w:r>
      <w:r>
        <w:rPr>
          <w:rFonts w:ascii="Verdana" w:hAnsi="Verdana"/>
          <w:bCs/>
          <w:sz w:val="20"/>
          <w:szCs w:val="20"/>
        </w:rPr>
        <w:t xml:space="preserve"> </w:t>
      </w:r>
      <w:r w:rsidR="00E67FAC" w:rsidRPr="00E67FAC">
        <w:rPr>
          <w:rFonts w:ascii="Verdana" w:hAnsi="Verdana"/>
          <w:bCs/>
          <w:sz w:val="20"/>
          <w:szCs w:val="20"/>
        </w:rPr>
        <w:t>zgodności, kompletności i prawidłowości</w:t>
      </w:r>
      <w:r>
        <w:rPr>
          <w:rFonts w:ascii="Verdana" w:hAnsi="Verdana"/>
          <w:bCs/>
          <w:sz w:val="20"/>
          <w:szCs w:val="20"/>
        </w:rPr>
        <w:t xml:space="preserve"> dokumentów</w:t>
      </w:r>
      <w:r w:rsidR="00E67FAC" w:rsidRPr="00E67FAC">
        <w:rPr>
          <w:rFonts w:ascii="Verdana" w:hAnsi="Verdana"/>
          <w:bCs/>
          <w:sz w:val="20"/>
          <w:szCs w:val="20"/>
        </w:rPr>
        <w:t>,</w:t>
      </w:r>
      <w:r>
        <w:rPr>
          <w:rFonts w:ascii="Verdana" w:hAnsi="Verdana"/>
          <w:bCs/>
          <w:sz w:val="20"/>
          <w:szCs w:val="20"/>
        </w:rPr>
        <w:t xml:space="preserve"> a także</w:t>
      </w:r>
      <w:r w:rsidR="00E67FAC" w:rsidRPr="00E67FAC">
        <w:rPr>
          <w:rFonts w:ascii="Verdana" w:hAnsi="Verdana"/>
          <w:bCs/>
          <w:sz w:val="20"/>
          <w:szCs w:val="20"/>
        </w:rPr>
        <w:t xml:space="preserve"> potwierdzi możliwość przystąpienia do Etapu II albo zgłosi uwagi wymagające usunięcia przed rozpoczęciem realizacji tego </w:t>
      </w:r>
      <w:r>
        <w:rPr>
          <w:rFonts w:ascii="Verdana" w:hAnsi="Verdana"/>
          <w:bCs/>
          <w:sz w:val="20"/>
          <w:szCs w:val="20"/>
        </w:rPr>
        <w:t>E</w:t>
      </w:r>
      <w:r w:rsidR="00E67FAC" w:rsidRPr="00E67FAC">
        <w:rPr>
          <w:rFonts w:ascii="Verdana" w:hAnsi="Verdana"/>
          <w:bCs/>
          <w:sz w:val="20"/>
          <w:szCs w:val="20"/>
        </w:rPr>
        <w:t>tapu</w:t>
      </w:r>
      <w:r>
        <w:rPr>
          <w:rFonts w:ascii="Verdana" w:hAnsi="Verdana"/>
          <w:bCs/>
          <w:sz w:val="20"/>
          <w:szCs w:val="20"/>
        </w:rPr>
        <w:t>.</w:t>
      </w:r>
    </w:p>
    <w:p w14:paraId="2B065422" w14:textId="0BAE8EF3" w:rsidR="00CD101C" w:rsidRPr="00CD101C" w:rsidRDefault="00CD101C" w:rsidP="000F63C9">
      <w:pPr>
        <w:numPr>
          <w:ilvl w:val="0"/>
          <w:numId w:val="27"/>
        </w:numPr>
        <w:spacing w:after="0" w:line="276" w:lineRule="auto"/>
        <w:jc w:val="both"/>
        <w:rPr>
          <w:rFonts w:ascii="Verdana" w:hAnsi="Verdana"/>
          <w:bCs/>
          <w:sz w:val="20"/>
          <w:szCs w:val="20"/>
        </w:rPr>
      </w:pPr>
      <w:r w:rsidRPr="00CD101C">
        <w:rPr>
          <w:rFonts w:ascii="Verdana" w:hAnsi="Verdana"/>
          <w:bCs/>
          <w:sz w:val="20"/>
          <w:szCs w:val="20"/>
        </w:rPr>
        <w:t xml:space="preserve">Jeżeli </w:t>
      </w:r>
      <w:r w:rsidR="004329C6" w:rsidRPr="004329C6">
        <w:rPr>
          <w:rFonts w:ascii="Verdana" w:hAnsi="Verdana"/>
          <w:bCs/>
          <w:sz w:val="20"/>
          <w:szCs w:val="20"/>
        </w:rPr>
        <w:t>Wykonawca robót</w:t>
      </w:r>
      <w:r w:rsidR="004329C6">
        <w:rPr>
          <w:rFonts w:ascii="Verdana" w:hAnsi="Verdana"/>
          <w:bCs/>
          <w:sz w:val="20"/>
          <w:szCs w:val="20"/>
        </w:rPr>
        <w:t xml:space="preserve"> </w:t>
      </w:r>
      <w:r w:rsidRPr="00CD101C">
        <w:rPr>
          <w:rFonts w:ascii="Verdana" w:hAnsi="Verdana"/>
          <w:bCs/>
          <w:sz w:val="20"/>
          <w:szCs w:val="20"/>
        </w:rPr>
        <w:t>przekaże poprawioną Dokumentację projektową</w:t>
      </w:r>
      <w:r w:rsidR="00AE133B">
        <w:rPr>
          <w:rFonts w:ascii="Verdana" w:hAnsi="Verdana"/>
          <w:bCs/>
          <w:sz w:val="20"/>
          <w:szCs w:val="20"/>
        </w:rPr>
        <w:t>,</w:t>
      </w:r>
      <w:r w:rsidRPr="00CD101C">
        <w:rPr>
          <w:rFonts w:ascii="Verdana" w:hAnsi="Verdana"/>
          <w:bCs/>
          <w:sz w:val="20"/>
          <w:szCs w:val="20"/>
        </w:rPr>
        <w:t xml:space="preserve"> </w:t>
      </w:r>
      <w:r w:rsidR="00AE133B" w:rsidRPr="00AE133B">
        <w:rPr>
          <w:rFonts w:ascii="Verdana" w:hAnsi="Verdana"/>
          <w:bCs/>
          <w:sz w:val="20"/>
          <w:szCs w:val="20"/>
        </w:rPr>
        <w:t>STWiORB albo oba te dokumenty</w:t>
      </w:r>
      <w:r w:rsidRPr="00CD101C">
        <w:rPr>
          <w:rFonts w:ascii="Verdana" w:hAnsi="Verdana"/>
          <w:bCs/>
          <w:sz w:val="20"/>
          <w:szCs w:val="20"/>
        </w:rPr>
        <w:t xml:space="preserve">, </w:t>
      </w:r>
      <w:r w:rsidR="004329C6" w:rsidRPr="004329C6">
        <w:rPr>
          <w:rFonts w:ascii="Verdana" w:hAnsi="Verdana"/>
          <w:bCs/>
          <w:sz w:val="20"/>
          <w:szCs w:val="20"/>
        </w:rPr>
        <w:t>Nadzór inwestorski</w:t>
      </w:r>
      <w:r w:rsidRPr="00CD101C">
        <w:rPr>
          <w:rFonts w:ascii="Verdana" w:hAnsi="Verdana"/>
          <w:bCs/>
          <w:sz w:val="20"/>
          <w:szCs w:val="20"/>
        </w:rPr>
        <w:t xml:space="preserve"> oceni sposób uwzględnienia zgłoszonych uwag </w:t>
      </w:r>
      <w:r w:rsidR="000F63C9" w:rsidRPr="00CD101C">
        <w:rPr>
          <w:rFonts w:ascii="Verdana" w:hAnsi="Verdana"/>
          <w:bCs/>
          <w:sz w:val="20"/>
          <w:szCs w:val="20"/>
        </w:rPr>
        <w:t>i</w:t>
      </w:r>
      <w:r w:rsidR="000F63C9">
        <w:rPr>
          <w:rFonts w:ascii="Verdana" w:hAnsi="Verdana"/>
          <w:bCs/>
          <w:sz w:val="20"/>
          <w:szCs w:val="20"/>
        </w:rPr>
        <w:t> </w:t>
      </w:r>
      <w:r w:rsidRPr="00CD101C">
        <w:rPr>
          <w:rFonts w:ascii="Verdana" w:hAnsi="Verdana"/>
          <w:bCs/>
          <w:sz w:val="20"/>
          <w:szCs w:val="20"/>
        </w:rPr>
        <w:t>przekaże Zamawiającemu informację o wyniku ponownej oceny w terminie 2</w:t>
      </w:r>
      <w:r w:rsidR="00CC71B8">
        <w:rPr>
          <w:rFonts w:ascii="Verdana" w:hAnsi="Verdana"/>
          <w:bCs/>
          <w:sz w:val="20"/>
          <w:szCs w:val="20"/>
        </w:rPr>
        <w:t> </w:t>
      </w:r>
      <w:r w:rsidRPr="00CD101C">
        <w:rPr>
          <w:rFonts w:ascii="Verdana" w:hAnsi="Verdana"/>
          <w:bCs/>
          <w:sz w:val="20"/>
          <w:szCs w:val="20"/>
        </w:rPr>
        <w:t>dni roboczych od dnia otrzymania poprawionych dokumentów.</w:t>
      </w:r>
    </w:p>
    <w:p w14:paraId="7CB99415" w14:textId="461B434A" w:rsidR="00CD101C" w:rsidRPr="00CD101C" w:rsidRDefault="004329C6" w:rsidP="000314BE">
      <w:pPr>
        <w:numPr>
          <w:ilvl w:val="0"/>
          <w:numId w:val="27"/>
        </w:numPr>
        <w:spacing w:after="0" w:line="276" w:lineRule="auto"/>
        <w:jc w:val="both"/>
        <w:rPr>
          <w:rFonts w:ascii="Verdana" w:hAnsi="Verdana"/>
          <w:bCs/>
          <w:sz w:val="20"/>
          <w:szCs w:val="20"/>
        </w:rPr>
      </w:pPr>
      <w:r w:rsidRPr="004329C6">
        <w:rPr>
          <w:rFonts w:ascii="Verdana" w:hAnsi="Verdana"/>
          <w:bCs/>
          <w:sz w:val="20"/>
          <w:szCs w:val="20"/>
        </w:rPr>
        <w:t>Nadzór inwestorski</w:t>
      </w:r>
      <w:r w:rsidR="00CD101C" w:rsidRPr="00CD101C">
        <w:rPr>
          <w:rFonts w:ascii="Verdana" w:hAnsi="Verdana"/>
          <w:bCs/>
          <w:sz w:val="20"/>
          <w:szCs w:val="20"/>
        </w:rPr>
        <w:t xml:space="preserve"> weźmie udział w odbiorze Etapu I</w:t>
      </w:r>
      <w:r w:rsidR="0024394D">
        <w:rPr>
          <w:rFonts w:ascii="Verdana" w:hAnsi="Verdana"/>
          <w:bCs/>
          <w:sz w:val="20"/>
          <w:szCs w:val="20"/>
        </w:rPr>
        <w:t>.</w:t>
      </w:r>
      <w:r w:rsidR="00CD101C" w:rsidRPr="00CD101C">
        <w:rPr>
          <w:rFonts w:ascii="Verdana" w:hAnsi="Verdana"/>
          <w:bCs/>
          <w:sz w:val="20"/>
          <w:szCs w:val="20"/>
        </w:rPr>
        <w:t xml:space="preserve"> Zamawiający zawiadomi </w:t>
      </w:r>
      <w:r w:rsidR="0024394D">
        <w:rPr>
          <w:rFonts w:ascii="Verdana" w:hAnsi="Verdana"/>
          <w:bCs/>
          <w:sz w:val="20"/>
          <w:szCs w:val="20"/>
        </w:rPr>
        <w:t>Nadzór inwestorski</w:t>
      </w:r>
      <w:r w:rsidR="00CD101C" w:rsidRPr="00CD101C">
        <w:rPr>
          <w:rFonts w:ascii="Verdana" w:hAnsi="Verdana"/>
          <w:bCs/>
          <w:sz w:val="20"/>
          <w:szCs w:val="20"/>
        </w:rPr>
        <w:t xml:space="preserve"> </w:t>
      </w:r>
      <w:r w:rsidR="000314BE" w:rsidRPr="00CD101C">
        <w:rPr>
          <w:rFonts w:ascii="Verdana" w:hAnsi="Verdana"/>
          <w:bCs/>
          <w:sz w:val="20"/>
          <w:szCs w:val="20"/>
        </w:rPr>
        <w:t>o</w:t>
      </w:r>
      <w:r w:rsidR="000314BE">
        <w:rPr>
          <w:rFonts w:ascii="Verdana" w:hAnsi="Verdana"/>
          <w:bCs/>
          <w:sz w:val="20"/>
          <w:szCs w:val="20"/>
        </w:rPr>
        <w:t> </w:t>
      </w:r>
      <w:r w:rsidR="00CD101C" w:rsidRPr="00CD101C">
        <w:rPr>
          <w:rFonts w:ascii="Verdana" w:hAnsi="Verdana"/>
          <w:bCs/>
          <w:sz w:val="20"/>
          <w:szCs w:val="20"/>
        </w:rPr>
        <w:t>terminie odbioru.</w:t>
      </w:r>
    </w:p>
    <w:p w14:paraId="2ED1750E" w14:textId="70AA4FFD" w:rsidR="00CD101C" w:rsidRPr="00CD101C" w:rsidRDefault="00CD101C" w:rsidP="00C94533">
      <w:pPr>
        <w:numPr>
          <w:ilvl w:val="0"/>
          <w:numId w:val="27"/>
        </w:numPr>
        <w:spacing w:after="0" w:line="276" w:lineRule="auto"/>
        <w:jc w:val="both"/>
        <w:rPr>
          <w:rFonts w:ascii="Verdana" w:hAnsi="Verdana"/>
          <w:bCs/>
          <w:sz w:val="20"/>
          <w:szCs w:val="20"/>
        </w:rPr>
      </w:pPr>
      <w:r w:rsidRPr="00CD101C">
        <w:rPr>
          <w:rFonts w:ascii="Verdana" w:hAnsi="Verdana"/>
          <w:bCs/>
          <w:sz w:val="20"/>
          <w:szCs w:val="20"/>
        </w:rPr>
        <w:t xml:space="preserve">Ocena Dokumentacji projektowej i STWiORB wykonywana przez </w:t>
      </w:r>
      <w:r w:rsidR="004329C6" w:rsidRPr="004329C6">
        <w:rPr>
          <w:rFonts w:ascii="Verdana" w:hAnsi="Verdana"/>
          <w:bCs/>
          <w:sz w:val="20"/>
          <w:szCs w:val="20"/>
        </w:rPr>
        <w:t>Nadzór inwestorski</w:t>
      </w:r>
      <w:r w:rsidRPr="00CD101C">
        <w:rPr>
          <w:rFonts w:ascii="Verdana" w:hAnsi="Verdana"/>
          <w:bCs/>
          <w:sz w:val="20"/>
          <w:szCs w:val="20"/>
        </w:rPr>
        <w:t xml:space="preserve"> służy wsparciu Zamawiającego przy ich weryfikacji i odbiorze. Ocena ta nie stanowi sprawdzenia projektu w rozumieniu art. 20 ust. 2 </w:t>
      </w:r>
      <w:r w:rsidR="00557071" w:rsidRPr="00557071">
        <w:rPr>
          <w:rFonts w:ascii="Verdana" w:hAnsi="Verdana"/>
          <w:bCs/>
          <w:sz w:val="20"/>
          <w:szCs w:val="20"/>
        </w:rPr>
        <w:t>ustawy z dnia 7 lipca 1994 r. Prawo budowlane (t.j. Dz.U. z 2026 r. poz. 524 z późn. zm.), zwanej dalej „Prawem budowlanym”</w:t>
      </w:r>
      <w:r w:rsidRPr="00CD101C">
        <w:rPr>
          <w:rFonts w:ascii="Verdana" w:hAnsi="Verdana"/>
          <w:bCs/>
          <w:sz w:val="20"/>
          <w:szCs w:val="20"/>
        </w:rPr>
        <w:t>, zatwierdzenia Dokumentacji projektowej ani przejęcia</w:t>
      </w:r>
      <w:r w:rsidR="00C743D5">
        <w:rPr>
          <w:rFonts w:ascii="Verdana" w:hAnsi="Verdana"/>
          <w:bCs/>
          <w:sz w:val="20"/>
          <w:szCs w:val="20"/>
        </w:rPr>
        <w:t xml:space="preserve"> przez Nadzór inwestorski</w:t>
      </w:r>
      <w:r w:rsidRPr="00CD101C">
        <w:rPr>
          <w:rFonts w:ascii="Verdana" w:hAnsi="Verdana"/>
          <w:bCs/>
          <w:sz w:val="20"/>
          <w:szCs w:val="20"/>
        </w:rPr>
        <w:t xml:space="preserve"> odpowiedzialności Projektanta lub </w:t>
      </w:r>
      <w:r w:rsidR="004662CA">
        <w:rPr>
          <w:rFonts w:ascii="Verdana" w:hAnsi="Verdana"/>
          <w:bCs/>
          <w:sz w:val="20"/>
          <w:szCs w:val="20"/>
        </w:rPr>
        <w:t>W</w:t>
      </w:r>
      <w:r w:rsidRPr="00CD101C">
        <w:rPr>
          <w:rFonts w:ascii="Verdana" w:hAnsi="Verdana"/>
          <w:bCs/>
          <w:sz w:val="20"/>
          <w:szCs w:val="20"/>
        </w:rPr>
        <w:t xml:space="preserve">ykonawcy </w:t>
      </w:r>
      <w:r w:rsidR="004329C6">
        <w:rPr>
          <w:rFonts w:ascii="Verdana" w:hAnsi="Verdana"/>
          <w:bCs/>
          <w:sz w:val="20"/>
          <w:szCs w:val="20"/>
        </w:rPr>
        <w:t>robót</w:t>
      </w:r>
      <w:r w:rsidRPr="00CD101C">
        <w:rPr>
          <w:rFonts w:ascii="Verdana" w:hAnsi="Verdana"/>
          <w:bCs/>
          <w:sz w:val="20"/>
          <w:szCs w:val="20"/>
        </w:rPr>
        <w:t xml:space="preserve"> za prawidłowość, kompletność i zgodność </w:t>
      </w:r>
      <w:r w:rsidR="00C743D5">
        <w:rPr>
          <w:rFonts w:ascii="Verdana" w:hAnsi="Verdana"/>
          <w:bCs/>
          <w:sz w:val="20"/>
          <w:szCs w:val="20"/>
        </w:rPr>
        <w:t xml:space="preserve">Dokumentacji projektowej </w:t>
      </w:r>
      <w:r w:rsidR="00C743D5" w:rsidRPr="00C743D5">
        <w:rPr>
          <w:rFonts w:ascii="Verdana" w:hAnsi="Verdana"/>
          <w:bCs/>
          <w:sz w:val="20"/>
          <w:szCs w:val="20"/>
        </w:rPr>
        <w:t xml:space="preserve">i STWiORB </w:t>
      </w:r>
      <w:r w:rsidRPr="00CD101C">
        <w:rPr>
          <w:rFonts w:ascii="Verdana" w:hAnsi="Verdana"/>
          <w:bCs/>
          <w:sz w:val="20"/>
          <w:szCs w:val="20"/>
        </w:rPr>
        <w:t xml:space="preserve">z obowiązującymi </w:t>
      </w:r>
      <w:r w:rsidRPr="00CD101C">
        <w:rPr>
          <w:rFonts w:ascii="Verdana" w:hAnsi="Verdana"/>
          <w:bCs/>
          <w:sz w:val="20"/>
          <w:szCs w:val="20"/>
        </w:rPr>
        <w:lastRenderedPageBreak/>
        <w:t xml:space="preserve">przepisami, zasadami wiedzy technicznej, </w:t>
      </w:r>
      <w:r w:rsidR="00F22D2B">
        <w:rPr>
          <w:rFonts w:ascii="Verdana" w:hAnsi="Verdana"/>
          <w:bCs/>
          <w:sz w:val="20"/>
          <w:szCs w:val="20"/>
        </w:rPr>
        <w:t>u</w:t>
      </w:r>
      <w:r w:rsidRPr="00CD101C">
        <w:rPr>
          <w:rFonts w:ascii="Verdana" w:hAnsi="Verdana"/>
          <w:bCs/>
          <w:sz w:val="20"/>
          <w:szCs w:val="20"/>
        </w:rPr>
        <w:t>mową i OPZ</w:t>
      </w:r>
      <w:r w:rsidR="00AE133B">
        <w:rPr>
          <w:rFonts w:ascii="Verdana" w:hAnsi="Verdana"/>
          <w:bCs/>
          <w:sz w:val="20"/>
          <w:szCs w:val="20"/>
        </w:rPr>
        <w:t xml:space="preserve"> </w:t>
      </w:r>
      <w:r w:rsidR="00AE133B" w:rsidRPr="00AE133B">
        <w:rPr>
          <w:rFonts w:ascii="Verdana" w:hAnsi="Verdana"/>
          <w:bCs/>
          <w:sz w:val="20"/>
          <w:szCs w:val="20"/>
        </w:rPr>
        <w:t>dotyczącymi Nadzorowanego Zamówienia</w:t>
      </w:r>
      <w:r w:rsidRPr="00CD101C">
        <w:rPr>
          <w:rFonts w:ascii="Verdana" w:hAnsi="Verdana"/>
          <w:bCs/>
          <w:sz w:val="20"/>
          <w:szCs w:val="20"/>
        </w:rPr>
        <w:t>.</w:t>
      </w:r>
    </w:p>
    <w:p w14:paraId="1F7F7F1D" w14:textId="490B0390" w:rsidR="00CD101C" w:rsidRDefault="009E6549" w:rsidP="00DA15B8">
      <w:pPr>
        <w:numPr>
          <w:ilvl w:val="0"/>
          <w:numId w:val="27"/>
        </w:numPr>
        <w:spacing w:after="120" w:line="276" w:lineRule="auto"/>
        <w:ind w:left="357" w:hanging="357"/>
        <w:jc w:val="both"/>
        <w:rPr>
          <w:rFonts w:ascii="Verdana" w:hAnsi="Verdana"/>
          <w:bCs/>
          <w:sz w:val="20"/>
          <w:szCs w:val="20"/>
        </w:rPr>
      </w:pPr>
      <w:r w:rsidRPr="009E6549">
        <w:rPr>
          <w:rFonts w:ascii="Verdana" w:hAnsi="Verdana"/>
          <w:bCs/>
          <w:sz w:val="20"/>
          <w:szCs w:val="20"/>
        </w:rPr>
        <w:t>Nadzór inwestorski</w:t>
      </w:r>
      <w:r w:rsidR="00CD101C" w:rsidRPr="00CD101C">
        <w:rPr>
          <w:rFonts w:ascii="Verdana" w:hAnsi="Verdana"/>
          <w:bCs/>
          <w:sz w:val="20"/>
          <w:szCs w:val="20"/>
        </w:rPr>
        <w:t xml:space="preserve"> nie jest uprawniony do samodzielnego wprowadzania zmian </w:t>
      </w:r>
      <w:r w:rsidR="000F63C9" w:rsidRPr="00CD101C">
        <w:rPr>
          <w:rFonts w:ascii="Verdana" w:hAnsi="Verdana"/>
          <w:bCs/>
          <w:sz w:val="20"/>
          <w:szCs w:val="20"/>
        </w:rPr>
        <w:t>w</w:t>
      </w:r>
      <w:r w:rsidR="000F63C9">
        <w:rPr>
          <w:rFonts w:ascii="Verdana" w:hAnsi="Verdana"/>
          <w:bCs/>
          <w:sz w:val="20"/>
          <w:szCs w:val="20"/>
        </w:rPr>
        <w:t> </w:t>
      </w:r>
      <w:r w:rsidR="00CD101C" w:rsidRPr="00CD101C">
        <w:rPr>
          <w:rFonts w:ascii="Verdana" w:hAnsi="Verdana"/>
          <w:bCs/>
          <w:sz w:val="20"/>
          <w:szCs w:val="20"/>
        </w:rPr>
        <w:t xml:space="preserve">Dokumentacji projektowej </w:t>
      </w:r>
      <w:r w:rsidR="00C94533" w:rsidRPr="00393CB1">
        <w:rPr>
          <w:rFonts w:ascii="Verdana" w:hAnsi="Verdana"/>
          <w:bCs/>
          <w:sz w:val="20"/>
          <w:szCs w:val="20"/>
        </w:rPr>
        <w:t>i</w:t>
      </w:r>
      <w:r w:rsidR="0024394D">
        <w:rPr>
          <w:rFonts w:ascii="Verdana" w:hAnsi="Verdana"/>
          <w:bCs/>
          <w:sz w:val="20"/>
          <w:szCs w:val="20"/>
        </w:rPr>
        <w:t xml:space="preserve"> </w:t>
      </w:r>
      <w:r w:rsidR="00C94533" w:rsidRPr="00393CB1">
        <w:rPr>
          <w:rFonts w:ascii="Verdana" w:hAnsi="Verdana"/>
          <w:bCs/>
          <w:sz w:val="20"/>
          <w:szCs w:val="20"/>
        </w:rPr>
        <w:t>STWiORB</w:t>
      </w:r>
      <w:r w:rsidR="00C94533" w:rsidRPr="00CD101C">
        <w:rPr>
          <w:rFonts w:ascii="Verdana" w:hAnsi="Verdana"/>
          <w:bCs/>
          <w:sz w:val="20"/>
          <w:szCs w:val="20"/>
        </w:rPr>
        <w:t xml:space="preserve"> </w:t>
      </w:r>
      <w:r w:rsidR="00CD101C" w:rsidRPr="00CD101C">
        <w:rPr>
          <w:rFonts w:ascii="Verdana" w:hAnsi="Verdana"/>
          <w:bCs/>
          <w:sz w:val="20"/>
          <w:szCs w:val="20"/>
        </w:rPr>
        <w:t>ani do zastępowania Projektanta przy wykonywaniu czynności przypisanych Projektantowi.</w:t>
      </w:r>
    </w:p>
    <w:p w14:paraId="688C637B" w14:textId="28B72AAA" w:rsidR="003115DB" w:rsidRPr="003115DB" w:rsidRDefault="009E6549" w:rsidP="003D40AA">
      <w:pPr>
        <w:numPr>
          <w:ilvl w:val="1"/>
          <w:numId w:val="21"/>
        </w:numPr>
        <w:spacing w:after="0" w:line="276" w:lineRule="auto"/>
        <w:ind w:left="567" w:hanging="567"/>
        <w:jc w:val="both"/>
        <w:rPr>
          <w:rFonts w:ascii="Verdana" w:hAnsi="Verdana"/>
          <w:b/>
          <w:sz w:val="20"/>
          <w:szCs w:val="20"/>
        </w:rPr>
      </w:pPr>
      <w:r w:rsidRPr="009E6549">
        <w:rPr>
          <w:rFonts w:ascii="Verdana" w:hAnsi="Verdana"/>
          <w:b/>
          <w:sz w:val="20"/>
          <w:szCs w:val="20"/>
        </w:rPr>
        <w:t>Obowiązki Nadzoru inwestorskiego</w:t>
      </w:r>
      <w:r>
        <w:rPr>
          <w:rFonts w:ascii="Verdana" w:hAnsi="Verdana"/>
          <w:b/>
          <w:sz w:val="20"/>
          <w:szCs w:val="20"/>
        </w:rPr>
        <w:t xml:space="preserve"> </w:t>
      </w:r>
      <w:r w:rsidR="003115DB" w:rsidRPr="003115DB">
        <w:rPr>
          <w:rFonts w:ascii="Verdana" w:hAnsi="Verdana"/>
          <w:b/>
          <w:sz w:val="20"/>
          <w:szCs w:val="20"/>
        </w:rPr>
        <w:t>dotyczące Etapu II Nadzorowanego Zamówienia</w:t>
      </w:r>
    </w:p>
    <w:p w14:paraId="646135AD" w14:textId="516DBA43" w:rsidR="003115DB" w:rsidRPr="003115DB" w:rsidRDefault="009E6549" w:rsidP="00AA3E2E">
      <w:pPr>
        <w:numPr>
          <w:ilvl w:val="0"/>
          <w:numId w:val="28"/>
        </w:numPr>
        <w:spacing w:after="0" w:line="276" w:lineRule="auto"/>
        <w:jc w:val="both"/>
        <w:rPr>
          <w:rFonts w:ascii="Verdana" w:hAnsi="Verdana"/>
          <w:bCs/>
          <w:sz w:val="20"/>
          <w:szCs w:val="20"/>
        </w:rPr>
      </w:pPr>
      <w:r w:rsidRPr="009E6549">
        <w:rPr>
          <w:rFonts w:ascii="Verdana" w:hAnsi="Verdana"/>
          <w:bCs/>
          <w:sz w:val="20"/>
          <w:szCs w:val="20"/>
        </w:rPr>
        <w:t xml:space="preserve">Nadzór inwestorski będzie wykonywał Zamówienie zgodnie z obowiązującymi przepisami, zasadami wiedzy technicznej, </w:t>
      </w:r>
      <w:r w:rsidR="00DE649E" w:rsidRPr="00DE649E">
        <w:rPr>
          <w:rFonts w:ascii="Verdana" w:hAnsi="Verdana"/>
          <w:bCs/>
          <w:sz w:val="20"/>
          <w:szCs w:val="20"/>
        </w:rPr>
        <w:t xml:space="preserve">Umową i OPZ oraz </w:t>
      </w:r>
      <w:r w:rsidR="000314BE">
        <w:rPr>
          <w:rFonts w:ascii="Verdana" w:hAnsi="Verdana"/>
          <w:bCs/>
          <w:sz w:val="20"/>
          <w:szCs w:val="20"/>
        </w:rPr>
        <w:t>nadzorował</w:t>
      </w:r>
      <w:r w:rsidR="000314BE" w:rsidRPr="00DE649E">
        <w:rPr>
          <w:rFonts w:ascii="Verdana" w:hAnsi="Verdana"/>
          <w:bCs/>
          <w:sz w:val="20"/>
          <w:szCs w:val="20"/>
        </w:rPr>
        <w:t xml:space="preserve"> </w:t>
      </w:r>
      <w:r w:rsidR="00DE649E" w:rsidRPr="00DE649E">
        <w:rPr>
          <w:rFonts w:ascii="Verdana" w:hAnsi="Verdana"/>
          <w:bCs/>
          <w:sz w:val="20"/>
          <w:szCs w:val="20"/>
        </w:rPr>
        <w:t xml:space="preserve">realizację Etapu II zgodnie </w:t>
      </w:r>
      <w:r w:rsidR="000F63C9" w:rsidRPr="00DE649E">
        <w:rPr>
          <w:rFonts w:ascii="Verdana" w:hAnsi="Verdana"/>
          <w:bCs/>
          <w:sz w:val="20"/>
          <w:szCs w:val="20"/>
        </w:rPr>
        <w:t>z</w:t>
      </w:r>
      <w:r w:rsidR="000F63C9">
        <w:rPr>
          <w:rFonts w:ascii="Verdana" w:hAnsi="Verdana"/>
          <w:bCs/>
          <w:sz w:val="20"/>
          <w:szCs w:val="20"/>
        </w:rPr>
        <w:t> </w:t>
      </w:r>
      <w:r w:rsidR="00DE649E" w:rsidRPr="00DE649E">
        <w:rPr>
          <w:rFonts w:ascii="Verdana" w:hAnsi="Verdana"/>
          <w:bCs/>
          <w:sz w:val="20"/>
          <w:szCs w:val="20"/>
        </w:rPr>
        <w:t>dokumentami dotyczącymi Nadzorowanego Zamówienia</w:t>
      </w:r>
      <w:r w:rsidR="003115DB" w:rsidRPr="003115DB">
        <w:rPr>
          <w:rFonts w:ascii="Verdana" w:hAnsi="Verdana"/>
          <w:bCs/>
          <w:sz w:val="20"/>
          <w:szCs w:val="20"/>
        </w:rPr>
        <w:t>.</w:t>
      </w:r>
    </w:p>
    <w:p w14:paraId="712E4947" w14:textId="1048DE58" w:rsidR="003115DB" w:rsidRPr="003115DB" w:rsidRDefault="009E6549" w:rsidP="00DA15B8">
      <w:pPr>
        <w:numPr>
          <w:ilvl w:val="0"/>
          <w:numId w:val="28"/>
        </w:numPr>
        <w:spacing w:after="0" w:line="276" w:lineRule="auto"/>
        <w:jc w:val="both"/>
        <w:rPr>
          <w:rFonts w:ascii="Verdana" w:hAnsi="Verdana"/>
          <w:bCs/>
          <w:sz w:val="20"/>
          <w:szCs w:val="20"/>
        </w:rPr>
      </w:pPr>
      <w:r w:rsidRPr="009E6549">
        <w:rPr>
          <w:rFonts w:ascii="Verdana" w:hAnsi="Verdana"/>
          <w:bCs/>
          <w:sz w:val="20"/>
          <w:szCs w:val="20"/>
        </w:rPr>
        <w:t>Do obowiązków Nadzoru inwestorskiego należy</w:t>
      </w:r>
      <w:r w:rsidR="003115DB" w:rsidRPr="003115DB">
        <w:rPr>
          <w:rFonts w:ascii="Verdana" w:hAnsi="Verdana"/>
          <w:bCs/>
          <w:sz w:val="20"/>
          <w:szCs w:val="20"/>
        </w:rPr>
        <w:t>:</w:t>
      </w:r>
    </w:p>
    <w:p w14:paraId="0A9F1A4A" w14:textId="33D46966" w:rsidR="003115DB" w:rsidRPr="003115DB" w:rsidRDefault="003115DB" w:rsidP="00DA15B8">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reprezentowanie Zamawiającego na Terenie robót w zakresie wynikającym z</w:t>
      </w:r>
      <w:r w:rsidR="00C743D5">
        <w:rPr>
          <w:rFonts w:ascii="Verdana" w:hAnsi="Verdana"/>
          <w:bCs/>
          <w:sz w:val="20"/>
          <w:szCs w:val="20"/>
        </w:rPr>
        <w:t> </w:t>
      </w:r>
      <w:r w:rsidRPr="003115DB">
        <w:rPr>
          <w:rFonts w:ascii="Verdana" w:hAnsi="Verdana"/>
          <w:bCs/>
          <w:sz w:val="20"/>
          <w:szCs w:val="20"/>
        </w:rPr>
        <w:t>Umowy</w:t>
      </w:r>
      <w:r w:rsidR="00367538">
        <w:rPr>
          <w:rFonts w:ascii="Verdana" w:hAnsi="Verdana"/>
          <w:bCs/>
          <w:sz w:val="20"/>
          <w:szCs w:val="20"/>
        </w:rPr>
        <w:t>,</w:t>
      </w:r>
    </w:p>
    <w:p w14:paraId="36755CF6" w14:textId="1A133FA5" w:rsidR="003115DB" w:rsidRPr="003115DB" w:rsidRDefault="00080647" w:rsidP="009528AB">
      <w:pPr>
        <w:numPr>
          <w:ilvl w:val="0"/>
          <w:numId w:val="16"/>
        </w:numPr>
        <w:spacing w:after="0" w:line="276" w:lineRule="auto"/>
        <w:ind w:left="709" w:hanging="283"/>
        <w:jc w:val="both"/>
        <w:rPr>
          <w:rFonts w:ascii="Verdana" w:hAnsi="Verdana"/>
          <w:bCs/>
          <w:sz w:val="20"/>
          <w:szCs w:val="20"/>
        </w:rPr>
      </w:pPr>
      <w:r w:rsidRPr="00080647">
        <w:rPr>
          <w:rFonts w:ascii="Verdana" w:hAnsi="Verdana"/>
          <w:bCs/>
          <w:sz w:val="20"/>
          <w:szCs w:val="20"/>
        </w:rPr>
        <w:t>sprawdzanie jakości wykonywanych robót oraz zastosowanych materiałów, wyrobów i urządzeń, w tym weryfikowanie przed ich zastosowaniem dokumentów dotyczących materiałów, wyrobów i urządzeń oraz kontrolowanie prawidłowości ich składowania i przechowywania na Terenie robót</w:t>
      </w:r>
      <w:r w:rsidR="00A82791">
        <w:rPr>
          <w:rFonts w:ascii="Verdana" w:hAnsi="Verdana"/>
          <w:bCs/>
          <w:sz w:val="20"/>
          <w:szCs w:val="20"/>
        </w:rPr>
        <w:t>,</w:t>
      </w:r>
    </w:p>
    <w:p w14:paraId="611F30E1" w14:textId="017B2B7F"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212671" w:rsidRPr="00212671">
        <w:rPr>
          <w:rFonts w:ascii="Verdana" w:hAnsi="Verdana"/>
          <w:bCs/>
          <w:sz w:val="20"/>
          <w:szCs w:val="20"/>
        </w:rPr>
        <w:t>prawidłowego zabezpieczenia Terenu robót, wykopów i istniejącej infrastruktury</w:t>
      </w:r>
      <w:r w:rsidR="00A82791">
        <w:rPr>
          <w:rFonts w:ascii="Verdana" w:hAnsi="Verdana"/>
          <w:bCs/>
          <w:sz w:val="20"/>
          <w:szCs w:val="20"/>
        </w:rPr>
        <w:t>,</w:t>
      </w:r>
    </w:p>
    <w:p w14:paraId="4E036FAD" w14:textId="7F05D375"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3115DB" w:rsidRPr="003115DB">
        <w:rPr>
          <w:rFonts w:ascii="Verdana" w:hAnsi="Verdana"/>
          <w:bCs/>
          <w:sz w:val="20"/>
          <w:szCs w:val="20"/>
        </w:rPr>
        <w:t xml:space="preserve">zgodności organizacji robót z dokumentami Nadzorowanego Zamówienia </w:t>
      </w:r>
      <w:r w:rsidR="000F63C9" w:rsidRPr="003115DB">
        <w:rPr>
          <w:rFonts w:ascii="Verdana" w:hAnsi="Verdana"/>
          <w:bCs/>
          <w:sz w:val="20"/>
          <w:szCs w:val="20"/>
        </w:rPr>
        <w:t>i</w:t>
      </w:r>
      <w:r w:rsidR="000F63C9">
        <w:rPr>
          <w:rFonts w:ascii="Verdana" w:hAnsi="Verdana"/>
          <w:bCs/>
          <w:sz w:val="20"/>
          <w:szCs w:val="20"/>
        </w:rPr>
        <w:t> </w:t>
      </w:r>
      <w:r w:rsidR="003115DB" w:rsidRPr="003115DB">
        <w:rPr>
          <w:rFonts w:ascii="Verdana" w:hAnsi="Verdana"/>
          <w:bCs/>
          <w:sz w:val="20"/>
          <w:szCs w:val="20"/>
        </w:rPr>
        <w:t>uzgodnieniami z Zamawiającym</w:t>
      </w:r>
      <w:r w:rsidR="00A82791">
        <w:rPr>
          <w:rFonts w:ascii="Verdana" w:hAnsi="Verdana"/>
          <w:bCs/>
          <w:sz w:val="20"/>
          <w:szCs w:val="20"/>
        </w:rPr>
        <w:t>,</w:t>
      </w:r>
    </w:p>
    <w:p w14:paraId="4851BEBA" w14:textId="51DEBE01"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3115DB" w:rsidRPr="003115DB">
        <w:rPr>
          <w:rFonts w:ascii="Verdana" w:hAnsi="Verdana"/>
          <w:bCs/>
          <w:sz w:val="20"/>
          <w:szCs w:val="20"/>
        </w:rPr>
        <w:t>zachowania ciągłości odprowadzania ścieków z budynków</w:t>
      </w:r>
      <w:r w:rsidR="00A82791">
        <w:rPr>
          <w:rFonts w:ascii="Verdana" w:hAnsi="Verdana"/>
          <w:bCs/>
          <w:sz w:val="20"/>
          <w:szCs w:val="20"/>
        </w:rPr>
        <w:t>,</w:t>
      </w:r>
    </w:p>
    <w:p w14:paraId="59AB0AC0" w14:textId="583ED2D7"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3115DB" w:rsidRPr="003115DB">
        <w:rPr>
          <w:rFonts w:ascii="Verdana" w:hAnsi="Verdana"/>
          <w:bCs/>
          <w:sz w:val="20"/>
          <w:szCs w:val="20"/>
        </w:rPr>
        <w:t>robót przygotowawczych i ziemnych, w tym wytyczenia geodezyjnego, zabezpieczenia i odwodnienia wykopów, wykonania podłoża, podsypki, obsypki, zasypki oraz zagęszczenia</w:t>
      </w:r>
      <w:r w:rsidR="00A82791">
        <w:rPr>
          <w:rFonts w:ascii="Verdana" w:hAnsi="Verdana"/>
          <w:bCs/>
          <w:sz w:val="20"/>
          <w:szCs w:val="20"/>
        </w:rPr>
        <w:t>,</w:t>
      </w:r>
    </w:p>
    <w:p w14:paraId="0307C6ED" w14:textId="02A9EDA5"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3115DB" w:rsidRPr="003115DB">
        <w:rPr>
          <w:rFonts w:ascii="Verdana" w:hAnsi="Verdana"/>
          <w:bCs/>
          <w:sz w:val="20"/>
          <w:szCs w:val="20"/>
        </w:rPr>
        <w:t>montażu przewodów, studni oraz pozostałych elementów przyłącza</w:t>
      </w:r>
      <w:r w:rsidR="00A82791">
        <w:rPr>
          <w:rFonts w:ascii="Verdana" w:hAnsi="Verdana"/>
          <w:bCs/>
          <w:sz w:val="20"/>
          <w:szCs w:val="20"/>
        </w:rPr>
        <w:t>,</w:t>
      </w:r>
    </w:p>
    <w:p w14:paraId="2ED1D0C9" w14:textId="61732922"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3115DB" w:rsidRPr="003115DB">
        <w:rPr>
          <w:rFonts w:ascii="Verdana" w:hAnsi="Verdana"/>
          <w:bCs/>
          <w:sz w:val="20"/>
          <w:szCs w:val="20"/>
        </w:rPr>
        <w:t>połączenia przyłącza z instalacją kanalizacyjną budynków</w:t>
      </w:r>
      <w:r w:rsidR="00A82791">
        <w:rPr>
          <w:rFonts w:ascii="Verdana" w:hAnsi="Verdana"/>
          <w:bCs/>
          <w:sz w:val="20"/>
          <w:szCs w:val="20"/>
        </w:rPr>
        <w:t>,</w:t>
      </w:r>
    </w:p>
    <w:p w14:paraId="049618DC" w14:textId="3DFDF8E4" w:rsidR="003115DB" w:rsidRPr="003115DB" w:rsidRDefault="00706E75"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212671">
        <w:rPr>
          <w:rFonts w:ascii="Verdana" w:hAnsi="Verdana"/>
          <w:bCs/>
          <w:sz w:val="20"/>
          <w:szCs w:val="20"/>
        </w:rPr>
        <w:t xml:space="preserve"> </w:t>
      </w:r>
      <w:r w:rsidR="00212671" w:rsidRPr="00212671">
        <w:rPr>
          <w:rFonts w:ascii="Verdana" w:hAnsi="Verdana"/>
          <w:bCs/>
          <w:sz w:val="20"/>
          <w:szCs w:val="20"/>
        </w:rPr>
        <w:t>przygotowania i zabezpieczenia miejsca włączenia przyłącza do miejskiej sieci kanalizacyjnej oraz udział w czynnościach związanych z wykonaniem i odbiorem tego włączenia</w:t>
      </w:r>
      <w:r w:rsidR="00A82791">
        <w:rPr>
          <w:rFonts w:ascii="Verdana" w:hAnsi="Verdana"/>
          <w:bCs/>
          <w:sz w:val="20"/>
          <w:szCs w:val="20"/>
        </w:rPr>
        <w:t>,</w:t>
      </w:r>
    </w:p>
    <w:p w14:paraId="4481954B" w14:textId="5FB43C01"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 xml:space="preserve">udział w </w:t>
      </w:r>
      <w:r w:rsidR="00802102" w:rsidRPr="003115DB">
        <w:rPr>
          <w:rFonts w:ascii="Verdana" w:hAnsi="Verdana"/>
          <w:bCs/>
          <w:sz w:val="20"/>
          <w:szCs w:val="20"/>
        </w:rPr>
        <w:t>próbach</w:t>
      </w:r>
      <w:r w:rsidR="00356FE8">
        <w:rPr>
          <w:rFonts w:ascii="Verdana" w:hAnsi="Verdana"/>
          <w:bCs/>
          <w:sz w:val="20"/>
          <w:szCs w:val="20"/>
        </w:rPr>
        <w:t>,</w:t>
      </w:r>
      <w:r w:rsidR="00802102" w:rsidRPr="003115DB">
        <w:rPr>
          <w:rFonts w:ascii="Verdana" w:hAnsi="Verdana"/>
          <w:bCs/>
          <w:sz w:val="20"/>
          <w:szCs w:val="20"/>
        </w:rPr>
        <w:t xml:space="preserve"> badaniach</w:t>
      </w:r>
      <w:r w:rsidR="00356FE8">
        <w:rPr>
          <w:rFonts w:ascii="Verdana" w:hAnsi="Verdana"/>
          <w:bCs/>
          <w:sz w:val="20"/>
          <w:szCs w:val="20"/>
        </w:rPr>
        <w:t>,</w:t>
      </w:r>
      <w:r w:rsidR="00802102" w:rsidRPr="003115DB">
        <w:rPr>
          <w:rFonts w:ascii="Verdana" w:hAnsi="Verdana"/>
          <w:bCs/>
          <w:sz w:val="20"/>
          <w:szCs w:val="20"/>
        </w:rPr>
        <w:t xml:space="preserve"> pomiarach</w:t>
      </w:r>
      <w:r w:rsidR="00356FE8">
        <w:rPr>
          <w:rFonts w:ascii="Verdana" w:hAnsi="Verdana"/>
          <w:bCs/>
          <w:sz w:val="20"/>
          <w:szCs w:val="20"/>
        </w:rPr>
        <w:t>,</w:t>
      </w:r>
      <w:r w:rsidR="00802102" w:rsidRPr="003115DB">
        <w:rPr>
          <w:rFonts w:ascii="Verdana" w:hAnsi="Verdana"/>
          <w:bCs/>
          <w:sz w:val="20"/>
          <w:szCs w:val="20"/>
        </w:rPr>
        <w:t xml:space="preserve"> </w:t>
      </w:r>
      <w:r w:rsidRPr="003115DB">
        <w:rPr>
          <w:rFonts w:ascii="Verdana" w:hAnsi="Verdana"/>
          <w:bCs/>
          <w:sz w:val="20"/>
          <w:szCs w:val="20"/>
        </w:rPr>
        <w:t>kontrolach i odbiorach wymaganych przez Zamawiającego, Hydrosferę Józefów Sp. z o.o</w:t>
      </w:r>
      <w:r w:rsidR="00802102" w:rsidRPr="003115DB">
        <w:rPr>
          <w:rFonts w:ascii="Verdana" w:hAnsi="Verdana"/>
          <w:bCs/>
          <w:sz w:val="20"/>
          <w:szCs w:val="20"/>
        </w:rPr>
        <w:t>.</w:t>
      </w:r>
      <w:r w:rsidR="00802102">
        <w:rPr>
          <w:rFonts w:ascii="Verdana" w:hAnsi="Verdana"/>
          <w:bCs/>
          <w:sz w:val="20"/>
          <w:szCs w:val="20"/>
        </w:rPr>
        <w:t xml:space="preserve"> i/lub</w:t>
      </w:r>
      <w:r w:rsidR="00802102" w:rsidRPr="003115DB">
        <w:rPr>
          <w:rFonts w:ascii="Verdana" w:hAnsi="Verdana"/>
          <w:bCs/>
          <w:sz w:val="20"/>
          <w:szCs w:val="20"/>
        </w:rPr>
        <w:t xml:space="preserve"> </w:t>
      </w:r>
      <w:r w:rsidRPr="003115DB">
        <w:rPr>
          <w:rFonts w:ascii="Verdana" w:hAnsi="Verdana"/>
          <w:bCs/>
          <w:sz w:val="20"/>
          <w:szCs w:val="20"/>
        </w:rPr>
        <w:t>właściwego zarządcę drogi</w:t>
      </w:r>
      <w:r w:rsidR="00A82791">
        <w:rPr>
          <w:rFonts w:ascii="Verdana" w:hAnsi="Verdana"/>
          <w:bCs/>
          <w:sz w:val="20"/>
          <w:szCs w:val="20"/>
        </w:rPr>
        <w:t>,</w:t>
      </w:r>
    </w:p>
    <w:p w14:paraId="06047D8C" w14:textId="6B5E30D6" w:rsidR="003115DB" w:rsidRPr="003115DB" w:rsidRDefault="002D432F" w:rsidP="002017D5">
      <w:pPr>
        <w:numPr>
          <w:ilvl w:val="0"/>
          <w:numId w:val="16"/>
        </w:numPr>
        <w:spacing w:after="0" w:line="276" w:lineRule="auto"/>
        <w:ind w:left="709" w:hanging="283"/>
        <w:jc w:val="both"/>
        <w:rPr>
          <w:rFonts w:ascii="Verdana" w:hAnsi="Verdana"/>
          <w:bCs/>
          <w:sz w:val="20"/>
          <w:szCs w:val="20"/>
        </w:rPr>
      </w:pPr>
      <w:r w:rsidRPr="002D432F">
        <w:rPr>
          <w:rFonts w:ascii="Verdana" w:hAnsi="Verdana"/>
          <w:bCs/>
          <w:sz w:val="20"/>
          <w:szCs w:val="20"/>
        </w:rPr>
        <w:t xml:space="preserve">dokonywanie odbiorów robót zanikających i ulegających zakryciu przed ich zakryciem, </w:t>
      </w:r>
      <w:r w:rsidR="000F63C9" w:rsidRPr="002D432F">
        <w:rPr>
          <w:rFonts w:ascii="Verdana" w:hAnsi="Verdana"/>
          <w:bCs/>
          <w:sz w:val="20"/>
          <w:szCs w:val="20"/>
        </w:rPr>
        <w:t>w</w:t>
      </w:r>
      <w:r w:rsidR="000F63C9">
        <w:rPr>
          <w:rFonts w:ascii="Verdana" w:hAnsi="Verdana"/>
          <w:bCs/>
          <w:sz w:val="20"/>
          <w:szCs w:val="20"/>
        </w:rPr>
        <w:t> </w:t>
      </w:r>
      <w:r w:rsidRPr="002D432F">
        <w:rPr>
          <w:rFonts w:ascii="Verdana" w:hAnsi="Verdana"/>
          <w:bCs/>
          <w:sz w:val="20"/>
          <w:szCs w:val="20"/>
        </w:rPr>
        <w:t xml:space="preserve">tym sprawdzanie gotowości robót do odbioru, dokonywanie oględzin, weryfikowanie wyników wymaganych pomiarów, prób i badań, potwierdzanie wyniku odbioru </w:t>
      </w:r>
      <w:r w:rsidR="00154A6F">
        <w:rPr>
          <w:rFonts w:ascii="Verdana" w:hAnsi="Verdana"/>
          <w:bCs/>
          <w:sz w:val="20"/>
          <w:szCs w:val="20"/>
        </w:rPr>
        <w:t>w szczególności</w:t>
      </w:r>
      <w:r w:rsidRPr="002D432F">
        <w:rPr>
          <w:rFonts w:ascii="Verdana" w:hAnsi="Verdana"/>
          <w:bCs/>
          <w:sz w:val="20"/>
          <w:szCs w:val="20"/>
        </w:rPr>
        <w:t xml:space="preserve"> Dzienniku Robót</w:t>
      </w:r>
      <w:r w:rsidR="00EE163E">
        <w:rPr>
          <w:rFonts w:ascii="Verdana" w:hAnsi="Verdana"/>
          <w:bCs/>
          <w:sz w:val="20"/>
          <w:szCs w:val="20"/>
        </w:rPr>
        <w:t xml:space="preserve">, </w:t>
      </w:r>
      <w:r w:rsidR="00EE163E" w:rsidRPr="00EE163E">
        <w:rPr>
          <w:rFonts w:ascii="Verdana" w:hAnsi="Verdana"/>
          <w:bCs/>
          <w:sz w:val="20"/>
          <w:szCs w:val="20"/>
        </w:rPr>
        <w:t>a w stosownych przypadkach również w</w:t>
      </w:r>
      <w:r w:rsidR="000F63C9">
        <w:rPr>
          <w:rFonts w:ascii="Verdana" w:hAnsi="Verdana"/>
          <w:bCs/>
          <w:sz w:val="20"/>
          <w:szCs w:val="20"/>
        </w:rPr>
        <w:t> </w:t>
      </w:r>
      <w:r w:rsidR="00EE163E" w:rsidRPr="00EE163E">
        <w:rPr>
          <w:rFonts w:ascii="Verdana" w:hAnsi="Verdana"/>
          <w:bCs/>
          <w:sz w:val="20"/>
          <w:szCs w:val="20"/>
        </w:rPr>
        <w:t>Dzienniku Budowy,</w:t>
      </w:r>
      <w:r w:rsidRPr="002D432F">
        <w:rPr>
          <w:rFonts w:ascii="Verdana" w:hAnsi="Verdana"/>
          <w:bCs/>
          <w:sz w:val="20"/>
          <w:szCs w:val="20"/>
        </w:rPr>
        <w:t xml:space="preserve"> oraz wskazywanie czynności koniecznych do wykonania przed zakryciem robót w przypadku stwierdzenia nieprawidłowości</w:t>
      </w:r>
      <w:r w:rsidR="00A82791">
        <w:rPr>
          <w:rFonts w:ascii="Verdana" w:hAnsi="Verdana"/>
          <w:bCs/>
          <w:sz w:val="20"/>
          <w:szCs w:val="20"/>
        </w:rPr>
        <w:t>,</w:t>
      </w:r>
    </w:p>
    <w:p w14:paraId="6950B369" w14:textId="1E3FD2BB" w:rsidR="003115DB" w:rsidRPr="003115DB" w:rsidRDefault="002D432F" w:rsidP="003D40AA">
      <w:pPr>
        <w:numPr>
          <w:ilvl w:val="0"/>
          <w:numId w:val="16"/>
        </w:numPr>
        <w:spacing w:after="0" w:line="276" w:lineRule="auto"/>
        <w:ind w:left="709" w:hanging="283"/>
        <w:jc w:val="both"/>
        <w:rPr>
          <w:rFonts w:ascii="Verdana" w:hAnsi="Verdana"/>
          <w:bCs/>
          <w:sz w:val="20"/>
          <w:szCs w:val="20"/>
        </w:rPr>
      </w:pPr>
      <w:r w:rsidRPr="002D432F">
        <w:rPr>
          <w:rFonts w:ascii="Verdana" w:hAnsi="Verdana"/>
          <w:bCs/>
          <w:sz w:val="20"/>
          <w:szCs w:val="20"/>
        </w:rPr>
        <w:t xml:space="preserve">sprawdzanie prawidłowości prowadzenia Dziennika Robót oraz dokonywanie w nim wpisów wymaganych zgodnie z dokumentami Nadzorowanego Zamówienia </w:t>
      </w:r>
      <w:r w:rsidR="000F63C9" w:rsidRPr="002D432F">
        <w:rPr>
          <w:rFonts w:ascii="Verdana" w:hAnsi="Verdana"/>
          <w:bCs/>
          <w:sz w:val="20"/>
          <w:szCs w:val="20"/>
        </w:rPr>
        <w:t>i</w:t>
      </w:r>
      <w:r w:rsidR="000F63C9">
        <w:rPr>
          <w:rFonts w:ascii="Verdana" w:hAnsi="Verdana"/>
          <w:bCs/>
          <w:sz w:val="20"/>
          <w:szCs w:val="20"/>
        </w:rPr>
        <w:t> </w:t>
      </w:r>
      <w:r w:rsidRPr="002D432F">
        <w:rPr>
          <w:rFonts w:ascii="Verdana" w:hAnsi="Verdana"/>
          <w:bCs/>
          <w:sz w:val="20"/>
          <w:szCs w:val="20"/>
        </w:rPr>
        <w:t>wymaganiami Hydrosfery Józefów Sp. z o.o.</w:t>
      </w:r>
      <w:r w:rsidR="00A82791">
        <w:rPr>
          <w:rFonts w:ascii="Verdana" w:hAnsi="Verdana"/>
          <w:bCs/>
          <w:sz w:val="20"/>
          <w:szCs w:val="20"/>
        </w:rPr>
        <w:t>,</w:t>
      </w:r>
    </w:p>
    <w:p w14:paraId="67547381" w14:textId="0EDE8913" w:rsidR="003115DB" w:rsidRPr="003115DB" w:rsidRDefault="00802102" w:rsidP="00DA15B8">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3115DB">
        <w:rPr>
          <w:rFonts w:ascii="Verdana" w:hAnsi="Verdana"/>
          <w:bCs/>
          <w:sz w:val="20"/>
          <w:szCs w:val="20"/>
        </w:rPr>
        <w:t xml:space="preserve"> </w:t>
      </w:r>
      <w:r w:rsidR="003115DB" w:rsidRPr="003115DB">
        <w:rPr>
          <w:rFonts w:ascii="Verdana" w:hAnsi="Verdana"/>
          <w:bCs/>
          <w:sz w:val="20"/>
          <w:szCs w:val="20"/>
        </w:rPr>
        <w:t xml:space="preserve">opróżnienia, odłączenia i zabezpieczenia istniejącego zbiornika bezodpływowego oraz </w:t>
      </w:r>
      <w:r w:rsidR="00893C1E">
        <w:rPr>
          <w:rFonts w:ascii="Verdana" w:hAnsi="Verdana"/>
          <w:bCs/>
          <w:sz w:val="20"/>
          <w:szCs w:val="20"/>
        </w:rPr>
        <w:t xml:space="preserve">weryfikowanie </w:t>
      </w:r>
      <w:r w:rsidR="003115DB" w:rsidRPr="003115DB">
        <w:rPr>
          <w:rFonts w:ascii="Verdana" w:hAnsi="Verdana"/>
          <w:bCs/>
          <w:sz w:val="20"/>
          <w:szCs w:val="20"/>
        </w:rPr>
        <w:t>dokumentów potwierdzających</w:t>
      </w:r>
      <w:r w:rsidR="00893C1E">
        <w:rPr>
          <w:rFonts w:ascii="Verdana" w:hAnsi="Verdana"/>
          <w:bCs/>
          <w:sz w:val="20"/>
          <w:szCs w:val="20"/>
        </w:rPr>
        <w:t xml:space="preserve"> prawidłowe</w:t>
      </w:r>
      <w:r w:rsidR="003115DB" w:rsidRPr="003115DB">
        <w:rPr>
          <w:rFonts w:ascii="Verdana" w:hAnsi="Verdana"/>
          <w:bCs/>
          <w:sz w:val="20"/>
          <w:szCs w:val="20"/>
        </w:rPr>
        <w:t xml:space="preserve"> zagospodarowanie nieczystości ciekłych i odpadów</w:t>
      </w:r>
      <w:r w:rsidR="00A82791">
        <w:rPr>
          <w:rFonts w:ascii="Verdana" w:hAnsi="Verdana"/>
          <w:bCs/>
          <w:sz w:val="20"/>
          <w:szCs w:val="20"/>
        </w:rPr>
        <w:t>,</w:t>
      </w:r>
    </w:p>
    <w:p w14:paraId="10113D48" w14:textId="21AF9D50" w:rsidR="003115DB" w:rsidRPr="003115DB" w:rsidRDefault="00802102" w:rsidP="00DA15B8">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nadzorowanie</w:t>
      </w:r>
      <w:r w:rsidRPr="003115DB">
        <w:rPr>
          <w:rFonts w:ascii="Verdana" w:hAnsi="Verdana"/>
          <w:bCs/>
          <w:sz w:val="20"/>
          <w:szCs w:val="20"/>
        </w:rPr>
        <w:t xml:space="preserve"> </w:t>
      </w:r>
      <w:r w:rsidR="003115DB" w:rsidRPr="003115DB">
        <w:rPr>
          <w:rFonts w:ascii="Verdana" w:hAnsi="Verdana"/>
          <w:bCs/>
          <w:sz w:val="20"/>
          <w:szCs w:val="20"/>
        </w:rPr>
        <w:t>odtworzenia Terenu robót i pasa drogowego</w:t>
      </w:r>
      <w:r w:rsidR="00A82791">
        <w:rPr>
          <w:rFonts w:ascii="Verdana" w:hAnsi="Verdana"/>
          <w:bCs/>
          <w:sz w:val="20"/>
          <w:szCs w:val="20"/>
        </w:rPr>
        <w:t>,</w:t>
      </w:r>
    </w:p>
    <w:p w14:paraId="0DD9A344" w14:textId="6932C021" w:rsidR="003115DB" w:rsidRPr="00411E88" w:rsidRDefault="003115DB" w:rsidP="003D40AA">
      <w:pPr>
        <w:numPr>
          <w:ilvl w:val="0"/>
          <w:numId w:val="16"/>
        </w:numPr>
        <w:spacing w:after="0" w:line="276" w:lineRule="auto"/>
        <w:ind w:left="709" w:hanging="283"/>
        <w:jc w:val="both"/>
        <w:rPr>
          <w:rFonts w:ascii="Verdana" w:hAnsi="Verdana"/>
          <w:bCs/>
          <w:sz w:val="20"/>
          <w:szCs w:val="20"/>
        </w:rPr>
      </w:pPr>
      <w:r w:rsidRPr="00411E88">
        <w:rPr>
          <w:rFonts w:ascii="Verdana" w:hAnsi="Verdana"/>
          <w:bCs/>
          <w:sz w:val="20"/>
          <w:szCs w:val="20"/>
        </w:rPr>
        <w:t>bieżące identyfikowanie wad, niezgodności, opóźnień i ryzyk oraz niezwłoczne informowanie o nich Zamawiającego</w:t>
      </w:r>
      <w:r w:rsidR="00A82791">
        <w:rPr>
          <w:rFonts w:ascii="Verdana" w:hAnsi="Verdana"/>
          <w:bCs/>
          <w:sz w:val="20"/>
          <w:szCs w:val="20"/>
        </w:rPr>
        <w:t>,</w:t>
      </w:r>
    </w:p>
    <w:p w14:paraId="240C2236" w14:textId="5B01A96C" w:rsidR="003115DB" w:rsidRPr="00411E88" w:rsidRDefault="009E6549" w:rsidP="003D40AA">
      <w:pPr>
        <w:numPr>
          <w:ilvl w:val="0"/>
          <w:numId w:val="16"/>
        </w:numPr>
        <w:spacing w:after="0" w:line="276" w:lineRule="auto"/>
        <w:ind w:left="709" w:hanging="283"/>
        <w:jc w:val="both"/>
        <w:rPr>
          <w:rFonts w:ascii="Verdana" w:hAnsi="Verdana"/>
          <w:bCs/>
          <w:sz w:val="20"/>
          <w:szCs w:val="20"/>
        </w:rPr>
      </w:pPr>
      <w:r w:rsidRPr="00411E88">
        <w:rPr>
          <w:rFonts w:ascii="Verdana" w:hAnsi="Verdana"/>
          <w:bCs/>
          <w:sz w:val="20"/>
          <w:szCs w:val="20"/>
        </w:rPr>
        <w:t xml:space="preserve">wydawanie </w:t>
      </w:r>
      <w:r w:rsidR="006E14D4" w:rsidRPr="00411E88">
        <w:rPr>
          <w:rFonts w:ascii="Verdana" w:hAnsi="Verdana"/>
          <w:bCs/>
          <w:sz w:val="20"/>
          <w:szCs w:val="20"/>
        </w:rPr>
        <w:t>Kierownikowi</w:t>
      </w:r>
      <w:r w:rsidRPr="00411E88">
        <w:rPr>
          <w:rFonts w:ascii="Verdana" w:hAnsi="Verdana"/>
          <w:bCs/>
          <w:sz w:val="20"/>
          <w:szCs w:val="20"/>
        </w:rPr>
        <w:t xml:space="preserve"> robót poleceń</w:t>
      </w:r>
      <w:r w:rsidR="003115DB" w:rsidRPr="00411E88">
        <w:rPr>
          <w:rFonts w:ascii="Verdana" w:hAnsi="Verdana"/>
          <w:bCs/>
          <w:sz w:val="20"/>
          <w:szCs w:val="20"/>
        </w:rPr>
        <w:t xml:space="preserve"> dotyczących usunięcia stwierdzonych nieprawidłowości, w zakresie dopuszczonym </w:t>
      </w:r>
      <w:r w:rsidR="006E14D4" w:rsidRPr="00411E88">
        <w:rPr>
          <w:rFonts w:ascii="Verdana" w:hAnsi="Verdana"/>
          <w:bCs/>
          <w:sz w:val="20"/>
          <w:szCs w:val="20"/>
        </w:rPr>
        <w:t>Umową, dokumentami Nadzorowanego Zamówienia i obowiązującymi przepisami</w:t>
      </w:r>
      <w:r w:rsidR="00A82791">
        <w:rPr>
          <w:rFonts w:ascii="Verdana" w:hAnsi="Verdana"/>
          <w:bCs/>
          <w:sz w:val="20"/>
          <w:szCs w:val="20"/>
        </w:rPr>
        <w:t>,</w:t>
      </w:r>
    </w:p>
    <w:p w14:paraId="448C8514" w14:textId="69CD829A" w:rsidR="003115DB" w:rsidRPr="00411E88" w:rsidRDefault="003115DB" w:rsidP="003D40AA">
      <w:pPr>
        <w:numPr>
          <w:ilvl w:val="0"/>
          <w:numId w:val="16"/>
        </w:numPr>
        <w:spacing w:after="0" w:line="276" w:lineRule="auto"/>
        <w:ind w:left="709" w:hanging="283"/>
        <w:jc w:val="both"/>
        <w:rPr>
          <w:rFonts w:ascii="Verdana" w:hAnsi="Verdana"/>
          <w:bCs/>
          <w:sz w:val="20"/>
          <w:szCs w:val="20"/>
        </w:rPr>
      </w:pPr>
      <w:r w:rsidRPr="00411E88">
        <w:rPr>
          <w:rFonts w:ascii="Verdana" w:hAnsi="Verdana"/>
          <w:bCs/>
          <w:sz w:val="20"/>
          <w:szCs w:val="20"/>
        </w:rPr>
        <w:t>sprawdzanie wykonania poleceń oraz usunięcia stwierdzonych wad i niezgodności</w:t>
      </w:r>
      <w:r w:rsidR="00A82791">
        <w:rPr>
          <w:rFonts w:ascii="Verdana" w:hAnsi="Verdana"/>
          <w:bCs/>
          <w:sz w:val="20"/>
          <w:szCs w:val="20"/>
        </w:rPr>
        <w:t>,</w:t>
      </w:r>
    </w:p>
    <w:p w14:paraId="31048823" w14:textId="0C183D24" w:rsidR="003115DB" w:rsidRPr="00411E88" w:rsidRDefault="003115DB" w:rsidP="003D40AA">
      <w:pPr>
        <w:numPr>
          <w:ilvl w:val="0"/>
          <w:numId w:val="16"/>
        </w:numPr>
        <w:spacing w:after="0" w:line="276" w:lineRule="auto"/>
        <w:ind w:left="709" w:hanging="283"/>
        <w:jc w:val="both"/>
        <w:rPr>
          <w:rFonts w:ascii="Verdana" w:hAnsi="Verdana"/>
          <w:bCs/>
          <w:sz w:val="20"/>
          <w:szCs w:val="20"/>
        </w:rPr>
      </w:pPr>
      <w:r w:rsidRPr="00411E88">
        <w:rPr>
          <w:rFonts w:ascii="Verdana" w:hAnsi="Verdana"/>
          <w:bCs/>
          <w:sz w:val="20"/>
          <w:szCs w:val="20"/>
        </w:rPr>
        <w:lastRenderedPageBreak/>
        <w:t>potwierdzanie faktycznie wykonanych robót w zakresie wymaganym przez Zamawiającego</w:t>
      </w:r>
      <w:r w:rsidR="00A82791">
        <w:rPr>
          <w:rFonts w:ascii="Verdana" w:hAnsi="Verdana"/>
          <w:bCs/>
          <w:sz w:val="20"/>
          <w:szCs w:val="20"/>
        </w:rPr>
        <w:t>,</w:t>
      </w:r>
    </w:p>
    <w:p w14:paraId="2C776B7C" w14:textId="77A457F5" w:rsidR="003115DB" w:rsidRPr="00411E88" w:rsidRDefault="002D432F" w:rsidP="00DA15B8">
      <w:pPr>
        <w:numPr>
          <w:ilvl w:val="0"/>
          <w:numId w:val="16"/>
        </w:numPr>
        <w:spacing w:after="0" w:line="276" w:lineRule="auto"/>
        <w:ind w:left="709" w:hanging="283"/>
        <w:jc w:val="both"/>
        <w:rPr>
          <w:rFonts w:ascii="Verdana" w:hAnsi="Verdana"/>
          <w:bCs/>
          <w:sz w:val="20"/>
          <w:szCs w:val="20"/>
        </w:rPr>
      </w:pPr>
      <w:r w:rsidRPr="00411E88">
        <w:rPr>
          <w:rFonts w:ascii="Verdana" w:hAnsi="Verdana"/>
          <w:bCs/>
          <w:sz w:val="20"/>
          <w:szCs w:val="20"/>
        </w:rPr>
        <w:t>sprawdzenie, przed odbiorem Etapu II, wykonania pełnego zakresu robót, kompletności, prawidłowości i zgodności dokumentacji powykonawczej z</w:t>
      </w:r>
      <w:r w:rsidR="00C743D5">
        <w:rPr>
          <w:rFonts w:ascii="Verdana" w:hAnsi="Verdana"/>
          <w:bCs/>
          <w:sz w:val="20"/>
          <w:szCs w:val="20"/>
        </w:rPr>
        <w:t> </w:t>
      </w:r>
      <w:r w:rsidRPr="00411E88">
        <w:rPr>
          <w:rFonts w:ascii="Verdana" w:hAnsi="Verdana"/>
          <w:bCs/>
          <w:sz w:val="20"/>
          <w:szCs w:val="20"/>
        </w:rPr>
        <w:t>wymaganiami Nadzorowanego Zamówienia oraz wyników wymaganych prób, badań, pomiarów i odbiorów, a następnie przedstawienie Zamawiającemu pisemnego stanowiska dotyczącego gotowości Etapu II do odbioru i udział w</w:t>
      </w:r>
      <w:r w:rsidR="00C743D5">
        <w:rPr>
          <w:rFonts w:ascii="Verdana" w:hAnsi="Verdana"/>
          <w:bCs/>
          <w:sz w:val="20"/>
          <w:szCs w:val="20"/>
        </w:rPr>
        <w:t> </w:t>
      </w:r>
      <w:r w:rsidRPr="00411E88">
        <w:rPr>
          <w:rFonts w:ascii="Verdana" w:hAnsi="Verdana"/>
          <w:bCs/>
          <w:sz w:val="20"/>
          <w:szCs w:val="20"/>
        </w:rPr>
        <w:t>czynnościach tego odbioru</w:t>
      </w:r>
      <w:r w:rsidR="00A82791">
        <w:rPr>
          <w:rFonts w:ascii="Verdana" w:hAnsi="Verdana"/>
          <w:bCs/>
          <w:sz w:val="20"/>
          <w:szCs w:val="20"/>
        </w:rPr>
        <w:t>,</w:t>
      </w:r>
    </w:p>
    <w:p w14:paraId="3358D237" w14:textId="023CB552" w:rsidR="003115DB" w:rsidRPr="003115DB" w:rsidRDefault="002D432F" w:rsidP="00F1044D">
      <w:pPr>
        <w:numPr>
          <w:ilvl w:val="0"/>
          <w:numId w:val="16"/>
        </w:numPr>
        <w:spacing w:after="0" w:line="276" w:lineRule="auto"/>
        <w:ind w:left="709" w:hanging="283"/>
        <w:jc w:val="both"/>
        <w:rPr>
          <w:rFonts w:ascii="Verdana" w:hAnsi="Verdana"/>
          <w:bCs/>
          <w:sz w:val="20"/>
          <w:szCs w:val="20"/>
        </w:rPr>
      </w:pPr>
      <w:r w:rsidRPr="00411E88">
        <w:rPr>
          <w:rFonts w:ascii="Verdana" w:hAnsi="Verdana"/>
          <w:bCs/>
          <w:sz w:val="20"/>
          <w:szCs w:val="20"/>
        </w:rPr>
        <w:t xml:space="preserve">kontrolowanie usunięcia wad stwierdzonych </w:t>
      </w:r>
      <w:r w:rsidR="00893C1E">
        <w:rPr>
          <w:rFonts w:ascii="Verdana" w:hAnsi="Verdana"/>
          <w:bCs/>
          <w:sz w:val="20"/>
          <w:szCs w:val="20"/>
        </w:rPr>
        <w:t>podczas</w:t>
      </w:r>
      <w:r w:rsidR="00F1044D">
        <w:rPr>
          <w:rFonts w:ascii="Verdana" w:hAnsi="Verdana"/>
          <w:bCs/>
          <w:sz w:val="20"/>
          <w:szCs w:val="20"/>
        </w:rPr>
        <w:t xml:space="preserve"> odbior</w:t>
      </w:r>
      <w:r w:rsidR="00893C1E">
        <w:rPr>
          <w:rFonts w:ascii="Verdana" w:hAnsi="Verdana"/>
          <w:bCs/>
          <w:sz w:val="20"/>
          <w:szCs w:val="20"/>
        </w:rPr>
        <w:t>ów</w:t>
      </w:r>
      <w:r w:rsidR="00F1044D">
        <w:rPr>
          <w:rFonts w:ascii="Verdana" w:hAnsi="Verdana"/>
          <w:bCs/>
          <w:sz w:val="20"/>
          <w:szCs w:val="20"/>
        </w:rPr>
        <w:t xml:space="preserve"> </w:t>
      </w:r>
      <w:r w:rsidR="00F1044D" w:rsidRPr="00465B2E">
        <w:rPr>
          <w:rFonts w:ascii="Verdana" w:hAnsi="Verdana" w:cs="Arial"/>
          <w:bCs/>
          <w:iCs/>
          <w:spacing w:val="-1"/>
          <w:sz w:val="20"/>
          <w:szCs w:val="20"/>
        </w:rPr>
        <w:t xml:space="preserve">robót zanikających lub ulegających zakryciu </w:t>
      </w:r>
      <w:r w:rsidR="00893C1E">
        <w:rPr>
          <w:rFonts w:ascii="Verdana" w:hAnsi="Verdana" w:cs="Arial"/>
          <w:bCs/>
          <w:iCs/>
          <w:spacing w:val="-1"/>
          <w:sz w:val="20"/>
          <w:szCs w:val="20"/>
        </w:rPr>
        <w:t>albo</w:t>
      </w:r>
      <w:r w:rsidR="00F1044D" w:rsidRPr="00DE724F">
        <w:rPr>
          <w:rFonts w:ascii="Verdana" w:hAnsi="Verdana"/>
          <w:bCs/>
          <w:sz w:val="20"/>
          <w:szCs w:val="20"/>
        </w:rPr>
        <w:t xml:space="preserve"> podczas odbioru </w:t>
      </w:r>
      <w:r w:rsidR="00F1044D">
        <w:rPr>
          <w:rFonts w:ascii="Verdana" w:hAnsi="Verdana"/>
          <w:bCs/>
          <w:sz w:val="20"/>
          <w:szCs w:val="20"/>
        </w:rPr>
        <w:t xml:space="preserve">końcowego </w:t>
      </w:r>
      <w:r w:rsidR="00F1044D" w:rsidRPr="00DE724F">
        <w:rPr>
          <w:rFonts w:ascii="Verdana" w:hAnsi="Verdana"/>
          <w:bCs/>
          <w:sz w:val="20"/>
          <w:szCs w:val="20"/>
        </w:rPr>
        <w:t>Etapu II</w:t>
      </w:r>
      <w:r w:rsidR="00F1044D" w:rsidRPr="00411E88" w:rsidDel="00F1044D">
        <w:rPr>
          <w:rFonts w:ascii="Verdana" w:hAnsi="Verdana"/>
          <w:bCs/>
          <w:sz w:val="20"/>
          <w:szCs w:val="20"/>
        </w:rPr>
        <w:t xml:space="preserve"> </w:t>
      </w:r>
      <w:r w:rsidRPr="002D432F">
        <w:rPr>
          <w:rFonts w:ascii="Verdana" w:hAnsi="Verdana"/>
          <w:bCs/>
          <w:sz w:val="20"/>
          <w:szCs w:val="20"/>
        </w:rPr>
        <w:t>oraz potwierdzanie ich prawidłowego usunięcia albo wskazywanie zakresu dalszych czynności koniecznych do wykonania</w:t>
      </w:r>
      <w:r w:rsidR="00A82791">
        <w:rPr>
          <w:rFonts w:ascii="Verdana" w:hAnsi="Verdana"/>
          <w:bCs/>
          <w:sz w:val="20"/>
          <w:szCs w:val="20"/>
        </w:rPr>
        <w:t>,</w:t>
      </w:r>
    </w:p>
    <w:p w14:paraId="0DBA72C0" w14:textId="01678567"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wykonywanie innych czynności Inspektora nadzoru inwestorskiego wymaganych obowiązującymi przepisami oraz niezbędnych do prawidłowego wykonania Zamówienia.</w:t>
      </w:r>
    </w:p>
    <w:p w14:paraId="759F4CC3" w14:textId="555D7638" w:rsidR="003115DB" w:rsidRPr="003115DB" w:rsidRDefault="009E6549" w:rsidP="00AA3E2E">
      <w:pPr>
        <w:numPr>
          <w:ilvl w:val="0"/>
          <w:numId w:val="28"/>
        </w:numPr>
        <w:spacing w:after="0" w:line="276" w:lineRule="auto"/>
        <w:jc w:val="both"/>
        <w:rPr>
          <w:rFonts w:ascii="Verdana" w:hAnsi="Verdana"/>
          <w:bCs/>
          <w:sz w:val="20"/>
          <w:szCs w:val="20"/>
        </w:rPr>
      </w:pPr>
      <w:r w:rsidRPr="009E6549">
        <w:rPr>
          <w:rFonts w:ascii="Verdana" w:hAnsi="Verdana"/>
          <w:bCs/>
          <w:sz w:val="20"/>
          <w:szCs w:val="20"/>
        </w:rPr>
        <w:t>Nadzór inwestorski poinformuje</w:t>
      </w:r>
      <w:r>
        <w:rPr>
          <w:rFonts w:ascii="Verdana" w:hAnsi="Verdana"/>
          <w:bCs/>
          <w:sz w:val="20"/>
          <w:szCs w:val="20"/>
        </w:rPr>
        <w:t xml:space="preserve"> </w:t>
      </w:r>
      <w:r w:rsidR="003115DB" w:rsidRPr="003115DB">
        <w:rPr>
          <w:rFonts w:ascii="Verdana" w:hAnsi="Verdana"/>
          <w:bCs/>
          <w:sz w:val="20"/>
          <w:szCs w:val="20"/>
        </w:rPr>
        <w:t xml:space="preserve">Zamawiającego </w:t>
      </w:r>
      <w:r w:rsidR="00893C1E" w:rsidRPr="003115DB">
        <w:rPr>
          <w:rFonts w:ascii="Verdana" w:hAnsi="Verdana"/>
          <w:bCs/>
          <w:sz w:val="20"/>
          <w:szCs w:val="20"/>
        </w:rPr>
        <w:t xml:space="preserve">o </w:t>
      </w:r>
      <w:r w:rsidR="00893C1E">
        <w:rPr>
          <w:rFonts w:ascii="Verdana" w:hAnsi="Verdana"/>
          <w:bCs/>
          <w:sz w:val="20"/>
          <w:szCs w:val="20"/>
        </w:rPr>
        <w:t xml:space="preserve">poniższych </w:t>
      </w:r>
      <w:r w:rsidR="00893C1E" w:rsidRPr="003115DB">
        <w:rPr>
          <w:rFonts w:ascii="Verdana" w:hAnsi="Verdana"/>
          <w:bCs/>
          <w:sz w:val="20"/>
          <w:szCs w:val="20"/>
        </w:rPr>
        <w:t>zdarzenia</w:t>
      </w:r>
      <w:r w:rsidR="00893C1E">
        <w:rPr>
          <w:rFonts w:ascii="Verdana" w:hAnsi="Verdana"/>
          <w:bCs/>
          <w:sz w:val="20"/>
          <w:szCs w:val="20"/>
        </w:rPr>
        <w:t>ch</w:t>
      </w:r>
      <w:r w:rsidR="00893C1E" w:rsidRPr="003115DB">
        <w:rPr>
          <w:rFonts w:ascii="Verdana" w:hAnsi="Verdana"/>
          <w:bCs/>
          <w:sz w:val="20"/>
          <w:szCs w:val="20"/>
        </w:rPr>
        <w:t xml:space="preserve"> </w:t>
      </w:r>
      <w:r w:rsidR="003115DB" w:rsidRPr="003115DB">
        <w:rPr>
          <w:rFonts w:ascii="Verdana" w:hAnsi="Verdana"/>
          <w:bCs/>
          <w:sz w:val="20"/>
          <w:szCs w:val="20"/>
        </w:rPr>
        <w:t xml:space="preserve">niezwłocznie, </w:t>
      </w:r>
      <w:proofErr w:type="gramStart"/>
      <w:r w:rsidR="003115DB" w:rsidRPr="003115DB">
        <w:rPr>
          <w:rFonts w:ascii="Verdana" w:hAnsi="Verdana"/>
          <w:bCs/>
          <w:sz w:val="20"/>
          <w:szCs w:val="20"/>
        </w:rPr>
        <w:t>nie później</w:t>
      </w:r>
      <w:proofErr w:type="gramEnd"/>
      <w:r w:rsidR="003115DB" w:rsidRPr="003115DB">
        <w:rPr>
          <w:rFonts w:ascii="Verdana" w:hAnsi="Verdana"/>
          <w:bCs/>
          <w:sz w:val="20"/>
          <w:szCs w:val="20"/>
        </w:rPr>
        <w:t xml:space="preserve"> </w:t>
      </w:r>
      <w:r w:rsidR="00893C1E">
        <w:rPr>
          <w:rFonts w:ascii="Verdana" w:hAnsi="Verdana"/>
          <w:bCs/>
          <w:sz w:val="20"/>
          <w:szCs w:val="20"/>
        </w:rPr>
        <w:t xml:space="preserve">jednak </w:t>
      </w:r>
      <w:r w:rsidR="003115DB" w:rsidRPr="003115DB">
        <w:rPr>
          <w:rFonts w:ascii="Verdana" w:hAnsi="Verdana"/>
          <w:bCs/>
          <w:sz w:val="20"/>
          <w:szCs w:val="20"/>
        </w:rPr>
        <w:t xml:space="preserve">niż w następnym dniu roboczym </w:t>
      </w:r>
      <w:r w:rsidR="00893C1E">
        <w:rPr>
          <w:rFonts w:ascii="Verdana" w:hAnsi="Verdana"/>
          <w:bCs/>
          <w:sz w:val="20"/>
          <w:szCs w:val="20"/>
        </w:rPr>
        <w:t>po dniu ich</w:t>
      </w:r>
      <w:r w:rsidR="003115DB" w:rsidRPr="003115DB">
        <w:rPr>
          <w:rFonts w:ascii="Verdana" w:hAnsi="Verdana"/>
          <w:bCs/>
          <w:sz w:val="20"/>
          <w:szCs w:val="20"/>
        </w:rPr>
        <w:t xml:space="preserve"> stwierdzenia:</w:t>
      </w:r>
    </w:p>
    <w:p w14:paraId="6B9FBE77" w14:textId="0A663114" w:rsidR="003115DB" w:rsidRPr="003115DB" w:rsidRDefault="00727B61" w:rsidP="003D40AA">
      <w:pPr>
        <w:numPr>
          <w:ilvl w:val="0"/>
          <w:numId w:val="16"/>
        </w:numPr>
        <w:spacing w:after="0" w:line="276" w:lineRule="auto"/>
        <w:ind w:left="709" w:hanging="283"/>
        <w:jc w:val="both"/>
        <w:rPr>
          <w:rFonts w:ascii="Verdana" w:hAnsi="Verdana"/>
          <w:bCs/>
          <w:sz w:val="20"/>
          <w:szCs w:val="20"/>
        </w:rPr>
      </w:pPr>
      <w:r w:rsidRPr="00727B61">
        <w:rPr>
          <w:rFonts w:ascii="Verdana" w:hAnsi="Verdana"/>
          <w:bCs/>
          <w:sz w:val="20"/>
          <w:szCs w:val="20"/>
        </w:rPr>
        <w:t xml:space="preserve">wykonywaniu robót niezgodnie z Dokumentacją projektową, STWiORB, </w:t>
      </w:r>
      <w:r w:rsidR="00F22D2B">
        <w:rPr>
          <w:rFonts w:ascii="Verdana" w:hAnsi="Verdana"/>
          <w:bCs/>
          <w:sz w:val="20"/>
          <w:szCs w:val="20"/>
        </w:rPr>
        <w:t>u</w:t>
      </w:r>
      <w:r w:rsidRPr="00727B61">
        <w:rPr>
          <w:rFonts w:ascii="Verdana" w:hAnsi="Verdana"/>
          <w:bCs/>
          <w:sz w:val="20"/>
          <w:szCs w:val="20"/>
        </w:rPr>
        <w:t>mową lub OPZ dotyczącymi Nadzorowanego Zamówienia albo obowiązującymi przepisami</w:t>
      </w:r>
      <w:r w:rsidR="00A82791">
        <w:rPr>
          <w:rFonts w:ascii="Verdana" w:hAnsi="Verdana"/>
          <w:bCs/>
          <w:sz w:val="20"/>
          <w:szCs w:val="20"/>
        </w:rPr>
        <w:t>,</w:t>
      </w:r>
    </w:p>
    <w:p w14:paraId="291E7456" w14:textId="0D7572DB"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zastosowaniu albo zamiarze zastosowania nieprawidłowych materiałów lub wyrobów</w:t>
      </w:r>
      <w:r w:rsidR="00A82791">
        <w:rPr>
          <w:rFonts w:ascii="Verdana" w:hAnsi="Verdana"/>
          <w:bCs/>
          <w:sz w:val="20"/>
          <w:szCs w:val="20"/>
        </w:rPr>
        <w:t>,</w:t>
      </w:r>
    </w:p>
    <w:p w14:paraId="0BD3EFE4" w14:textId="6DC403F0"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wadach lub brakach Dokumentacji projektowej ujawnionych podczas robót</w:t>
      </w:r>
      <w:r w:rsidR="00A82791">
        <w:rPr>
          <w:rFonts w:ascii="Verdana" w:hAnsi="Verdana"/>
          <w:bCs/>
          <w:sz w:val="20"/>
          <w:szCs w:val="20"/>
        </w:rPr>
        <w:t>,</w:t>
      </w:r>
    </w:p>
    <w:p w14:paraId="1F7809CC" w14:textId="13D7F9DD"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zagrożeniu dla życia, zdrowia, mienia lub środowiska</w:t>
      </w:r>
      <w:r w:rsidR="00367538">
        <w:rPr>
          <w:rFonts w:ascii="Verdana" w:hAnsi="Verdana"/>
          <w:bCs/>
          <w:sz w:val="20"/>
          <w:szCs w:val="20"/>
        </w:rPr>
        <w:t>,</w:t>
      </w:r>
    </w:p>
    <w:p w14:paraId="5296AB34" w14:textId="5F994782"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zdarzeniu mogącym spowodować opóźnienie robót</w:t>
      </w:r>
      <w:r w:rsidR="00A82791">
        <w:rPr>
          <w:rFonts w:ascii="Verdana" w:hAnsi="Verdana"/>
          <w:bCs/>
          <w:sz w:val="20"/>
          <w:szCs w:val="20"/>
        </w:rPr>
        <w:t>,</w:t>
      </w:r>
    </w:p>
    <w:p w14:paraId="15A92766" w14:textId="16593739" w:rsidR="003115DB" w:rsidRPr="003115DB" w:rsidRDefault="003115DB" w:rsidP="003D40AA">
      <w:pPr>
        <w:numPr>
          <w:ilvl w:val="0"/>
          <w:numId w:val="16"/>
        </w:numPr>
        <w:spacing w:after="0" w:line="276" w:lineRule="auto"/>
        <w:ind w:left="709" w:hanging="283"/>
        <w:jc w:val="both"/>
        <w:rPr>
          <w:rFonts w:ascii="Verdana" w:hAnsi="Verdana"/>
          <w:bCs/>
          <w:sz w:val="20"/>
          <w:szCs w:val="20"/>
        </w:rPr>
      </w:pPr>
      <w:r w:rsidRPr="003115DB">
        <w:rPr>
          <w:rFonts w:ascii="Verdana" w:hAnsi="Verdana"/>
          <w:bCs/>
          <w:sz w:val="20"/>
          <w:szCs w:val="20"/>
        </w:rPr>
        <w:t>konieczności wykonania robót nieprzewidzianych w dokumentacji lub zmiany przyjętych rozwiązań</w:t>
      </w:r>
      <w:r w:rsidR="00A82791">
        <w:rPr>
          <w:rFonts w:ascii="Verdana" w:hAnsi="Verdana"/>
          <w:bCs/>
          <w:sz w:val="20"/>
          <w:szCs w:val="20"/>
        </w:rPr>
        <w:t>,</w:t>
      </w:r>
    </w:p>
    <w:p w14:paraId="19200C4F" w14:textId="77A835E2" w:rsidR="002D432F" w:rsidRDefault="009E6549" w:rsidP="003D40AA">
      <w:pPr>
        <w:numPr>
          <w:ilvl w:val="0"/>
          <w:numId w:val="16"/>
        </w:numPr>
        <w:spacing w:after="0" w:line="276" w:lineRule="auto"/>
        <w:ind w:left="709" w:hanging="283"/>
        <w:jc w:val="both"/>
        <w:rPr>
          <w:rFonts w:ascii="Verdana" w:hAnsi="Verdana"/>
          <w:bCs/>
          <w:sz w:val="20"/>
          <w:szCs w:val="20"/>
        </w:rPr>
      </w:pPr>
      <w:r w:rsidRPr="009E6549">
        <w:rPr>
          <w:rFonts w:ascii="Verdana" w:hAnsi="Verdana"/>
          <w:bCs/>
          <w:sz w:val="20"/>
          <w:szCs w:val="20"/>
        </w:rPr>
        <w:t>zgłoszeniu przez Wykonawcę robót roszczenia</w:t>
      </w:r>
      <w:r w:rsidR="003115DB" w:rsidRPr="003115DB">
        <w:rPr>
          <w:rFonts w:ascii="Verdana" w:hAnsi="Verdana"/>
          <w:bCs/>
          <w:sz w:val="20"/>
          <w:szCs w:val="20"/>
        </w:rPr>
        <w:t xml:space="preserve"> mogącego wywołać skutki finansowe albo terminowe dla Zamawiającego</w:t>
      </w:r>
      <w:r w:rsidR="00A82791">
        <w:rPr>
          <w:rFonts w:ascii="Verdana" w:hAnsi="Verdana"/>
          <w:bCs/>
          <w:sz w:val="20"/>
          <w:szCs w:val="20"/>
        </w:rPr>
        <w:t>,</w:t>
      </w:r>
    </w:p>
    <w:p w14:paraId="4E4857F7" w14:textId="1BF023FF" w:rsidR="003115DB" w:rsidRPr="003115DB" w:rsidRDefault="002D432F" w:rsidP="003D40AA">
      <w:pPr>
        <w:numPr>
          <w:ilvl w:val="0"/>
          <w:numId w:val="16"/>
        </w:numPr>
        <w:spacing w:after="0" w:line="276" w:lineRule="auto"/>
        <w:ind w:left="709" w:hanging="283"/>
        <w:jc w:val="both"/>
        <w:rPr>
          <w:rFonts w:ascii="Verdana" w:hAnsi="Verdana"/>
          <w:bCs/>
          <w:sz w:val="20"/>
          <w:szCs w:val="20"/>
        </w:rPr>
      </w:pPr>
      <w:r w:rsidRPr="002D432F">
        <w:rPr>
          <w:rFonts w:ascii="Verdana" w:hAnsi="Verdana"/>
          <w:bCs/>
          <w:sz w:val="20"/>
          <w:szCs w:val="20"/>
        </w:rPr>
        <w:t>zakryciu robót bez wymaganej kontroli lub odbioru, wraz ze stanowiskiem dotyczącym konieczności odkrycia robót, wykonania dodatkowych badań albo podjęcia innych czynności umożliwiających ocenę ich prawidłowości</w:t>
      </w:r>
      <w:r w:rsidR="00DE649E">
        <w:rPr>
          <w:rFonts w:ascii="Verdana" w:hAnsi="Verdana"/>
          <w:bCs/>
          <w:sz w:val="20"/>
          <w:szCs w:val="20"/>
        </w:rPr>
        <w:t>.</w:t>
      </w:r>
    </w:p>
    <w:p w14:paraId="60235BE2" w14:textId="6EFC4E1A" w:rsidR="003115DB" w:rsidRDefault="003115DB" w:rsidP="00DA15B8">
      <w:pPr>
        <w:numPr>
          <w:ilvl w:val="0"/>
          <w:numId w:val="28"/>
        </w:numPr>
        <w:spacing w:after="120" w:line="276" w:lineRule="auto"/>
        <w:ind w:left="357" w:hanging="357"/>
        <w:jc w:val="both"/>
        <w:rPr>
          <w:rFonts w:ascii="Verdana" w:hAnsi="Verdana"/>
          <w:bCs/>
          <w:sz w:val="20"/>
          <w:szCs w:val="20"/>
        </w:rPr>
      </w:pPr>
      <w:r w:rsidRPr="003115DB">
        <w:rPr>
          <w:rFonts w:ascii="Verdana" w:hAnsi="Verdana"/>
          <w:bCs/>
          <w:sz w:val="20"/>
          <w:szCs w:val="20"/>
        </w:rPr>
        <w:t xml:space="preserve">Jeżeli zdarzenie wymaga niezwłocznej reakcji ze względu na zagrożenie życia, zdrowia, mienia lub środowiska, </w:t>
      </w:r>
      <w:r w:rsidR="009E6549" w:rsidRPr="009E6549">
        <w:rPr>
          <w:rFonts w:ascii="Verdana" w:hAnsi="Verdana"/>
          <w:bCs/>
          <w:sz w:val="20"/>
          <w:szCs w:val="20"/>
        </w:rPr>
        <w:t>Inspektor nadzoru podejmie czynności</w:t>
      </w:r>
      <w:r w:rsidR="009E6549">
        <w:rPr>
          <w:rFonts w:ascii="Verdana" w:hAnsi="Verdana"/>
          <w:bCs/>
          <w:sz w:val="20"/>
          <w:szCs w:val="20"/>
        </w:rPr>
        <w:t xml:space="preserve"> </w:t>
      </w:r>
      <w:r w:rsidRPr="003115DB">
        <w:rPr>
          <w:rFonts w:ascii="Verdana" w:hAnsi="Verdana"/>
          <w:bCs/>
          <w:sz w:val="20"/>
          <w:szCs w:val="20"/>
        </w:rPr>
        <w:t>mieszczące się w</w:t>
      </w:r>
      <w:r w:rsidR="00C743D5">
        <w:rPr>
          <w:rFonts w:ascii="Verdana" w:hAnsi="Verdana"/>
          <w:bCs/>
          <w:sz w:val="20"/>
          <w:szCs w:val="20"/>
        </w:rPr>
        <w:t> </w:t>
      </w:r>
      <w:r w:rsidRPr="003115DB">
        <w:rPr>
          <w:rFonts w:ascii="Verdana" w:hAnsi="Verdana"/>
          <w:bCs/>
          <w:sz w:val="20"/>
          <w:szCs w:val="20"/>
        </w:rPr>
        <w:t>granicach jego uprawnień oraz niezwłocznie zawiadomi Zamawiającego.</w:t>
      </w:r>
    </w:p>
    <w:p w14:paraId="6E2468A8" w14:textId="49B416C1" w:rsidR="00652C67" w:rsidRPr="002F6422" w:rsidRDefault="00652C67" w:rsidP="003D40AA">
      <w:pPr>
        <w:numPr>
          <w:ilvl w:val="1"/>
          <w:numId w:val="21"/>
        </w:numPr>
        <w:spacing w:after="0" w:line="276" w:lineRule="auto"/>
        <w:ind w:left="567" w:hanging="567"/>
        <w:jc w:val="both"/>
        <w:rPr>
          <w:rFonts w:ascii="Verdana" w:hAnsi="Verdana"/>
          <w:b/>
          <w:sz w:val="20"/>
          <w:szCs w:val="20"/>
        </w:rPr>
      </w:pPr>
      <w:r w:rsidRPr="002F6422">
        <w:rPr>
          <w:rFonts w:ascii="Verdana" w:hAnsi="Verdana"/>
          <w:b/>
          <w:sz w:val="20"/>
          <w:szCs w:val="20"/>
        </w:rPr>
        <w:t>Forma przekazywania dokumentów</w:t>
      </w:r>
    </w:p>
    <w:p w14:paraId="0A941633" w14:textId="59E274EF" w:rsidR="00652C67" w:rsidRDefault="002F6422" w:rsidP="00DA15B8">
      <w:pPr>
        <w:spacing w:after="120" w:line="276" w:lineRule="auto"/>
        <w:jc w:val="both"/>
        <w:rPr>
          <w:rFonts w:ascii="Verdana" w:hAnsi="Verdana"/>
          <w:bCs/>
          <w:sz w:val="20"/>
          <w:szCs w:val="20"/>
        </w:rPr>
      </w:pPr>
      <w:r w:rsidRPr="002F6422">
        <w:rPr>
          <w:rFonts w:ascii="Verdana" w:hAnsi="Verdana"/>
          <w:bCs/>
          <w:sz w:val="20"/>
          <w:szCs w:val="20"/>
        </w:rPr>
        <w:t xml:space="preserve">Dokumenty sporządzane przez Nadzór inwestorski w związku z wykonywaniem Zamówienia będą przekazywane Zamawiającemu w postaci elektronicznej na adres wskazany w Umowie. Jeżeli dokument został sporządzony w postaci papierowej i podpisany przez uczestników danej czynności, Nadzór inwestorski przekaże Zamawiającemu </w:t>
      </w:r>
      <w:r w:rsidR="00D168B4">
        <w:rPr>
          <w:rFonts w:ascii="Verdana" w:hAnsi="Verdana"/>
          <w:bCs/>
          <w:sz w:val="20"/>
          <w:szCs w:val="20"/>
        </w:rPr>
        <w:t xml:space="preserve">jego kopię elektroniczną oraz </w:t>
      </w:r>
      <w:r w:rsidRPr="002F6422">
        <w:rPr>
          <w:rFonts w:ascii="Verdana" w:hAnsi="Verdana"/>
          <w:bCs/>
          <w:sz w:val="20"/>
          <w:szCs w:val="20"/>
        </w:rPr>
        <w:t>oryginał</w:t>
      </w:r>
      <w:r w:rsidR="00D168B4">
        <w:rPr>
          <w:rFonts w:ascii="Verdana" w:hAnsi="Verdana"/>
          <w:bCs/>
          <w:sz w:val="20"/>
          <w:szCs w:val="20"/>
        </w:rPr>
        <w:t xml:space="preserve"> w postaci papierowej</w:t>
      </w:r>
      <w:r w:rsidR="00652C67" w:rsidRPr="002F6422">
        <w:rPr>
          <w:rFonts w:ascii="Verdana" w:hAnsi="Verdana"/>
          <w:bCs/>
          <w:sz w:val="20"/>
          <w:szCs w:val="20"/>
        </w:rPr>
        <w:t>.</w:t>
      </w:r>
    </w:p>
    <w:p w14:paraId="49674F9E" w14:textId="0D21EC38" w:rsidR="00CC62BD" w:rsidRPr="00F71EC4" w:rsidRDefault="00DE013E" w:rsidP="00F71EC4">
      <w:pPr>
        <w:numPr>
          <w:ilvl w:val="1"/>
          <w:numId w:val="21"/>
        </w:numPr>
        <w:spacing w:after="0" w:line="276" w:lineRule="auto"/>
        <w:ind w:left="567" w:hanging="567"/>
        <w:jc w:val="both"/>
        <w:rPr>
          <w:rFonts w:ascii="Verdana" w:hAnsi="Verdana"/>
          <w:b/>
          <w:sz w:val="20"/>
          <w:szCs w:val="20"/>
        </w:rPr>
      </w:pPr>
      <w:r>
        <w:rPr>
          <w:rFonts w:ascii="Verdana" w:hAnsi="Verdana"/>
          <w:b/>
          <w:sz w:val="20"/>
          <w:szCs w:val="20"/>
        </w:rPr>
        <w:t>Odbiór</w:t>
      </w:r>
      <w:r w:rsidR="00CC62BD" w:rsidRPr="00F71EC4">
        <w:rPr>
          <w:rFonts w:ascii="Verdana" w:hAnsi="Verdana"/>
          <w:b/>
          <w:sz w:val="20"/>
          <w:szCs w:val="20"/>
        </w:rPr>
        <w:t xml:space="preserve"> wykonania zakresów I i II</w:t>
      </w:r>
    </w:p>
    <w:p w14:paraId="309CA877" w14:textId="7C8249A1" w:rsidR="00CC62BD" w:rsidRPr="002F6422" w:rsidRDefault="00CC62BD" w:rsidP="00F71EC4">
      <w:pPr>
        <w:spacing w:after="0" w:line="276" w:lineRule="auto"/>
        <w:jc w:val="both"/>
        <w:rPr>
          <w:rFonts w:ascii="Verdana" w:hAnsi="Verdana"/>
          <w:bCs/>
          <w:sz w:val="20"/>
          <w:szCs w:val="20"/>
        </w:rPr>
      </w:pPr>
      <w:r w:rsidRPr="00CC62BD">
        <w:rPr>
          <w:rFonts w:ascii="Verdana" w:hAnsi="Verdana"/>
          <w:bCs/>
          <w:sz w:val="20"/>
          <w:szCs w:val="20"/>
        </w:rPr>
        <w:t>Wykonanie przez Nadzór inwestorski obowiązków objętych zakresem I i II podlega odrębn</w:t>
      </w:r>
      <w:r w:rsidR="00D168B4">
        <w:rPr>
          <w:rFonts w:ascii="Verdana" w:hAnsi="Verdana"/>
          <w:bCs/>
          <w:sz w:val="20"/>
          <w:szCs w:val="20"/>
        </w:rPr>
        <w:t>ym</w:t>
      </w:r>
      <w:r w:rsidRPr="00CC62BD">
        <w:rPr>
          <w:rFonts w:ascii="Verdana" w:hAnsi="Verdana"/>
          <w:bCs/>
          <w:sz w:val="20"/>
          <w:szCs w:val="20"/>
        </w:rPr>
        <w:t xml:space="preserve"> </w:t>
      </w:r>
      <w:r w:rsidR="00DE013E">
        <w:rPr>
          <w:rFonts w:ascii="Verdana" w:hAnsi="Verdana"/>
          <w:bCs/>
          <w:sz w:val="20"/>
          <w:szCs w:val="20"/>
        </w:rPr>
        <w:t>odbioro</w:t>
      </w:r>
      <w:r w:rsidR="00D168B4">
        <w:rPr>
          <w:rFonts w:ascii="Verdana" w:hAnsi="Verdana"/>
          <w:bCs/>
          <w:sz w:val="20"/>
          <w:szCs w:val="20"/>
        </w:rPr>
        <w:t>m</w:t>
      </w:r>
      <w:r w:rsidRPr="00CC62BD">
        <w:rPr>
          <w:rFonts w:ascii="Verdana" w:hAnsi="Verdana"/>
          <w:bCs/>
          <w:sz w:val="20"/>
          <w:szCs w:val="20"/>
        </w:rPr>
        <w:t xml:space="preserve"> przez Zamawiającego</w:t>
      </w:r>
      <w:r w:rsidR="00D168B4">
        <w:rPr>
          <w:rFonts w:ascii="Verdana" w:hAnsi="Verdana"/>
          <w:bCs/>
          <w:sz w:val="20"/>
          <w:szCs w:val="20"/>
        </w:rPr>
        <w:t>,</w:t>
      </w:r>
      <w:r w:rsidRPr="00CC62BD">
        <w:rPr>
          <w:rFonts w:ascii="Verdana" w:hAnsi="Verdana"/>
          <w:bCs/>
          <w:sz w:val="20"/>
          <w:szCs w:val="20"/>
        </w:rPr>
        <w:t xml:space="preserve"> na zasadach określonych w Umowie. </w:t>
      </w:r>
      <w:r w:rsidR="00DE013E">
        <w:rPr>
          <w:rFonts w:ascii="Verdana" w:hAnsi="Verdana"/>
          <w:bCs/>
          <w:sz w:val="20"/>
          <w:szCs w:val="20"/>
        </w:rPr>
        <w:t>Odbiór</w:t>
      </w:r>
      <w:r w:rsidRPr="00CC62BD">
        <w:rPr>
          <w:rFonts w:ascii="Verdana" w:hAnsi="Verdana"/>
          <w:bCs/>
          <w:sz w:val="20"/>
          <w:szCs w:val="20"/>
        </w:rPr>
        <w:t xml:space="preserve"> każdego </w:t>
      </w:r>
      <w:r w:rsidR="00D168B4">
        <w:rPr>
          <w:rFonts w:ascii="Verdana" w:hAnsi="Verdana"/>
          <w:bCs/>
          <w:sz w:val="20"/>
          <w:szCs w:val="20"/>
        </w:rPr>
        <w:t xml:space="preserve">z tych </w:t>
      </w:r>
      <w:r w:rsidRPr="00CC62BD">
        <w:rPr>
          <w:rFonts w:ascii="Verdana" w:hAnsi="Verdana"/>
          <w:bCs/>
          <w:sz w:val="20"/>
          <w:szCs w:val="20"/>
        </w:rPr>
        <w:t>zakres</w:t>
      </w:r>
      <w:r w:rsidR="00D168B4">
        <w:rPr>
          <w:rFonts w:ascii="Verdana" w:hAnsi="Verdana"/>
          <w:bCs/>
          <w:sz w:val="20"/>
          <w:szCs w:val="20"/>
        </w:rPr>
        <w:t>ów</w:t>
      </w:r>
      <w:r w:rsidRPr="00CC62BD">
        <w:rPr>
          <w:rFonts w:ascii="Verdana" w:hAnsi="Verdana"/>
          <w:bCs/>
          <w:sz w:val="20"/>
          <w:szCs w:val="20"/>
        </w:rPr>
        <w:t xml:space="preserve"> następuje </w:t>
      </w:r>
      <w:r w:rsidR="00DE013E" w:rsidRPr="00DE013E">
        <w:rPr>
          <w:rFonts w:ascii="Verdana" w:hAnsi="Verdana"/>
          <w:bCs/>
          <w:sz w:val="20"/>
          <w:szCs w:val="20"/>
        </w:rPr>
        <w:t xml:space="preserve">na podstawie </w:t>
      </w:r>
      <w:r w:rsidR="00D168B4">
        <w:rPr>
          <w:rFonts w:ascii="Verdana" w:hAnsi="Verdana"/>
          <w:bCs/>
          <w:sz w:val="20"/>
          <w:szCs w:val="20"/>
        </w:rPr>
        <w:t xml:space="preserve">odrębnego </w:t>
      </w:r>
      <w:r w:rsidR="00F71EC4" w:rsidRPr="0055435C">
        <w:rPr>
          <w:rFonts w:ascii="Verdana" w:hAnsi="Verdana"/>
          <w:sz w:val="20"/>
          <w:szCs w:val="20"/>
        </w:rPr>
        <w:t>Protok</w:t>
      </w:r>
      <w:r w:rsidR="00893C1E">
        <w:rPr>
          <w:rFonts w:ascii="Verdana" w:hAnsi="Verdana"/>
          <w:sz w:val="20"/>
          <w:szCs w:val="20"/>
        </w:rPr>
        <w:t>o</w:t>
      </w:r>
      <w:r w:rsidR="00F71EC4" w:rsidRPr="0055435C">
        <w:rPr>
          <w:rFonts w:ascii="Verdana" w:hAnsi="Verdana"/>
          <w:sz w:val="20"/>
          <w:szCs w:val="20"/>
        </w:rPr>
        <w:t>ł</w:t>
      </w:r>
      <w:r w:rsidR="00893C1E">
        <w:rPr>
          <w:rFonts w:ascii="Verdana" w:hAnsi="Verdana"/>
          <w:sz w:val="20"/>
          <w:szCs w:val="20"/>
        </w:rPr>
        <w:t>u</w:t>
      </w:r>
      <w:r w:rsidR="00F71EC4" w:rsidRPr="0055435C">
        <w:rPr>
          <w:rFonts w:ascii="Verdana" w:hAnsi="Verdana"/>
          <w:sz w:val="20"/>
          <w:szCs w:val="20"/>
        </w:rPr>
        <w:t xml:space="preserve"> odbioru</w:t>
      </w:r>
      <w:r w:rsidRPr="00CC62BD">
        <w:rPr>
          <w:rFonts w:ascii="Verdana" w:hAnsi="Verdana"/>
          <w:bCs/>
          <w:sz w:val="20"/>
          <w:szCs w:val="20"/>
        </w:rPr>
        <w:t xml:space="preserve"> sporządzon</w:t>
      </w:r>
      <w:r w:rsidR="00D53865">
        <w:rPr>
          <w:rFonts w:ascii="Verdana" w:hAnsi="Verdana"/>
          <w:bCs/>
          <w:sz w:val="20"/>
          <w:szCs w:val="20"/>
        </w:rPr>
        <w:t>ego</w:t>
      </w:r>
      <w:r w:rsidRPr="00CC62BD">
        <w:rPr>
          <w:rFonts w:ascii="Verdana" w:hAnsi="Verdana"/>
          <w:bCs/>
          <w:sz w:val="20"/>
          <w:szCs w:val="20"/>
        </w:rPr>
        <w:t xml:space="preserve"> według wzoru stanowiącego Załącznik nr 2 do OPZ.</w:t>
      </w:r>
    </w:p>
    <w:p w14:paraId="6C439A1D" w14:textId="5246E64A" w:rsidR="00347E9F" w:rsidRPr="00C44340" w:rsidRDefault="00347E9F" w:rsidP="00F71EC4">
      <w:pPr>
        <w:spacing w:after="0" w:line="276" w:lineRule="auto"/>
        <w:ind w:left="360"/>
        <w:jc w:val="both"/>
        <w:rPr>
          <w:rFonts w:ascii="Verdana" w:hAnsi="Verdana"/>
          <w:bCs/>
          <w:sz w:val="20"/>
          <w:szCs w:val="20"/>
        </w:rPr>
      </w:pPr>
    </w:p>
    <w:p w14:paraId="1BD77399" w14:textId="3538F560" w:rsidR="003C3A0B" w:rsidRPr="003C3A0B" w:rsidRDefault="003C3A0B" w:rsidP="00F71EC4">
      <w:pPr>
        <w:numPr>
          <w:ilvl w:val="0"/>
          <w:numId w:val="1"/>
        </w:numPr>
        <w:spacing w:after="0" w:line="276" w:lineRule="auto"/>
        <w:jc w:val="both"/>
        <w:rPr>
          <w:rFonts w:ascii="Verdana" w:hAnsi="Verdana"/>
          <w:b/>
          <w:sz w:val="20"/>
          <w:szCs w:val="20"/>
        </w:rPr>
      </w:pPr>
      <w:r w:rsidRPr="003C3A0B">
        <w:rPr>
          <w:rFonts w:ascii="Verdana" w:hAnsi="Verdana"/>
          <w:b/>
          <w:sz w:val="20"/>
          <w:szCs w:val="20"/>
        </w:rPr>
        <w:t>Pobyty na Terenie robót i dostępność Inspektora nadzoru</w:t>
      </w:r>
    </w:p>
    <w:p w14:paraId="08C52CA3" w14:textId="7C3B1973" w:rsidR="003C3A0B" w:rsidRDefault="009E6549" w:rsidP="000F63C9">
      <w:pPr>
        <w:numPr>
          <w:ilvl w:val="2"/>
          <w:numId w:val="13"/>
        </w:numPr>
        <w:spacing w:after="0" w:line="276" w:lineRule="auto"/>
        <w:jc w:val="both"/>
        <w:rPr>
          <w:rFonts w:ascii="Verdana" w:hAnsi="Verdana"/>
          <w:bCs/>
          <w:sz w:val="20"/>
          <w:szCs w:val="20"/>
        </w:rPr>
      </w:pPr>
      <w:r w:rsidRPr="009E6549">
        <w:rPr>
          <w:rFonts w:ascii="Verdana" w:hAnsi="Verdana"/>
          <w:bCs/>
          <w:sz w:val="20"/>
          <w:szCs w:val="20"/>
        </w:rPr>
        <w:t>Nadzór inwestorski</w:t>
      </w:r>
      <w:r w:rsidR="003C3A0B" w:rsidRPr="003C3A0B">
        <w:rPr>
          <w:rFonts w:ascii="Verdana" w:hAnsi="Verdana"/>
          <w:bCs/>
          <w:sz w:val="20"/>
          <w:szCs w:val="20"/>
        </w:rPr>
        <w:t xml:space="preserve"> zapewni obecność Inspektora nadzoru na Terenie robót w terminach </w:t>
      </w:r>
      <w:r w:rsidR="000F63C9" w:rsidRPr="003C3A0B">
        <w:rPr>
          <w:rFonts w:ascii="Verdana" w:hAnsi="Verdana"/>
          <w:bCs/>
          <w:sz w:val="20"/>
          <w:szCs w:val="20"/>
        </w:rPr>
        <w:t>i</w:t>
      </w:r>
      <w:r w:rsidR="000F63C9">
        <w:rPr>
          <w:rFonts w:ascii="Verdana" w:hAnsi="Verdana"/>
          <w:bCs/>
          <w:sz w:val="20"/>
          <w:szCs w:val="20"/>
        </w:rPr>
        <w:t> </w:t>
      </w:r>
      <w:r w:rsidR="000F63C9" w:rsidRPr="003C3A0B">
        <w:rPr>
          <w:rFonts w:ascii="Verdana" w:hAnsi="Verdana"/>
          <w:bCs/>
          <w:sz w:val="20"/>
          <w:szCs w:val="20"/>
        </w:rPr>
        <w:t>z</w:t>
      </w:r>
      <w:r w:rsidR="000F63C9">
        <w:rPr>
          <w:rFonts w:ascii="Verdana" w:hAnsi="Verdana"/>
          <w:bCs/>
          <w:sz w:val="20"/>
          <w:szCs w:val="20"/>
        </w:rPr>
        <w:t> </w:t>
      </w:r>
      <w:r w:rsidR="003C3A0B" w:rsidRPr="003C3A0B">
        <w:rPr>
          <w:rFonts w:ascii="Verdana" w:hAnsi="Verdana"/>
          <w:bCs/>
          <w:sz w:val="20"/>
          <w:szCs w:val="20"/>
        </w:rPr>
        <w:t>częstotliwością niezbędn</w:t>
      </w:r>
      <w:r w:rsidR="00D168B4">
        <w:rPr>
          <w:rFonts w:ascii="Verdana" w:hAnsi="Verdana"/>
          <w:bCs/>
          <w:sz w:val="20"/>
          <w:szCs w:val="20"/>
        </w:rPr>
        <w:t>ymi</w:t>
      </w:r>
      <w:r w:rsidR="003C3A0B" w:rsidRPr="003C3A0B">
        <w:rPr>
          <w:rFonts w:ascii="Verdana" w:hAnsi="Verdana"/>
          <w:bCs/>
          <w:sz w:val="20"/>
          <w:szCs w:val="20"/>
        </w:rPr>
        <w:t xml:space="preserve"> do prawidłowego wykonywania Zamówienia, odpowiednio do rodzaju, zakresu i zaawansowania prowadzonych robót.</w:t>
      </w:r>
    </w:p>
    <w:p w14:paraId="70EB2B34" w14:textId="3EA80AFD" w:rsidR="00C9690C" w:rsidRPr="003C3A0B" w:rsidRDefault="00C9690C" w:rsidP="00AA3E2E">
      <w:pPr>
        <w:numPr>
          <w:ilvl w:val="2"/>
          <w:numId w:val="13"/>
        </w:numPr>
        <w:spacing w:after="0" w:line="276" w:lineRule="auto"/>
        <w:jc w:val="both"/>
        <w:rPr>
          <w:rFonts w:ascii="Verdana" w:hAnsi="Verdana"/>
          <w:bCs/>
          <w:sz w:val="20"/>
          <w:szCs w:val="20"/>
        </w:rPr>
      </w:pPr>
      <w:r w:rsidRPr="00C9690C">
        <w:rPr>
          <w:rFonts w:ascii="Verdana" w:hAnsi="Verdana"/>
          <w:bCs/>
          <w:sz w:val="20"/>
          <w:szCs w:val="20"/>
        </w:rPr>
        <w:lastRenderedPageBreak/>
        <w:t>Nadzór inwestorski zorganizuje wykonywanie swoich obowiązków w sposób zapewniający sprawne przeprowadzanie wymaganych kontroli i odbiorów oraz niepowodujący nieuzasadnionych przerw w realizacji robót przez Wykonawcę robót.</w:t>
      </w:r>
    </w:p>
    <w:p w14:paraId="30369CC1" w14:textId="680B7EA3" w:rsidR="003C3A0B" w:rsidRPr="003C3A0B" w:rsidRDefault="000F7FF6" w:rsidP="00AA3E2E">
      <w:pPr>
        <w:numPr>
          <w:ilvl w:val="2"/>
          <w:numId w:val="13"/>
        </w:numPr>
        <w:spacing w:after="0" w:line="276" w:lineRule="auto"/>
        <w:jc w:val="both"/>
        <w:rPr>
          <w:rFonts w:ascii="Verdana" w:hAnsi="Verdana"/>
          <w:bCs/>
          <w:sz w:val="20"/>
          <w:szCs w:val="20"/>
        </w:rPr>
      </w:pPr>
      <w:r w:rsidRPr="000F7FF6">
        <w:rPr>
          <w:rFonts w:ascii="Verdana" w:hAnsi="Verdana"/>
          <w:bCs/>
          <w:sz w:val="20"/>
          <w:szCs w:val="20"/>
        </w:rPr>
        <w:t>Inspektor nadzoru będzie obecny na Terenie robót w szczególności podczas</w:t>
      </w:r>
      <w:r w:rsidR="003C3A0B" w:rsidRPr="003C3A0B">
        <w:rPr>
          <w:rFonts w:ascii="Verdana" w:hAnsi="Verdana"/>
          <w:bCs/>
          <w:sz w:val="20"/>
          <w:szCs w:val="20"/>
        </w:rPr>
        <w:t>:</w:t>
      </w:r>
    </w:p>
    <w:p w14:paraId="5BC64464" w14:textId="5A2070C5" w:rsidR="003C3A0B" w:rsidRPr="003C3A0B" w:rsidRDefault="00727B61" w:rsidP="003D40AA">
      <w:pPr>
        <w:numPr>
          <w:ilvl w:val="0"/>
          <w:numId w:val="16"/>
        </w:numPr>
        <w:spacing w:after="0" w:line="276" w:lineRule="auto"/>
        <w:ind w:left="709" w:hanging="283"/>
        <w:jc w:val="both"/>
        <w:rPr>
          <w:rFonts w:ascii="Verdana" w:hAnsi="Verdana"/>
          <w:bCs/>
          <w:sz w:val="20"/>
          <w:szCs w:val="20"/>
        </w:rPr>
      </w:pPr>
      <w:r w:rsidRPr="00727B61">
        <w:rPr>
          <w:rFonts w:ascii="Verdana" w:hAnsi="Verdana"/>
          <w:bCs/>
          <w:sz w:val="20"/>
          <w:szCs w:val="20"/>
        </w:rPr>
        <w:t xml:space="preserve">odbioru robót zanikających lub ulegających zakryciu przed ich zakryciem </w:t>
      </w:r>
      <w:proofErr w:type="gramStart"/>
      <w:r w:rsidR="00C9784C" w:rsidRPr="00727B61">
        <w:rPr>
          <w:rFonts w:ascii="Verdana" w:hAnsi="Verdana"/>
          <w:bCs/>
          <w:sz w:val="20"/>
          <w:szCs w:val="20"/>
        </w:rPr>
        <w:t>oraz</w:t>
      </w:r>
      <w:r w:rsidR="00C9784C">
        <w:rPr>
          <w:rFonts w:ascii="Verdana" w:hAnsi="Verdana"/>
          <w:bCs/>
          <w:sz w:val="20"/>
          <w:szCs w:val="20"/>
        </w:rPr>
        <w:t>,</w:t>
      </w:r>
      <w:proofErr w:type="gramEnd"/>
      <w:r w:rsidRPr="00727B61">
        <w:rPr>
          <w:rFonts w:ascii="Verdana" w:hAnsi="Verdana"/>
          <w:bCs/>
          <w:sz w:val="20"/>
          <w:szCs w:val="20"/>
        </w:rPr>
        <w:t xml:space="preserve"> jeżeli wymaga tego charakter robót, podczas ich wykonywania</w:t>
      </w:r>
      <w:r w:rsidR="00333736">
        <w:rPr>
          <w:rFonts w:ascii="Verdana" w:hAnsi="Verdana"/>
          <w:bCs/>
          <w:sz w:val="20"/>
          <w:szCs w:val="20"/>
        </w:rPr>
        <w:t>,</w:t>
      </w:r>
    </w:p>
    <w:p w14:paraId="2D1E3F19" w14:textId="29931AF2" w:rsidR="003C3A0B" w:rsidRDefault="003C3A0B" w:rsidP="003D40AA">
      <w:pPr>
        <w:numPr>
          <w:ilvl w:val="0"/>
          <w:numId w:val="16"/>
        </w:numPr>
        <w:spacing w:after="0" w:line="276" w:lineRule="auto"/>
        <w:ind w:left="709" w:hanging="283"/>
        <w:jc w:val="both"/>
        <w:rPr>
          <w:rFonts w:ascii="Verdana" w:hAnsi="Verdana"/>
          <w:bCs/>
          <w:sz w:val="20"/>
          <w:szCs w:val="20"/>
        </w:rPr>
      </w:pPr>
      <w:r w:rsidRPr="003C3A0B">
        <w:rPr>
          <w:rFonts w:ascii="Verdana" w:hAnsi="Verdana"/>
          <w:bCs/>
          <w:sz w:val="20"/>
          <w:szCs w:val="20"/>
        </w:rPr>
        <w:t>prób, badań, pomiarów i odbiorów technicznych</w:t>
      </w:r>
      <w:r w:rsidR="00A82791">
        <w:rPr>
          <w:rFonts w:ascii="Verdana" w:hAnsi="Verdana"/>
          <w:bCs/>
          <w:sz w:val="20"/>
          <w:szCs w:val="20"/>
        </w:rPr>
        <w:t>,</w:t>
      </w:r>
    </w:p>
    <w:p w14:paraId="259496C9" w14:textId="0462091E" w:rsidR="000F7FF6" w:rsidRPr="003C3A0B" w:rsidRDefault="000F7FF6" w:rsidP="003D40AA">
      <w:pPr>
        <w:numPr>
          <w:ilvl w:val="0"/>
          <w:numId w:val="16"/>
        </w:numPr>
        <w:spacing w:after="0" w:line="276" w:lineRule="auto"/>
        <w:ind w:left="709" w:hanging="283"/>
        <w:jc w:val="both"/>
        <w:rPr>
          <w:rFonts w:ascii="Verdana" w:hAnsi="Verdana"/>
          <w:bCs/>
          <w:sz w:val="20"/>
          <w:szCs w:val="20"/>
        </w:rPr>
      </w:pPr>
      <w:r w:rsidRPr="000F7FF6">
        <w:rPr>
          <w:rFonts w:ascii="Verdana" w:hAnsi="Verdana"/>
          <w:bCs/>
          <w:sz w:val="20"/>
          <w:szCs w:val="20"/>
        </w:rPr>
        <w:t xml:space="preserve">wykonywania czynności mających istotny wpływ na prawidłowość działania przyłącza, </w:t>
      </w:r>
      <w:r w:rsidR="000F63C9" w:rsidRPr="000F7FF6">
        <w:rPr>
          <w:rFonts w:ascii="Verdana" w:hAnsi="Verdana"/>
          <w:bCs/>
          <w:sz w:val="20"/>
          <w:szCs w:val="20"/>
        </w:rPr>
        <w:t>w</w:t>
      </w:r>
      <w:r w:rsidR="000F63C9">
        <w:rPr>
          <w:rFonts w:ascii="Verdana" w:hAnsi="Verdana"/>
          <w:bCs/>
          <w:sz w:val="20"/>
          <w:szCs w:val="20"/>
        </w:rPr>
        <w:t> </w:t>
      </w:r>
      <w:r w:rsidRPr="000F7FF6">
        <w:rPr>
          <w:rFonts w:ascii="Verdana" w:hAnsi="Verdana"/>
          <w:bCs/>
          <w:sz w:val="20"/>
          <w:szCs w:val="20"/>
        </w:rPr>
        <w:t>tym połączenia z instalacją budynków i włączenia do miejskiej sieci kanalizacyjnej</w:t>
      </w:r>
      <w:r w:rsidR="00A82791">
        <w:rPr>
          <w:rFonts w:ascii="Verdana" w:hAnsi="Verdana"/>
          <w:bCs/>
          <w:sz w:val="20"/>
          <w:szCs w:val="20"/>
        </w:rPr>
        <w:t>,</w:t>
      </w:r>
    </w:p>
    <w:p w14:paraId="05B907BC" w14:textId="699F20B1" w:rsidR="003C3A0B" w:rsidRPr="003C3A0B" w:rsidRDefault="000F7FF6" w:rsidP="003D40AA">
      <w:pPr>
        <w:numPr>
          <w:ilvl w:val="0"/>
          <w:numId w:val="16"/>
        </w:numPr>
        <w:spacing w:after="0" w:line="276" w:lineRule="auto"/>
        <w:ind w:left="709" w:hanging="283"/>
        <w:jc w:val="both"/>
        <w:rPr>
          <w:rFonts w:ascii="Verdana" w:hAnsi="Verdana"/>
          <w:bCs/>
          <w:sz w:val="20"/>
          <w:szCs w:val="20"/>
        </w:rPr>
      </w:pPr>
      <w:r>
        <w:rPr>
          <w:rFonts w:ascii="Verdana" w:hAnsi="Verdana"/>
          <w:bCs/>
          <w:sz w:val="20"/>
          <w:szCs w:val="20"/>
        </w:rPr>
        <w:t>o</w:t>
      </w:r>
      <w:r w:rsidR="003C3A0B" w:rsidRPr="003C3A0B">
        <w:rPr>
          <w:rFonts w:ascii="Verdana" w:hAnsi="Verdana"/>
          <w:bCs/>
          <w:sz w:val="20"/>
          <w:szCs w:val="20"/>
        </w:rPr>
        <w:t>dbioru Etapu II</w:t>
      </w:r>
      <w:r w:rsidR="00A82791">
        <w:rPr>
          <w:rFonts w:ascii="Verdana" w:hAnsi="Verdana"/>
          <w:bCs/>
          <w:sz w:val="20"/>
          <w:szCs w:val="20"/>
        </w:rPr>
        <w:t>,</w:t>
      </w:r>
    </w:p>
    <w:p w14:paraId="6142A788" w14:textId="6C63B989" w:rsidR="003C3A0B" w:rsidRPr="003C3A0B" w:rsidRDefault="002F471B" w:rsidP="003D40AA">
      <w:pPr>
        <w:numPr>
          <w:ilvl w:val="0"/>
          <w:numId w:val="16"/>
        </w:numPr>
        <w:spacing w:after="0" w:line="276" w:lineRule="auto"/>
        <w:ind w:left="709" w:hanging="283"/>
        <w:jc w:val="both"/>
        <w:rPr>
          <w:rFonts w:ascii="Verdana" w:hAnsi="Verdana"/>
          <w:bCs/>
          <w:sz w:val="20"/>
          <w:szCs w:val="20"/>
        </w:rPr>
      </w:pPr>
      <w:r w:rsidRPr="002F471B">
        <w:rPr>
          <w:rFonts w:ascii="Verdana" w:hAnsi="Verdana"/>
          <w:bCs/>
          <w:sz w:val="20"/>
          <w:szCs w:val="20"/>
        </w:rPr>
        <w:t>innych czynności wskazanych przez Zamawiającego, jeżeli obecność Inspektora jest uzasadniona przebiegiem robót</w:t>
      </w:r>
      <w:r w:rsidR="003C3A0B" w:rsidRPr="003C3A0B">
        <w:rPr>
          <w:rFonts w:ascii="Verdana" w:hAnsi="Verdana"/>
          <w:bCs/>
          <w:sz w:val="20"/>
          <w:szCs w:val="20"/>
        </w:rPr>
        <w:t>.</w:t>
      </w:r>
    </w:p>
    <w:p w14:paraId="15EA409F" w14:textId="756711EB" w:rsidR="003C3A0B" w:rsidRPr="003C3A0B" w:rsidRDefault="00C77D40" w:rsidP="00AA3E2E">
      <w:pPr>
        <w:numPr>
          <w:ilvl w:val="2"/>
          <w:numId w:val="13"/>
        </w:numPr>
        <w:spacing w:after="0" w:line="276" w:lineRule="auto"/>
        <w:jc w:val="both"/>
        <w:rPr>
          <w:rFonts w:ascii="Verdana" w:hAnsi="Verdana"/>
          <w:bCs/>
          <w:sz w:val="20"/>
          <w:szCs w:val="20"/>
        </w:rPr>
      </w:pPr>
      <w:r w:rsidRPr="00C77D40">
        <w:rPr>
          <w:rFonts w:ascii="Verdana" w:hAnsi="Verdana"/>
          <w:bCs/>
          <w:sz w:val="20"/>
          <w:szCs w:val="20"/>
        </w:rPr>
        <w:t>Inspektor nadzoru</w:t>
      </w:r>
      <w:r w:rsidR="003C3A0B" w:rsidRPr="003C3A0B">
        <w:rPr>
          <w:rFonts w:ascii="Verdana" w:hAnsi="Verdana"/>
          <w:bCs/>
          <w:sz w:val="20"/>
          <w:szCs w:val="20"/>
        </w:rPr>
        <w:t xml:space="preserve"> stawi się na Terenie robót:</w:t>
      </w:r>
    </w:p>
    <w:p w14:paraId="30E06CC8" w14:textId="18B607DC" w:rsidR="003C3A0B" w:rsidRPr="003C3A0B" w:rsidRDefault="003C3A0B" w:rsidP="003D40AA">
      <w:pPr>
        <w:numPr>
          <w:ilvl w:val="0"/>
          <w:numId w:val="16"/>
        </w:numPr>
        <w:spacing w:after="0" w:line="276" w:lineRule="auto"/>
        <w:ind w:left="709" w:hanging="283"/>
        <w:jc w:val="both"/>
        <w:rPr>
          <w:rFonts w:ascii="Verdana" w:hAnsi="Verdana"/>
          <w:bCs/>
          <w:sz w:val="20"/>
          <w:szCs w:val="20"/>
        </w:rPr>
      </w:pPr>
      <w:r w:rsidRPr="003C3A0B">
        <w:rPr>
          <w:rFonts w:ascii="Verdana" w:hAnsi="Verdana"/>
          <w:bCs/>
          <w:sz w:val="20"/>
          <w:szCs w:val="20"/>
        </w:rPr>
        <w:t>w terminie wskazanym w prawidłowym zgłoszeniu robót zanikających lub ulegających zakryciu</w:t>
      </w:r>
      <w:r w:rsidR="00A82791">
        <w:rPr>
          <w:rFonts w:ascii="Verdana" w:hAnsi="Verdana"/>
          <w:bCs/>
          <w:sz w:val="20"/>
          <w:szCs w:val="20"/>
        </w:rPr>
        <w:t>,</w:t>
      </w:r>
    </w:p>
    <w:p w14:paraId="299EE073" w14:textId="1A58496F" w:rsidR="003C3A0B" w:rsidRPr="003C3A0B" w:rsidRDefault="003C3A0B" w:rsidP="003D40AA">
      <w:pPr>
        <w:numPr>
          <w:ilvl w:val="0"/>
          <w:numId w:val="16"/>
        </w:numPr>
        <w:spacing w:after="0" w:line="276" w:lineRule="auto"/>
        <w:ind w:left="709" w:hanging="283"/>
        <w:jc w:val="both"/>
        <w:rPr>
          <w:rFonts w:ascii="Verdana" w:hAnsi="Verdana"/>
          <w:bCs/>
          <w:sz w:val="20"/>
          <w:szCs w:val="20"/>
        </w:rPr>
      </w:pPr>
      <w:r w:rsidRPr="003C3A0B">
        <w:rPr>
          <w:rFonts w:ascii="Verdana" w:hAnsi="Verdana"/>
          <w:bCs/>
          <w:sz w:val="20"/>
          <w:szCs w:val="20"/>
        </w:rPr>
        <w:t>w terminie wskazanym przez Zamawiającego, nie krótszym niż jeden dzień roboczy od otrzymania wezwania, chyba że charakter sprawy wymaga wcześniejszego stawienia się Inspektora</w:t>
      </w:r>
      <w:r w:rsidR="00A82791">
        <w:rPr>
          <w:rFonts w:ascii="Verdana" w:hAnsi="Verdana"/>
          <w:bCs/>
          <w:sz w:val="20"/>
          <w:szCs w:val="20"/>
        </w:rPr>
        <w:t>,</w:t>
      </w:r>
    </w:p>
    <w:p w14:paraId="2BA1EAB6" w14:textId="011BC5BE" w:rsidR="003C3A0B" w:rsidRPr="003C3A0B" w:rsidRDefault="003C3A0B" w:rsidP="003D40AA">
      <w:pPr>
        <w:numPr>
          <w:ilvl w:val="0"/>
          <w:numId w:val="16"/>
        </w:numPr>
        <w:spacing w:after="0" w:line="276" w:lineRule="auto"/>
        <w:ind w:left="709" w:hanging="283"/>
        <w:jc w:val="both"/>
        <w:rPr>
          <w:rFonts w:ascii="Verdana" w:hAnsi="Verdana"/>
          <w:bCs/>
          <w:sz w:val="20"/>
          <w:szCs w:val="20"/>
        </w:rPr>
      </w:pPr>
      <w:r w:rsidRPr="003C3A0B">
        <w:rPr>
          <w:rFonts w:ascii="Verdana" w:hAnsi="Verdana"/>
          <w:bCs/>
          <w:sz w:val="20"/>
          <w:szCs w:val="20"/>
        </w:rPr>
        <w:t>niezwłocznie, w terminie uzgodnionym z Zamawiającym, w przypadku awarii albo zagrożenia życia, zdrowia, mienia lub środowiska.</w:t>
      </w:r>
    </w:p>
    <w:p w14:paraId="4F191A07" w14:textId="3185D78A" w:rsidR="003C3A0B" w:rsidRPr="003C3A0B" w:rsidRDefault="00C77D40" w:rsidP="00AA3E2E">
      <w:pPr>
        <w:numPr>
          <w:ilvl w:val="2"/>
          <w:numId w:val="13"/>
        </w:numPr>
        <w:spacing w:after="0" w:line="276" w:lineRule="auto"/>
        <w:jc w:val="both"/>
        <w:rPr>
          <w:rFonts w:ascii="Verdana" w:hAnsi="Verdana"/>
          <w:bCs/>
          <w:sz w:val="20"/>
          <w:szCs w:val="20"/>
        </w:rPr>
      </w:pPr>
      <w:r w:rsidRPr="00C77D40">
        <w:rPr>
          <w:rFonts w:ascii="Verdana" w:hAnsi="Verdana"/>
          <w:bCs/>
          <w:sz w:val="20"/>
          <w:szCs w:val="20"/>
        </w:rPr>
        <w:t>Nadzór inwestorski</w:t>
      </w:r>
      <w:r w:rsidR="003C3A0B" w:rsidRPr="003C3A0B">
        <w:rPr>
          <w:rFonts w:ascii="Verdana" w:hAnsi="Verdana"/>
          <w:bCs/>
          <w:sz w:val="20"/>
          <w:szCs w:val="20"/>
        </w:rPr>
        <w:t xml:space="preserve"> zapewni Zamawiającemu możliwość kontaktu telefonicznego i za pomocą poczty elektronicznej z Inspektorem nadzoru przez cały okres wykonywania </w:t>
      </w:r>
      <w:r w:rsidR="00E5187B">
        <w:rPr>
          <w:rFonts w:ascii="Verdana" w:hAnsi="Verdana"/>
          <w:bCs/>
          <w:sz w:val="20"/>
          <w:szCs w:val="20"/>
        </w:rPr>
        <w:t>z</w:t>
      </w:r>
      <w:r w:rsidR="006E14D4">
        <w:rPr>
          <w:rFonts w:ascii="Verdana" w:hAnsi="Verdana"/>
          <w:bCs/>
          <w:sz w:val="20"/>
          <w:szCs w:val="20"/>
        </w:rPr>
        <w:t>akresu</w:t>
      </w:r>
      <w:r w:rsidR="003C3A0B" w:rsidRPr="003C3A0B">
        <w:rPr>
          <w:rFonts w:ascii="Verdana" w:hAnsi="Verdana"/>
          <w:bCs/>
          <w:sz w:val="20"/>
          <w:szCs w:val="20"/>
        </w:rPr>
        <w:t xml:space="preserve"> II.</w:t>
      </w:r>
    </w:p>
    <w:p w14:paraId="2641606F" w14:textId="1917B176" w:rsidR="003C3A0B" w:rsidRDefault="00727B61" w:rsidP="00AA3E2E">
      <w:pPr>
        <w:numPr>
          <w:ilvl w:val="2"/>
          <w:numId w:val="13"/>
        </w:numPr>
        <w:spacing w:after="0" w:line="276" w:lineRule="auto"/>
        <w:jc w:val="both"/>
        <w:rPr>
          <w:rFonts w:ascii="Verdana" w:hAnsi="Verdana"/>
          <w:bCs/>
          <w:sz w:val="20"/>
          <w:szCs w:val="20"/>
        </w:rPr>
      </w:pPr>
      <w:r w:rsidRPr="00727B61">
        <w:rPr>
          <w:rFonts w:ascii="Verdana" w:hAnsi="Verdana"/>
          <w:bCs/>
          <w:sz w:val="20"/>
          <w:szCs w:val="20"/>
        </w:rPr>
        <w:t xml:space="preserve">Liczba i częstotliwość pobytów niezbędnych do prawidłowego wykonywania nadzoru </w:t>
      </w:r>
      <w:r w:rsidR="000F63C9" w:rsidRPr="00727B61">
        <w:rPr>
          <w:rFonts w:ascii="Verdana" w:hAnsi="Verdana"/>
          <w:bCs/>
          <w:sz w:val="20"/>
          <w:szCs w:val="20"/>
        </w:rPr>
        <w:t>w</w:t>
      </w:r>
      <w:r w:rsidR="000F63C9">
        <w:rPr>
          <w:rFonts w:ascii="Verdana" w:hAnsi="Verdana"/>
          <w:bCs/>
          <w:sz w:val="20"/>
          <w:szCs w:val="20"/>
        </w:rPr>
        <w:t> </w:t>
      </w:r>
      <w:r w:rsidRPr="00727B61">
        <w:rPr>
          <w:rFonts w:ascii="Verdana" w:hAnsi="Verdana"/>
          <w:bCs/>
          <w:sz w:val="20"/>
          <w:szCs w:val="20"/>
        </w:rPr>
        <w:t>okresie realizacji Etapu II są objęte wynagrodzeniem ryczałtowym.</w:t>
      </w:r>
    </w:p>
    <w:p w14:paraId="108EAAC6" w14:textId="77777777" w:rsidR="00B54AC2" w:rsidRPr="003C3A0B" w:rsidRDefault="00B54AC2" w:rsidP="00AA3E2E">
      <w:pPr>
        <w:spacing w:after="0" w:line="276" w:lineRule="auto"/>
        <w:ind w:left="360"/>
        <w:jc w:val="both"/>
        <w:rPr>
          <w:rFonts w:ascii="Verdana" w:hAnsi="Verdana"/>
          <w:bCs/>
          <w:sz w:val="20"/>
          <w:szCs w:val="20"/>
        </w:rPr>
      </w:pPr>
    </w:p>
    <w:p w14:paraId="0485F872" w14:textId="2E7F34EE" w:rsidR="003C3A0B" w:rsidRPr="003C3A0B" w:rsidRDefault="003C3A0B" w:rsidP="003D40AA">
      <w:pPr>
        <w:numPr>
          <w:ilvl w:val="0"/>
          <w:numId w:val="1"/>
        </w:numPr>
        <w:spacing w:after="0" w:line="276" w:lineRule="auto"/>
        <w:jc w:val="both"/>
        <w:rPr>
          <w:rFonts w:ascii="Verdana" w:hAnsi="Verdana"/>
          <w:b/>
          <w:sz w:val="20"/>
          <w:szCs w:val="20"/>
        </w:rPr>
      </w:pPr>
      <w:r w:rsidRPr="003C3A0B">
        <w:rPr>
          <w:rFonts w:ascii="Verdana" w:hAnsi="Verdana"/>
          <w:b/>
          <w:sz w:val="20"/>
          <w:szCs w:val="20"/>
        </w:rPr>
        <w:t>Kontrola bezpieczeństwa i ochrony środowiska</w:t>
      </w:r>
    </w:p>
    <w:p w14:paraId="6F8B818D" w14:textId="416A75A1" w:rsidR="003C3A0B" w:rsidRPr="003C3A0B" w:rsidRDefault="00727B61" w:rsidP="000F63C9">
      <w:pPr>
        <w:numPr>
          <w:ilvl w:val="0"/>
          <w:numId w:val="29"/>
        </w:numPr>
        <w:spacing w:after="0" w:line="276" w:lineRule="auto"/>
        <w:jc w:val="both"/>
        <w:rPr>
          <w:rFonts w:ascii="Verdana" w:hAnsi="Verdana"/>
          <w:bCs/>
          <w:sz w:val="20"/>
          <w:szCs w:val="20"/>
        </w:rPr>
      </w:pPr>
      <w:r>
        <w:rPr>
          <w:rFonts w:ascii="Verdana" w:hAnsi="Verdana"/>
          <w:bCs/>
          <w:sz w:val="20"/>
          <w:szCs w:val="20"/>
        </w:rPr>
        <w:t>N</w:t>
      </w:r>
      <w:r w:rsidRPr="00727B61">
        <w:rPr>
          <w:rFonts w:ascii="Verdana" w:hAnsi="Verdana"/>
          <w:bCs/>
          <w:sz w:val="20"/>
          <w:szCs w:val="20"/>
        </w:rPr>
        <w:t xml:space="preserve">adzór inwestorski będzie kontrolował </w:t>
      </w:r>
      <w:r w:rsidR="00D168B4">
        <w:rPr>
          <w:rFonts w:ascii="Verdana" w:hAnsi="Verdana"/>
          <w:bCs/>
          <w:sz w:val="20"/>
          <w:szCs w:val="20"/>
        </w:rPr>
        <w:t xml:space="preserve">wywiązywanie się przez </w:t>
      </w:r>
      <w:r w:rsidRPr="00727B61">
        <w:rPr>
          <w:rFonts w:ascii="Verdana" w:hAnsi="Verdana"/>
          <w:bCs/>
          <w:sz w:val="20"/>
          <w:szCs w:val="20"/>
        </w:rPr>
        <w:t xml:space="preserve">Wykonawcę robót </w:t>
      </w:r>
      <w:r w:rsidR="00612CDE">
        <w:rPr>
          <w:rFonts w:ascii="Verdana" w:hAnsi="Verdana"/>
          <w:bCs/>
          <w:sz w:val="20"/>
          <w:szCs w:val="20"/>
        </w:rPr>
        <w:t>z </w:t>
      </w:r>
      <w:r w:rsidRPr="00727B61">
        <w:rPr>
          <w:rFonts w:ascii="Verdana" w:hAnsi="Verdana"/>
          <w:bCs/>
          <w:sz w:val="20"/>
          <w:szCs w:val="20"/>
        </w:rPr>
        <w:t xml:space="preserve">obowiązków dotyczących bezpieczeństwa i higieny pracy, ochrony przeciwpożarowej, ochrony środowiska, zabezpieczenia Terenu robót i istniejącej infrastruktury, zapewnienia bezpieczeństwa użytkownikom obiektu oraz zachowania bezpiecznego dostępu do budynków i drożności ciągów komunikacyjnych, a także prawidłowego postępowania </w:t>
      </w:r>
      <w:r w:rsidR="000F63C9" w:rsidRPr="00727B61">
        <w:rPr>
          <w:rFonts w:ascii="Verdana" w:hAnsi="Verdana"/>
          <w:bCs/>
          <w:sz w:val="20"/>
          <w:szCs w:val="20"/>
        </w:rPr>
        <w:t>z</w:t>
      </w:r>
      <w:r w:rsidR="000F63C9">
        <w:rPr>
          <w:rFonts w:ascii="Verdana" w:hAnsi="Verdana"/>
          <w:bCs/>
          <w:sz w:val="20"/>
          <w:szCs w:val="20"/>
        </w:rPr>
        <w:t> </w:t>
      </w:r>
      <w:r w:rsidRPr="00727B61">
        <w:rPr>
          <w:rFonts w:ascii="Verdana" w:hAnsi="Verdana"/>
          <w:bCs/>
          <w:sz w:val="20"/>
          <w:szCs w:val="20"/>
        </w:rPr>
        <w:t>nieczystościami ciekłymi i odpadami</w:t>
      </w:r>
      <w:r w:rsidR="009136FC" w:rsidRPr="009136FC">
        <w:rPr>
          <w:rFonts w:ascii="Verdana" w:hAnsi="Verdana"/>
          <w:bCs/>
          <w:sz w:val="20"/>
          <w:szCs w:val="20"/>
        </w:rPr>
        <w:t>.</w:t>
      </w:r>
    </w:p>
    <w:p w14:paraId="631A20B9" w14:textId="2285B62B" w:rsidR="003C3A0B" w:rsidRPr="003C3A0B" w:rsidRDefault="003C3A0B" w:rsidP="00AA3E2E">
      <w:pPr>
        <w:numPr>
          <w:ilvl w:val="0"/>
          <w:numId w:val="29"/>
        </w:numPr>
        <w:spacing w:after="0" w:line="276" w:lineRule="auto"/>
        <w:jc w:val="both"/>
        <w:rPr>
          <w:rFonts w:ascii="Verdana" w:hAnsi="Verdana"/>
          <w:bCs/>
          <w:sz w:val="20"/>
          <w:szCs w:val="20"/>
        </w:rPr>
      </w:pPr>
      <w:r w:rsidRPr="003C3A0B">
        <w:rPr>
          <w:rFonts w:ascii="Verdana" w:hAnsi="Verdana"/>
          <w:bCs/>
          <w:sz w:val="20"/>
          <w:szCs w:val="20"/>
        </w:rPr>
        <w:t>W przypadku stwierdzenia bezpośredniego zagrożenia życia, zdrowia, mienia lub środowiska Inspektor nadzoru podejmie czynności mieszczące się w granicach jego uprawnień oraz niezwłocznie poinformuje Zamawiającego.</w:t>
      </w:r>
    </w:p>
    <w:p w14:paraId="67465BA0" w14:textId="55CFCB0C" w:rsidR="003C3A0B" w:rsidRDefault="00C77D40" w:rsidP="00AA3E2E">
      <w:pPr>
        <w:numPr>
          <w:ilvl w:val="0"/>
          <w:numId w:val="29"/>
        </w:numPr>
        <w:spacing w:after="0" w:line="276" w:lineRule="auto"/>
        <w:jc w:val="both"/>
        <w:rPr>
          <w:rFonts w:ascii="Verdana" w:hAnsi="Verdana"/>
          <w:bCs/>
          <w:sz w:val="20"/>
          <w:szCs w:val="20"/>
        </w:rPr>
      </w:pPr>
      <w:r w:rsidRPr="00C77D40">
        <w:rPr>
          <w:rFonts w:ascii="Verdana" w:hAnsi="Verdana"/>
          <w:bCs/>
          <w:sz w:val="20"/>
          <w:szCs w:val="20"/>
        </w:rPr>
        <w:t>Wykonywanie przez Nadzór inwestorski czynności kontrolnych nie zwalnia Wykonawcy robót ani Kierownika robót z odpowiedzialności za bezpieczną organizację i prowadzenie robót</w:t>
      </w:r>
      <w:r w:rsidR="003C3A0B" w:rsidRPr="003C3A0B">
        <w:rPr>
          <w:rFonts w:ascii="Verdana" w:hAnsi="Verdana"/>
          <w:bCs/>
          <w:sz w:val="20"/>
          <w:szCs w:val="20"/>
        </w:rPr>
        <w:t>.</w:t>
      </w:r>
    </w:p>
    <w:p w14:paraId="5083E692" w14:textId="77777777" w:rsidR="00CA0DE4" w:rsidRDefault="00CA0DE4" w:rsidP="00AA3E2E">
      <w:pPr>
        <w:spacing w:after="0" w:line="276" w:lineRule="auto"/>
        <w:ind w:left="360"/>
        <w:jc w:val="both"/>
        <w:rPr>
          <w:rFonts w:ascii="Verdana" w:hAnsi="Verdana"/>
          <w:b/>
          <w:sz w:val="20"/>
          <w:szCs w:val="20"/>
        </w:rPr>
      </w:pPr>
    </w:p>
    <w:p w14:paraId="13956A16" w14:textId="378E14E6" w:rsidR="00CA0DE4" w:rsidRPr="00CA0DE4" w:rsidRDefault="00AB6F11" w:rsidP="00AA3E2E">
      <w:pPr>
        <w:numPr>
          <w:ilvl w:val="0"/>
          <w:numId w:val="1"/>
        </w:numPr>
        <w:spacing w:after="0" w:line="276" w:lineRule="auto"/>
        <w:jc w:val="both"/>
        <w:rPr>
          <w:rFonts w:ascii="Verdana" w:hAnsi="Verdana"/>
          <w:b/>
          <w:sz w:val="20"/>
          <w:szCs w:val="20"/>
        </w:rPr>
      </w:pPr>
      <w:r>
        <w:rPr>
          <w:rFonts w:ascii="Verdana" w:hAnsi="Verdana"/>
          <w:b/>
          <w:sz w:val="20"/>
          <w:szCs w:val="20"/>
        </w:rPr>
        <w:t xml:space="preserve"> </w:t>
      </w:r>
      <w:r w:rsidR="00CA0DE4" w:rsidRPr="00CA0DE4">
        <w:rPr>
          <w:rFonts w:ascii="Verdana" w:hAnsi="Verdana"/>
          <w:b/>
          <w:sz w:val="20"/>
          <w:szCs w:val="20"/>
        </w:rPr>
        <w:t>Czynności w okresie gwarancji jakości i rękojmi za wady</w:t>
      </w:r>
    </w:p>
    <w:p w14:paraId="4535B870" w14:textId="73776433" w:rsidR="00CA0DE4" w:rsidRPr="00CA0DE4" w:rsidRDefault="00CA0DE4" w:rsidP="00AA3E2E">
      <w:pPr>
        <w:numPr>
          <w:ilvl w:val="0"/>
          <w:numId w:val="31"/>
        </w:numPr>
        <w:spacing w:after="0" w:line="276" w:lineRule="auto"/>
        <w:jc w:val="both"/>
        <w:rPr>
          <w:rFonts w:ascii="Verdana" w:hAnsi="Verdana"/>
          <w:bCs/>
          <w:sz w:val="20"/>
          <w:szCs w:val="20"/>
        </w:rPr>
      </w:pPr>
      <w:r w:rsidRPr="00CA0DE4">
        <w:rPr>
          <w:rFonts w:ascii="Verdana" w:hAnsi="Verdana"/>
          <w:bCs/>
          <w:sz w:val="20"/>
          <w:szCs w:val="20"/>
        </w:rPr>
        <w:t xml:space="preserve">Po odbiorze Etapu II </w:t>
      </w:r>
      <w:r w:rsidR="00C77D40" w:rsidRPr="00C77D40">
        <w:rPr>
          <w:rFonts w:ascii="Verdana" w:hAnsi="Verdana"/>
          <w:bCs/>
          <w:sz w:val="20"/>
          <w:szCs w:val="20"/>
        </w:rPr>
        <w:t>Nadzór inwestorski</w:t>
      </w:r>
      <w:r w:rsidRPr="00CA0DE4">
        <w:rPr>
          <w:rFonts w:ascii="Verdana" w:hAnsi="Verdana"/>
          <w:bCs/>
          <w:sz w:val="20"/>
          <w:szCs w:val="20"/>
        </w:rPr>
        <w:t xml:space="preserve"> będzie wykonywał czynności dotyczące wad, usterek lub awarii ujawnionych w okresie gwarancji jakości </w:t>
      </w:r>
      <w:r w:rsidR="005F1006">
        <w:rPr>
          <w:rFonts w:ascii="Verdana" w:hAnsi="Verdana"/>
          <w:bCs/>
          <w:sz w:val="20"/>
          <w:szCs w:val="20"/>
        </w:rPr>
        <w:t>i</w:t>
      </w:r>
      <w:r w:rsidRPr="00CA0DE4">
        <w:rPr>
          <w:rFonts w:ascii="Verdana" w:hAnsi="Verdana"/>
          <w:bCs/>
          <w:sz w:val="20"/>
          <w:szCs w:val="20"/>
        </w:rPr>
        <w:t xml:space="preserve"> rękojmi za wady </w:t>
      </w:r>
      <w:r w:rsidR="00612CDE">
        <w:rPr>
          <w:rFonts w:ascii="Verdana" w:hAnsi="Verdana"/>
          <w:bCs/>
          <w:sz w:val="20"/>
          <w:szCs w:val="20"/>
        </w:rPr>
        <w:t xml:space="preserve">udzielonych na </w:t>
      </w:r>
      <w:r w:rsidR="00E5187B">
        <w:rPr>
          <w:rFonts w:ascii="Verdana" w:hAnsi="Verdana"/>
          <w:bCs/>
          <w:sz w:val="20"/>
          <w:szCs w:val="20"/>
        </w:rPr>
        <w:t>rob</w:t>
      </w:r>
      <w:r w:rsidR="00612CDE">
        <w:rPr>
          <w:rFonts w:ascii="Verdana" w:hAnsi="Verdana"/>
          <w:bCs/>
          <w:sz w:val="20"/>
          <w:szCs w:val="20"/>
        </w:rPr>
        <w:t>o</w:t>
      </w:r>
      <w:r w:rsidR="00E5187B">
        <w:rPr>
          <w:rFonts w:ascii="Verdana" w:hAnsi="Verdana"/>
          <w:bCs/>
          <w:sz w:val="20"/>
          <w:szCs w:val="20"/>
        </w:rPr>
        <w:t>t</w:t>
      </w:r>
      <w:r w:rsidR="00612CDE">
        <w:rPr>
          <w:rFonts w:ascii="Verdana" w:hAnsi="Verdana"/>
          <w:bCs/>
          <w:sz w:val="20"/>
          <w:szCs w:val="20"/>
        </w:rPr>
        <w:t>y</w:t>
      </w:r>
      <w:r w:rsidR="00E5187B">
        <w:rPr>
          <w:rFonts w:ascii="Verdana" w:hAnsi="Verdana"/>
          <w:bCs/>
          <w:sz w:val="20"/>
          <w:szCs w:val="20"/>
        </w:rPr>
        <w:t xml:space="preserve"> objęt</w:t>
      </w:r>
      <w:r w:rsidR="00612CDE">
        <w:rPr>
          <w:rFonts w:ascii="Verdana" w:hAnsi="Verdana"/>
          <w:bCs/>
          <w:sz w:val="20"/>
          <w:szCs w:val="20"/>
        </w:rPr>
        <w:t>e</w:t>
      </w:r>
      <w:r w:rsidR="00C9784C" w:rsidRPr="00C9784C">
        <w:rPr>
          <w:rFonts w:ascii="Verdana" w:hAnsi="Verdana"/>
          <w:bCs/>
          <w:sz w:val="20"/>
          <w:szCs w:val="20"/>
        </w:rPr>
        <w:t xml:space="preserve"> Nadzorowan</w:t>
      </w:r>
      <w:r w:rsidR="00E5187B">
        <w:rPr>
          <w:rFonts w:ascii="Verdana" w:hAnsi="Verdana"/>
          <w:bCs/>
          <w:sz w:val="20"/>
          <w:szCs w:val="20"/>
        </w:rPr>
        <w:t xml:space="preserve">ym </w:t>
      </w:r>
      <w:r w:rsidR="00C9784C" w:rsidRPr="00C9784C">
        <w:rPr>
          <w:rFonts w:ascii="Verdana" w:hAnsi="Verdana"/>
          <w:bCs/>
          <w:sz w:val="20"/>
          <w:szCs w:val="20"/>
        </w:rPr>
        <w:t>Zamówieni</w:t>
      </w:r>
      <w:r w:rsidR="00E5187B">
        <w:rPr>
          <w:rFonts w:ascii="Verdana" w:hAnsi="Verdana"/>
          <w:bCs/>
          <w:sz w:val="20"/>
          <w:szCs w:val="20"/>
        </w:rPr>
        <w:t>em</w:t>
      </w:r>
      <w:r w:rsidRPr="00CA0DE4">
        <w:rPr>
          <w:rFonts w:ascii="Verdana" w:hAnsi="Verdana"/>
          <w:bCs/>
          <w:sz w:val="20"/>
          <w:szCs w:val="20"/>
        </w:rPr>
        <w:t>.</w:t>
      </w:r>
    </w:p>
    <w:p w14:paraId="4D940E81" w14:textId="7BCE4841" w:rsidR="00CA0DE4" w:rsidRPr="00CA0DE4" w:rsidRDefault="004A7825" w:rsidP="00AA3E2E">
      <w:pPr>
        <w:numPr>
          <w:ilvl w:val="0"/>
          <w:numId w:val="31"/>
        </w:numPr>
        <w:spacing w:after="0" w:line="276" w:lineRule="auto"/>
        <w:jc w:val="both"/>
        <w:rPr>
          <w:rFonts w:ascii="Verdana" w:hAnsi="Verdana"/>
          <w:bCs/>
          <w:sz w:val="20"/>
          <w:szCs w:val="20"/>
        </w:rPr>
      </w:pPr>
      <w:r w:rsidRPr="004A7825">
        <w:rPr>
          <w:rFonts w:ascii="Verdana" w:hAnsi="Verdana"/>
          <w:bCs/>
          <w:sz w:val="20"/>
          <w:szCs w:val="20"/>
        </w:rPr>
        <w:t>Czynności będą wykonywane wyłącznie na wezwanie Zamawiającego przesłane pocztą elektroniczną na adres wskazany w Umowie</w:t>
      </w:r>
      <w:r w:rsidR="00CA0DE4" w:rsidRPr="00CA0DE4">
        <w:rPr>
          <w:rFonts w:ascii="Verdana" w:hAnsi="Verdana"/>
          <w:bCs/>
          <w:sz w:val="20"/>
          <w:szCs w:val="20"/>
        </w:rPr>
        <w:t>.</w:t>
      </w:r>
    </w:p>
    <w:p w14:paraId="5A1E772B" w14:textId="20315A13" w:rsidR="00CA0DE4" w:rsidRPr="00CA0DE4" w:rsidRDefault="00132B86" w:rsidP="00AA3E2E">
      <w:pPr>
        <w:numPr>
          <w:ilvl w:val="0"/>
          <w:numId w:val="31"/>
        </w:numPr>
        <w:spacing w:after="0" w:line="276" w:lineRule="auto"/>
        <w:jc w:val="both"/>
        <w:rPr>
          <w:rFonts w:ascii="Verdana" w:hAnsi="Verdana"/>
          <w:bCs/>
          <w:sz w:val="20"/>
          <w:szCs w:val="20"/>
        </w:rPr>
      </w:pPr>
      <w:r w:rsidRPr="00132B86">
        <w:rPr>
          <w:rFonts w:ascii="Verdana" w:hAnsi="Verdana"/>
          <w:bCs/>
          <w:sz w:val="20"/>
          <w:szCs w:val="20"/>
        </w:rPr>
        <w:t xml:space="preserve">W ramach czynności zleconych przez Zamawiającego Inspektor nadzoru będzie </w:t>
      </w:r>
      <w:r w:rsidR="000F63C9" w:rsidRPr="00132B86">
        <w:rPr>
          <w:rFonts w:ascii="Verdana" w:hAnsi="Verdana"/>
          <w:bCs/>
          <w:sz w:val="20"/>
          <w:szCs w:val="20"/>
        </w:rPr>
        <w:t>w</w:t>
      </w:r>
      <w:r w:rsidR="000F63C9">
        <w:rPr>
          <w:rFonts w:ascii="Verdana" w:hAnsi="Verdana"/>
          <w:bCs/>
          <w:sz w:val="20"/>
          <w:szCs w:val="20"/>
        </w:rPr>
        <w:t> </w:t>
      </w:r>
      <w:r w:rsidRPr="00132B86">
        <w:rPr>
          <w:rFonts w:ascii="Verdana" w:hAnsi="Verdana"/>
          <w:bCs/>
          <w:sz w:val="20"/>
          <w:szCs w:val="20"/>
        </w:rPr>
        <w:t>szczególności</w:t>
      </w:r>
      <w:r w:rsidR="00CA0DE4" w:rsidRPr="00CA0DE4">
        <w:rPr>
          <w:rFonts w:ascii="Verdana" w:hAnsi="Verdana"/>
          <w:bCs/>
          <w:sz w:val="20"/>
          <w:szCs w:val="20"/>
        </w:rPr>
        <w:t>:</w:t>
      </w:r>
    </w:p>
    <w:p w14:paraId="2123DEA3" w14:textId="54CDA264" w:rsidR="00CA0DE4" w:rsidRPr="00CA0DE4" w:rsidRDefault="00CA0DE4" w:rsidP="003D40AA">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t>uczestniczył w oględzinach</w:t>
      </w:r>
      <w:r w:rsidR="00A82791">
        <w:rPr>
          <w:rFonts w:ascii="Verdana" w:hAnsi="Verdana"/>
          <w:bCs/>
          <w:sz w:val="20"/>
          <w:szCs w:val="20"/>
        </w:rPr>
        <w:t>,</w:t>
      </w:r>
    </w:p>
    <w:p w14:paraId="0960F775" w14:textId="6FDBC5F8" w:rsidR="00CA0DE4" w:rsidRPr="00CA0DE4" w:rsidRDefault="00CA0DE4" w:rsidP="003D40AA">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t>oceniał charakter, zakres i prawdopodobną przyczynę wady, usterki lub awarii</w:t>
      </w:r>
      <w:r w:rsidR="00A82791">
        <w:rPr>
          <w:rFonts w:ascii="Verdana" w:hAnsi="Verdana"/>
          <w:bCs/>
          <w:sz w:val="20"/>
          <w:szCs w:val="20"/>
        </w:rPr>
        <w:t>,</w:t>
      </w:r>
    </w:p>
    <w:p w14:paraId="05F49499" w14:textId="5D46ADA8" w:rsidR="00CA0DE4" w:rsidRPr="00CA0DE4" w:rsidRDefault="00CA0DE4" w:rsidP="003D40AA">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t>opiniował proponowany sposób i termin usunięcia stwierdzonej nieprawidłowości</w:t>
      </w:r>
      <w:r w:rsidR="00A82791">
        <w:rPr>
          <w:rFonts w:ascii="Verdana" w:hAnsi="Verdana"/>
          <w:bCs/>
          <w:sz w:val="20"/>
          <w:szCs w:val="20"/>
        </w:rPr>
        <w:t>,</w:t>
      </w:r>
    </w:p>
    <w:p w14:paraId="12F57013" w14:textId="7B80FBE4" w:rsidR="00CA0DE4" w:rsidRPr="00CA0DE4" w:rsidRDefault="00CA0DE4" w:rsidP="003D40AA">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lastRenderedPageBreak/>
        <w:t>kontrolował wykonywanie robót naprawczych</w:t>
      </w:r>
      <w:r w:rsidR="00A82791">
        <w:rPr>
          <w:rFonts w:ascii="Verdana" w:hAnsi="Verdana"/>
          <w:bCs/>
          <w:sz w:val="20"/>
          <w:szCs w:val="20"/>
        </w:rPr>
        <w:t>,</w:t>
      </w:r>
    </w:p>
    <w:p w14:paraId="36108430" w14:textId="1E4C4F51" w:rsidR="00CA0DE4" w:rsidRPr="00CA0DE4" w:rsidRDefault="00CA0DE4" w:rsidP="003D40AA">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t>uczestniczył w odbiorze robót naprawczych</w:t>
      </w:r>
      <w:r w:rsidR="00A82791">
        <w:rPr>
          <w:rFonts w:ascii="Verdana" w:hAnsi="Verdana"/>
          <w:bCs/>
          <w:sz w:val="20"/>
          <w:szCs w:val="20"/>
        </w:rPr>
        <w:t>,</w:t>
      </w:r>
    </w:p>
    <w:p w14:paraId="5832EF23" w14:textId="708BA912" w:rsidR="00CA0DE4" w:rsidRPr="00CA0DE4" w:rsidRDefault="00CA0DE4" w:rsidP="003D40AA">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t>potwierdzał prawidłowe usunięcie wady, usterki lub awarii albo wskazywał zakres dalszych czynności koniecznych do wykonania</w:t>
      </w:r>
      <w:r w:rsidR="00A82791">
        <w:rPr>
          <w:rFonts w:ascii="Verdana" w:hAnsi="Verdana"/>
          <w:bCs/>
          <w:sz w:val="20"/>
          <w:szCs w:val="20"/>
        </w:rPr>
        <w:t>,</w:t>
      </w:r>
    </w:p>
    <w:p w14:paraId="186799B1" w14:textId="33095BB6" w:rsidR="00CA0DE4" w:rsidRPr="00CA0DE4" w:rsidRDefault="00CA0DE4" w:rsidP="00154A6F">
      <w:pPr>
        <w:numPr>
          <w:ilvl w:val="0"/>
          <w:numId w:val="16"/>
        </w:numPr>
        <w:spacing w:after="0" w:line="276" w:lineRule="auto"/>
        <w:ind w:left="709" w:hanging="283"/>
        <w:jc w:val="both"/>
        <w:rPr>
          <w:rFonts w:ascii="Verdana" w:hAnsi="Verdana"/>
          <w:bCs/>
          <w:sz w:val="20"/>
          <w:szCs w:val="20"/>
        </w:rPr>
      </w:pPr>
      <w:r w:rsidRPr="00CA0DE4">
        <w:rPr>
          <w:rFonts w:ascii="Verdana" w:hAnsi="Verdana"/>
          <w:bCs/>
          <w:sz w:val="20"/>
          <w:szCs w:val="20"/>
        </w:rPr>
        <w:t xml:space="preserve">sporządzał i przekazywał Zamawiającemu </w:t>
      </w:r>
      <w:r w:rsidR="00154A6F" w:rsidRPr="00CA0DE4">
        <w:rPr>
          <w:rFonts w:ascii="Verdana" w:hAnsi="Verdana"/>
          <w:bCs/>
          <w:sz w:val="20"/>
          <w:szCs w:val="20"/>
        </w:rPr>
        <w:t>pisemn</w:t>
      </w:r>
      <w:r w:rsidR="00154A6F">
        <w:rPr>
          <w:rFonts w:ascii="Verdana" w:hAnsi="Verdana"/>
          <w:bCs/>
          <w:sz w:val="20"/>
          <w:szCs w:val="20"/>
        </w:rPr>
        <w:t>e</w:t>
      </w:r>
      <w:r w:rsidR="00154A6F" w:rsidRPr="00CA0DE4">
        <w:rPr>
          <w:rFonts w:ascii="Verdana" w:hAnsi="Verdana"/>
          <w:bCs/>
          <w:sz w:val="20"/>
          <w:szCs w:val="20"/>
        </w:rPr>
        <w:t xml:space="preserve"> </w:t>
      </w:r>
      <w:r w:rsidRPr="00CA0DE4">
        <w:rPr>
          <w:rFonts w:ascii="Verdana" w:hAnsi="Verdana"/>
          <w:bCs/>
          <w:sz w:val="20"/>
          <w:szCs w:val="20"/>
        </w:rPr>
        <w:t xml:space="preserve">stanowisko </w:t>
      </w:r>
      <w:r w:rsidR="00612CDE">
        <w:rPr>
          <w:rFonts w:ascii="Verdana" w:hAnsi="Verdana"/>
          <w:bCs/>
          <w:sz w:val="20"/>
          <w:szCs w:val="20"/>
        </w:rPr>
        <w:t>dotyczące</w:t>
      </w:r>
      <w:r w:rsidRPr="00CA0DE4">
        <w:rPr>
          <w:rFonts w:ascii="Verdana" w:hAnsi="Verdana"/>
          <w:bCs/>
          <w:sz w:val="20"/>
          <w:szCs w:val="20"/>
        </w:rPr>
        <w:t xml:space="preserve"> wykonanych czynności.</w:t>
      </w:r>
    </w:p>
    <w:p w14:paraId="5B7C9837" w14:textId="6E811415" w:rsidR="00CA0DE4" w:rsidRPr="00CA0DE4" w:rsidRDefault="00C77D40" w:rsidP="00AA3E2E">
      <w:pPr>
        <w:numPr>
          <w:ilvl w:val="0"/>
          <w:numId w:val="31"/>
        </w:numPr>
        <w:spacing w:after="0" w:line="276" w:lineRule="auto"/>
        <w:jc w:val="both"/>
        <w:rPr>
          <w:rFonts w:ascii="Verdana" w:hAnsi="Verdana"/>
          <w:bCs/>
          <w:sz w:val="20"/>
          <w:szCs w:val="20"/>
        </w:rPr>
      </w:pPr>
      <w:r>
        <w:rPr>
          <w:rFonts w:ascii="Verdana" w:hAnsi="Verdana"/>
          <w:bCs/>
          <w:sz w:val="20"/>
          <w:szCs w:val="20"/>
        </w:rPr>
        <w:t xml:space="preserve">Inspektor </w:t>
      </w:r>
      <w:r w:rsidR="004662CA">
        <w:rPr>
          <w:rFonts w:ascii="Verdana" w:hAnsi="Verdana"/>
          <w:bCs/>
          <w:sz w:val="20"/>
          <w:szCs w:val="20"/>
        </w:rPr>
        <w:t>n</w:t>
      </w:r>
      <w:r>
        <w:rPr>
          <w:rFonts w:ascii="Verdana" w:hAnsi="Verdana"/>
          <w:bCs/>
          <w:sz w:val="20"/>
          <w:szCs w:val="20"/>
        </w:rPr>
        <w:t>adzoru</w:t>
      </w:r>
      <w:r w:rsidR="00CA0DE4" w:rsidRPr="00CA0DE4">
        <w:rPr>
          <w:rFonts w:ascii="Verdana" w:hAnsi="Verdana"/>
          <w:bCs/>
          <w:sz w:val="20"/>
          <w:szCs w:val="20"/>
        </w:rPr>
        <w:t xml:space="preserve"> stawi się w miejscu wskazanym przez Zamawiającego w terminie określonym w wezwaniu, odpowiednim do charakteru i skutków zdarzenia.</w:t>
      </w:r>
    </w:p>
    <w:p w14:paraId="0D943371" w14:textId="34EFCAF9" w:rsidR="00CA0DE4" w:rsidRPr="00CA0DE4" w:rsidRDefault="00F67C40" w:rsidP="00AA3E2E">
      <w:pPr>
        <w:numPr>
          <w:ilvl w:val="0"/>
          <w:numId w:val="31"/>
        </w:numPr>
        <w:spacing w:after="0" w:line="276" w:lineRule="auto"/>
        <w:jc w:val="both"/>
        <w:rPr>
          <w:rFonts w:ascii="Verdana" w:hAnsi="Verdana"/>
          <w:bCs/>
          <w:sz w:val="20"/>
          <w:szCs w:val="20"/>
        </w:rPr>
      </w:pPr>
      <w:r w:rsidRPr="00F67C40">
        <w:rPr>
          <w:rFonts w:ascii="Verdana" w:hAnsi="Verdana"/>
          <w:bCs/>
          <w:sz w:val="20"/>
          <w:szCs w:val="20"/>
        </w:rPr>
        <w:t xml:space="preserve">Czynności dotyczące wad stwierdzonych </w:t>
      </w:r>
      <w:r w:rsidR="00F1044D">
        <w:rPr>
          <w:rFonts w:ascii="Verdana" w:hAnsi="Verdana"/>
          <w:bCs/>
          <w:sz w:val="20"/>
          <w:szCs w:val="20"/>
        </w:rPr>
        <w:t xml:space="preserve">na etapie odbioru </w:t>
      </w:r>
      <w:r w:rsidR="00F1044D" w:rsidRPr="00465B2E">
        <w:rPr>
          <w:rFonts w:ascii="Verdana" w:hAnsi="Verdana" w:cs="Arial"/>
          <w:bCs/>
          <w:iCs/>
          <w:spacing w:val="-1"/>
          <w:sz w:val="20"/>
          <w:szCs w:val="20"/>
        </w:rPr>
        <w:t xml:space="preserve">robót zanikających lub ulegających zakryciu </w:t>
      </w:r>
      <w:r w:rsidR="00F1044D" w:rsidRPr="00DE724F">
        <w:rPr>
          <w:rFonts w:ascii="Verdana" w:hAnsi="Verdana"/>
          <w:bCs/>
          <w:sz w:val="20"/>
          <w:szCs w:val="20"/>
        </w:rPr>
        <w:t xml:space="preserve">lub podczas odbioru </w:t>
      </w:r>
      <w:r w:rsidR="00F1044D">
        <w:rPr>
          <w:rFonts w:ascii="Verdana" w:hAnsi="Verdana"/>
          <w:bCs/>
          <w:sz w:val="20"/>
          <w:szCs w:val="20"/>
        </w:rPr>
        <w:t xml:space="preserve">końcowego </w:t>
      </w:r>
      <w:r w:rsidR="00F1044D" w:rsidRPr="00DE724F">
        <w:rPr>
          <w:rFonts w:ascii="Verdana" w:hAnsi="Verdana"/>
          <w:bCs/>
          <w:sz w:val="20"/>
          <w:szCs w:val="20"/>
        </w:rPr>
        <w:t>Etapu II</w:t>
      </w:r>
      <w:r w:rsidR="00F1044D" w:rsidRPr="00F67C40" w:rsidDel="00F1044D">
        <w:rPr>
          <w:rFonts w:ascii="Verdana" w:hAnsi="Verdana"/>
          <w:bCs/>
          <w:sz w:val="20"/>
          <w:szCs w:val="20"/>
        </w:rPr>
        <w:t xml:space="preserve"> </w:t>
      </w:r>
      <w:r w:rsidRPr="00F67C40">
        <w:rPr>
          <w:rFonts w:ascii="Verdana" w:hAnsi="Verdana"/>
          <w:bCs/>
          <w:sz w:val="20"/>
          <w:szCs w:val="20"/>
        </w:rPr>
        <w:t>są wykonywane w</w:t>
      </w:r>
      <w:r w:rsidR="00612CDE">
        <w:rPr>
          <w:rFonts w:ascii="Verdana" w:hAnsi="Verdana"/>
          <w:bCs/>
          <w:sz w:val="20"/>
          <w:szCs w:val="20"/>
        </w:rPr>
        <w:t> </w:t>
      </w:r>
      <w:r w:rsidRPr="00F67C40">
        <w:rPr>
          <w:rFonts w:ascii="Verdana" w:hAnsi="Verdana"/>
          <w:bCs/>
          <w:sz w:val="20"/>
          <w:szCs w:val="20"/>
        </w:rPr>
        <w:t>ramach zakresu II i nie stanowią czynności wykonywanych w ramach zakresu III</w:t>
      </w:r>
      <w:r w:rsidR="00CA0DE4" w:rsidRPr="00CA0DE4">
        <w:rPr>
          <w:rFonts w:ascii="Verdana" w:hAnsi="Verdana"/>
          <w:bCs/>
          <w:sz w:val="20"/>
          <w:szCs w:val="20"/>
        </w:rPr>
        <w:t>.</w:t>
      </w:r>
    </w:p>
    <w:p w14:paraId="21984E9C" w14:textId="77777777" w:rsidR="00CA0DE4" w:rsidRDefault="00CA0DE4" w:rsidP="00AA3E2E">
      <w:pPr>
        <w:spacing w:after="0" w:line="276" w:lineRule="auto"/>
        <w:ind w:left="360"/>
        <w:jc w:val="both"/>
        <w:rPr>
          <w:rFonts w:ascii="Verdana" w:hAnsi="Verdana"/>
          <w:b/>
          <w:sz w:val="20"/>
          <w:szCs w:val="20"/>
        </w:rPr>
      </w:pPr>
    </w:p>
    <w:p w14:paraId="416B23A8" w14:textId="3D9B4E55" w:rsidR="00CA0DE4" w:rsidRPr="00CA0DE4" w:rsidRDefault="00AB6F11" w:rsidP="003D40AA">
      <w:pPr>
        <w:numPr>
          <w:ilvl w:val="0"/>
          <w:numId w:val="1"/>
        </w:numPr>
        <w:spacing w:after="0" w:line="276" w:lineRule="auto"/>
        <w:jc w:val="both"/>
        <w:rPr>
          <w:rFonts w:ascii="Verdana" w:hAnsi="Verdana"/>
          <w:b/>
          <w:sz w:val="20"/>
          <w:szCs w:val="20"/>
        </w:rPr>
      </w:pPr>
      <w:r>
        <w:rPr>
          <w:rFonts w:ascii="Verdana" w:hAnsi="Verdana"/>
          <w:b/>
          <w:sz w:val="20"/>
          <w:szCs w:val="20"/>
        </w:rPr>
        <w:t xml:space="preserve"> </w:t>
      </w:r>
      <w:r w:rsidR="00CA0DE4" w:rsidRPr="00CA0DE4">
        <w:rPr>
          <w:rFonts w:ascii="Verdana" w:hAnsi="Verdana"/>
          <w:b/>
          <w:sz w:val="20"/>
          <w:szCs w:val="20"/>
        </w:rPr>
        <w:t xml:space="preserve">Ograniczenia umocowania </w:t>
      </w:r>
      <w:r w:rsidR="00C77D40" w:rsidRPr="00C77D40">
        <w:rPr>
          <w:rFonts w:ascii="Verdana" w:hAnsi="Verdana"/>
          <w:b/>
          <w:sz w:val="20"/>
          <w:szCs w:val="20"/>
        </w:rPr>
        <w:t>Nadzoru inwestorskiego</w:t>
      </w:r>
    </w:p>
    <w:p w14:paraId="518864C3" w14:textId="2E4DC5C3" w:rsidR="000775A1" w:rsidRDefault="00612CDE" w:rsidP="00AA3E2E">
      <w:pPr>
        <w:numPr>
          <w:ilvl w:val="0"/>
          <w:numId w:val="33"/>
        </w:numPr>
        <w:spacing w:after="0" w:line="276" w:lineRule="auto"/>
        <w:jc w:val="both"/>
        <w:rPr>
          <w:rFonts w:ascii="Verdana" w:hAnsi="Verdana"/>
          <w:bCs/>
          <w:sz w:val="20"/>
          <w:szCs w:val="20"/>
        </w:rPr>
      </w:pPr>
      <w:r>
        <w:rPr>
          <w:rFonts w:ascii="Verdana" w:hAnsi="Verdana"/>
          <w:bCs/>
          <w:sz w:val="20"/>
          <w:szCs w:val="20"/>
        </w:rPr>
        <w:t>B</w:t>
      </w:r>
      <w:r w:rsidRPr="000775A1">
        <w:rPr>
          <w:rFonts w:ascii="Verdana" w:hAnsi="Verdana"/>
          <w:bCs/>
          <w:sz w:val="20"/>
          <w:szCs w:val="20"/>
        </w:rPr>
        <w:t xml:space="preserve">ez uprzedniej pisemnej zgody Zamawiającego </w:t>
      </w:r>
      <w:r w:rsidR="000775A1" w:rsidRPr="000775A1">
        <w:rPr>
          <w:rFonts w:ascii="Verdana" w:hAnsi="Verdana"/>
          <w:bCs/>
          <w:sz w:val="20"/>
          <w:szCs w:val="20"/>
        </w:rPr>
        <w:t>Nadzór inwestorski nie jest uprawniony do zmiany zakresu lub warunków Nadzorowanego Zamówienia, zlecania robót dodatkowych lub zamiennych, akceptowania zwiększenia wynagrodzenia albo przedłużenia terminu realizacji, uznawania roszczeń Wykonawcy robót ani zaciągania zobowiązań w imieniu Zamawiającego.</w:t>
      </w:r>
    </w:p>
    <w:p w14:paraId="5E49D093" w14:textId="2E1108D0" w:rsidR="000775A1" w:rsidRDefault="000775A1" w:rsidP="00AA3E2E">
      <w:pPr>
        <w:numPr>
          <w:ilvl w:val="0"/>
          <w:numId w:val="33"/>
        </w:numPr>
        <w:spacing w:after="0" w:line="276" w:lineRule="auto"/>
        <w:jc w:val="both"/>
        <w:rPr>
          <w:rFonts w:ascii="Verdana" w:hAnsi="Verdana"/>
          <w:bCs/>
          <w:sz w:val="20"/>
          <w:szCs w:val="20"/>
        </w:rPr>
      </w:pPr>
      <w:r w:rsidRPr="000775A1">
        <w:rPr>
          <w:rFonts w:ascii="Verdana" w:hAnsi="Verdana"/>
          <w:bCs/>
          <w:sz w:val="20"/>
          <w:szCs w:val="20"/>
        </w:rPr>
        <w:t>W przypadku stwierdzenia potrzeby zmiany rozwiązań projektowych albo wykonania robót nieprzewidzianych Nadzór inwestorski niezwłocznie przedstawi Zamawiającemu</w:t>
      </w:r>
      <w:r w:rsidR="00154A6F">
        <w:rPr>
          <w:rFonts w:ascii="Verdana" w:hAnsi="Verdana"/>
          <w:bCs/>
          <w:sz w:val="20"/>
          <w:szCs w:val="20"/>
        </w:rPr>
        <w:t xml:space="preserve"> pi</w:t>
      </w:r>
      <w:r w:rsidR="00612CDE">
        <w:rPr>
          <w:rFonts w:ascii="Verdana" w:hAnsi="Verdana"/>
          <w:bCs/>
          <w:sz w:val="20"/>
          <w:szCs w:val="20"/>
        </w:rPr>
        <w:t>semne</w:t>
      </w:r>
      <w:r w:rsidR="00154A6F" w:rsidRPr="000775A1">
        <w:rPr>
          <w:rFonts w:ascii="Verdana" w:hAnsi="Verdana"/>
          <w:bCs/>
          <w:sz w:val="20"/>
          <w:szCs w:val="20"/>
        </w:rPr>
        <w:t xml:space="preserve"> </w:t>
      </w:r>
      <w:r w:rsidRPr="000775A1">
        <w:rPr>
          <w:rFonts w:ascii="Verdana" w:hAnsi="Verdana"/>
          <w:bCs/>
          <w:sz w:val="20"/>
          <w:szCs w:val="20"/>
        </w:rPr>
        <w:t xml:space="preserve">stanowisko </w:t>
      </w:r>
      <w:r w:rsidR="00612CDE">
        <w:rPr>
          <w:rFonts w:ascii="Verdana" w:hAnsi="Verdana"/>
          <w:bCs/>
          <w:sz w:val="20"/>
          <w:szCs w:val="20"/>
        </w:rPr>
        <w:t xml:space="preserve">zawierające uzasadnienie potrzeby wprowadzenia zmiany albo wykonania robót nieprzewidzianych oraz </w:t>
      </w:r>
      <w:r w:rsidRPr="000775A1">
        <w:rPr>
          <w:rFonts w:ascii="Verdana" w:hAnsi="Verdana"/>
          <w:bCs/>
          <w:sz w:val="20"/>
          <w:szCs w:val="20"/>
        </w:rPr>
        <w:t>rekomendacj</w:t>
      </w:r>
      <w:r w:rsidR="00612CDE">
        <w:rPr>
          <w:rFonts w:ascii="Verdana" w:hAnsi="Verdana"/>
          <w:bCs/>
          <w:sz w:val="20"/>
          <w:szCs w:val="20"/>
        </w:rPr>
        <w:t>ę dotyczącą dalszego sposobu postępowania</w:t>
      </w:r>
      <w:r>
        <w:rPr>
          <w:rFonts w:ascii="Verdana" w:hAnsi="Verdana"/>
          <w:bCs/>
          <w:sz w:val="20"/>
          <w:szCs w:val="20"/>
        </w:rPr>
        <w:t>.</w:t>
      </w:r>
    </w:p>
    <w:p w14:paraId="6DD900ED" w14:textId="5B68A255" w:rsidR="000775A1" w:rsidRPr="00C77D40" w:rsidRDefault="006E14D4" w:rsidP="00AA3E2E">
      <w:pPr>
        <w:numPr>
          <w:ilvl w:val="0"/>
          <w:numId w:val="33"/>
        </w:numPr>
        <w:spacing w:after="0" w:line="276" w:lineRule="auto"/>
        <w:jc w:val="both"/>
        <w:rPr>
          <w:rFonts w:ascii="Verdana" w:hAnsi="Verdana"/>
          <w:bCs/>
          <w:sz w:val="20"/>
          <w:szCs w:val="20"/>
        </w:rPr>
      </w:pPr>
      <w:r w:rsidRPr="006E14D4">
        <w:rPr>
          <w:rFonts w:ascii="Verdana" w:hAnsi="Verdana"/>
          <w:bCs/>
          <w:sz w:val="20"/>
          <w:szCs w:val="20"/>
        </w:rPr>
        <w:t>Inspektor nadzoru inwestorskiego</w:t>
      </w:r>
      <w:r w:rsidR="000775A1" w:rsidRPr="00C77D40">
        <w:rPr>
          <w:rFonts w:ascii="Verdana" w:hAnsi="Verdana"/>
          <w:bCs/>
          <w:sz w:val="20"/>
          <w:szCs w:val="20"/>
        </w:rPr>
        <w:t xml:space="preserve"> może wydawać </w:t>
      </w:r>
      <w:r w:rsidR="00E5187B">
        <w:rPr>
          <w:rFonts w:ascii="Verdana" w:hAnsi="Verdana"/>
          <w:bCs/>
          <w:sz w:val="20"/>
          <w:szCs w:val="20"/>
        </w:rPr>
        <w:t>Kierownikowi</w:t>
      </w:r>
      <w:r w:rsidR="000775A1" w:rsidRPr="00C77D40">
        <w:rPr>
          <w:rFonts w:ascii="Verdana" w:hAnsi="Verdana"/>
          <w:bCs/>
          <w:sz w:val="20"/>
          <w:szCs w:val="20"/>
        </w:rPr>
        <w:t xml:space="preserve"> robót polecenia mieszczące się w granicach obowiązków i uprawnień Inspektora nadzoru inwestorskiego.</w:t>
      </w:r>
    </w:p>
    <w:p w14:paraId="3AA00BFA" w14:textId="77777777" w:rsidR="00CA0DE4" w:rsidRDefault="00CA0DE4" w:rsidP="00AA3E2E">
      <w:pPr>
        <w:spacing w:after="0" w:line="276" w:lineRule="auto"/>
        <w:ind w:left="360"/>
        <w:jc w:val="both"/>
        <w:rPr>
          <w:rFonts w:ascii="Verdana" w:hAnsi="Verdana"/>
          <w:b/>
          <w:sz w:val="20"/>
          <w:szCs w:val="20"/>
        </w:rPr>
      </w:pPr>
    </w:p>
    <w:p w14:paraId="5ABD0236" w14:textId="1E3523FE" w:rsidR="00347E9F" w:rsidRPr="00C44340" w:rsidRDefault="00347E9F" w:rsidP="00AA3E2E">
      <w:pPr>
        <w:numPr>
          <w:ilvl w:val="0"/>
          <w:numId w:val="1"/>
        </w:numPr>
        <w:spacing w:after="0" w:line="276" w:lineRule="auto"/>
        <w:jc w:val="both"/>
        <w:rPr>
          <w:rFonts w:ascii="Verdana" w:hAnsi="Verdana"/>
          <w:b/>
          <w:sz w:val="20"/>
          <w:szCs w:val="20"/>
        </w:rPr>
      </w:pPr>
      <w:r w:rsidRPr="00C44340">
        <w:rPr>
          <w:rFonts w:ascii="Verdana" w:hAnsi="Verdana"/>
          <w:b/>
          <w:sz w:val="20"/>
          <w:szCs w:val="20"/>
        </w:rPr>
        <w:t>Załączniki do OPZ</w:t>
      </w:r>
    </w:p>
    <w:p w14:paraId="200AABE8" w14:textId="002FBD32" w:rsidR="00347E9F" w:rsidRPr="00C44340" w:rsidRDefault="00347E9F" w:rsidP="00AA3E2E">
      <w:pPr>
        <w:spacing w:after="0" w:line="276" w:lineRule="auto"/>
        <w:ind w:left="360"/>
        <w:jc w:val="both"/>
        <w:rPr>
          <w:rFonts w:ascii="Verdana" w:hAnsi="Verdana"/>
          <w:bCs/>
          <w:sz w:val="20"/>
          <w:szCs w:val="20"/>
        </w:rPr>
      </w:pPr>
      <w:r>
        <w:rPr>
          <w:rFonts w:ascii="Verdana" w:hAnsi="Verdana"/>
          <w:bCs/>
          <w:sz w:val="20"/>
          <w:szCs w:val="20"/>
        </w:rPr>
        <w:t>Z</w:t>
      </w:r>
      <w:r w:rsidRPr="006A40F7">
        <w:rPr>
          <w:rFonts w:ascii="Verdana" w:hAnsi="Verdana"/>
          <w:bCs/>
          <w:sz w:val="20"/>
          <w:szCs w:val="20"/>
        </w:rPr>
        <w:t>ałącznik nr 1</w:t>
      </w:r>
      <w:r>
        <w:rPr>
          <w:rFonts w:ascii="Verdana" w:hAnsi="Verdana"/>
          <w:bCs/>
          <w:sz w:val="20"/>
          <w:szCs w:val="20"/>
        </w:rPr>
        <w:t xml:space="preserve"> </w:t>
      </w:r>
      <w:r w:rsidR="00612CDE">
        <w:rPr>
          <w:rFonts w:ascii="Verdana" w:hAnsi="Verdana"/>
          <w:bCs/>
          <w:sz w:val="20"/>
          <w:szCs w:val="20"/>
        </w:rPr>
        <w:t>–</w:t>
      </w:r>
      <w:r>
        <w:rPr>
          <w:rFonts w:ascii="Verdana" w:hAnsi="Verdana"/>
          <w:bCs/>
          <w:sz w:val="20"/>
          <w:szCs w:val="20"/>
        </w:rPr>
        <w:t xml:space="preserve"> </w:t>
      </w:r>
      <w:r w:rsidR="000C1B57" w:rsidRPr="000C1B57">
        <w:rPr>
          <w:rFonts w:ascii="Verdana" w:hAnsi="Verdana"/>
          <w:bCs/>
          <w:sz w:val="20"/>
          <w:szCs w:val="20"/>
        </w:rPr>
        <w:t>Umowa z Wykonawcą zamówienia pn. „Wykonanie przyłącza do miejskiej sieci kanalizacyjnej dla budynków Zespołu Obsługi Szkoleń i Konferencji przy al. Drogowców 1 w Józefowie, obręb 78 działki nr 8/1 i 8/3”</w:t>
      </w:r>
      <w:r>
        <w:rPr>
          <w:rFonts w:ascii="Verdana" w:hAnsi="Verdana"/>
          <w:bCs/>
          <w:sz w:val="20"/>
          <w:szCs w:val="20"/>
        </w:rPr>
        <w:t>.</w:t>
      </w:r>
    </w:p>
    <w:p w14:paraId="5471B866" w14:textId="76B46C6A" w:rsidR="00347E9F" w:rsidRDefault="00347E9F" w:rsidP="007B7840">
      <w:pPr>
        <w:spacing w:after="0" w:line="276" w:lineRule="auto"/>
        <w:ind w:left="360"/>
        <w:jc w:val="both"/>
        <w:rPr>
          <w:rFonts w:ascii="Verdana" w:hAnsi="Verdana"/>
          <w:bCs/>
          <w:sz w:val="20"/>
          <w:szCs w:val="20"/>
        </w:rPr>
      </w:pPr>
      <w:r>
        <w:rPr>
          <w:rFonts w:ascii="Verdana" w:hAnsi="Verdana"/>
          <w:bCs/>
          <w:sz w:val="20"/>
          <w:szCs w:val="20"/>
        </w:rPr>
        <w:t>Z</w:t>
      </w:r>
      <w:r w:rsidRPr="006A40F7">
        <w:rPr>
          <w:rFonts w:ascii="Verdana" w:hAnsi="Verdana"/>
          <w:bCs/>
          <w:sz w:val="20"/>
          <w:szCs w:val="20"/>
        </w:rPr>
        <w:t>ałącznik nr 2</w:t>
      </w:r>
      <w:r>
        <w:rPr>
          <w:rFonts w:ascii="Verdana" w:hAnsi="Verdana"/>
          <w:bCs/>
          <w:sz w:val="20"/>
          <w:szCs w:val="20"/>
        </w:rPr>
        <w:t xml:space="preserve"> </w:t>
      </w:r>
      <w:r w:rsidR="00612CDE">
        <w:rPr>
          <w:rFonts w:ascii="Verdana" w:hAnsi="Verdana"/>
          <w:bCs/>
          <w:sz w:val="20"/>
          <w:szCs w:val="20"/>
        </w:rPr>
        <w:t>–</w:t>
      </w:r>
      <w:r>
        <w:rPr>
          <w:rFonts w:ascii="Verdana" w:hAnsi="Verdana"/>
          <w:bCs/>
          <w:sz w:val="20"/>
          <w:szCs w:val="20"/>
        </w:rPr>
        <w:t xml:space="preserve"> </w:t>
      </w:r>
      <w:r w:rsidR="000C1B57" w:rsidRPr="000C1B57">
        <w:rPr>
          <w:rFonts w:ascii="Verdana" w:hAnsi="Verdana"/>
          <w:bCs/>
          <w:sz w:val="20"/>
          <w:szCs w:val="20"/>
        </w:rPr>
        <w:t>Protokół odbioru</w:t>
      </w:r>
      <w:r w:rsidRPr="00402191">
        <w:rPr>
          <w:rFonts w:ascii="Verdana" w:hAnsi="Verdana"/>
          <w:bCs/>
          <w:sz w:val="20"/>
          <w:szCs w:val="20"/>
        </w:rPr>
        <w:t>.</w:t>
      </w:r>
    </w:p>
    <w:p w14:paraId="5CEB686E" w14:textId="02B01E6A" w:rsidR="00347E9F" w:rsidRDefault="00347E9F" w:rsidP="00AA3E2E">
      <w:pPr>
        <w:spacing w:after="0" w:line="276" w:lineRule="auto"/>
        <w:ind w:left="360"/>
        <w:jc w:val="both"/>
        <w:rPr>
          <w:rFonts w:ascii="Verdana" w:hAnsi="Verdana"/>
          <w:bCs/>
          <w:sz w:val="20"/>
          <w:szCs w:val="20"/>
        </w:rPr>
      </w:pPr>
      <w:r>
        <w:rPr>
          <w:rFonts w:ascii="Verdana" w:hAnsi="Verdana"/>
          <w:bCs/>
          <w:sz w:val="20"/>
          <w:szCs w:val="20"/>
        </w:rPr>
        <w:t xml:space="preserve">Załącznik nr </w:t>
      </w:r>
      <w:r w:rsidR="00C17E70">
        <w:rPr>
          <w:rFonts w:ascii="Verdana" w:hAnsi="Verdana"/>
          <w:bCs/>
          <w:sz w:val="20"/>
          <w:szCs w:val="20"/>
        </w:rPr>
        <w:t xml:space="preserve">3 </w:t>
      </w:r>
      <w:r w:rsidR="00612CDE">
        <w:rPr>
          <w:rFonts w:ascii="Verdana" w:hAnsi="Verdana"/>
          <w:bCs/>
          <w:sz w:val="20"/>
          <w:szCs w:val="20"/>
        </w:rPr>
        <w:t>–</w:t>
      </w:r>
      <w:r>
        <w:rPr>
          <w:rFonts w:ascii="Verdana" w:hAnsi="Verdana"/>
          <w:bCs/>
          <w:sz w:val="20"/>
          <w:szCs w:val="20"/>
        </w:rPr>
        <w:t xml:space="preserve"> Formularz ofertowy.</w:t>
      </w:r>
    </w:p>
    <w:p w14:paraId="30DF87BF" w14:textId="1E9FDFF2" w:rsidR="008162E9" w:rsidRPr="00C44340" w:rsidRDefault="008162E9" w:rsidP="00AA3E2E">
      <w:pPr>
        <w:spacing w:after="0" w:line="276" w:lineRule="auto"/>
        <w:ind w:left="360"/>
        <w:jc w:val="both"/>
        <w:rPr>
          <w:rFonts w:ascii="Verdana" w:hAnsi="Verdana"/>
          <w:bCs/>
          <w:sz w:val="20"/>
          <w:szCs w:val="20"/>
        </w:rPr>
      </w:pPr>
      <w:r>
        <w:rPr>
          <w:rFonts w:ascii="Verdana" w:hAnsi="Verdana"/>
          <w:bCs/>
          <w:sz w:val="20"/>
          <w:szCs w:val="20"/>
        </w:rPr>
        <w:t>Załącznik nr 4 – K</w:t>
      </w:r>
      <w:r w:rsidRPr="00A56522">
        <w:rPr>
          <w:rFonts w:ascii="Verdana" w:hAnsi="Verdana"/>
          <w:bCs/>
          <w:sz w:val="20"/>
          <w:szCs w:val="20"/>
        </w:rPr>
        <w:t>lauzula informacyjna</w:t>
      </w:r>
      <w:r>
        <w:rPr>
          <w:rFonts w:ascii="Verdana" w:hAnsi="Verdana"/>
          <w:bCs/>
          <w:sz w:val="20"/>
          <w:szCs w:val="20"/>
        </w:rPr>
        <w:t>.</w:t>
      </w:r>
    </w:p>
    <w:p w14:paraId="76E0E3F0" w14:textId="77777777" w:rsidR="002E781C" w:rsidRPr="00347E9F" w:rsidRDefault="002E781C" w:rsidP="00AA3E2E">
      <w:pPr>
        <w:spacing w:line="276" w:lineRule="auto"/>
        <w:rPr>
          <w:rFonts w:ascii="Verdana" w:hAnsi="Verdana"/>
          <w:sz w:val="20"/>
          <w:szCs w:val="20"/>
        </w:rPr>
      </w:pPr>
    </w:p>
    <w:sectPr w:rsidR="002E781C" w:rsidRPr="00347E9F" w:rsidSect="0070493D">
      <w:footerReference w:type="default" r:id="rId7"/>
      <w:pgSz w:w="11906" w:h="16838"/>
      <w:pgMar w:top="1134" w:right="1418" w:bottom="1134" w:left="1418" w:header="709" w:footer="3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698FE" w14:textId="77777777" w:rsidR="00FD2D1A" w:rsidRDefault="00FD2D1A" w:rsidP="00CC71B8">
      <w:pPr>
        <w:spacing w:after="0" w:line="240" w:lineRule="auto"/>
      </w:pPr>
      <w:r>
        <w:separator/>
      </w:r>
    </w:p>
  </w:endnote>
  <w:endnote w:type="continuationSeparator" w:id="0">
    <w:p w14:paraId="7A41FA6E" w14:textId="77777777" w:rsidR="00FD2D1A" w:rsidRDefault="00FD2D1A" w:rsidP="00CC7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653781"/>
      <w:docPartObj>
        <w:docPartGallery w:val="Page Numbers (Bottom of Page)"/>
        <w:docPartUnique/>
      </w:docPartObj>
    </w:sdtPr>
    <w:sdtContent>
      <w:p w14:paraId="42262F0D" w14:textId="459D8D36" w:rsidR="00CC71B8" w:rsidRDefault="00CC71B8">
        <w:pPr>
          <w:pStyle w:val="Stopka"/>
          <w:jc w:val="right"/>
        </w:pPr>
        <w:r w:rsidRPr="000D4C9F">
          <w:rPr>
            <w:rFonts w:ascii="Verdana" w:hAnsi="Verdana"/>
            <w:sz w:val="18"/>
            <w:szCs w:val="18"/>
          </w:rPr>
          <w:fldChar w:fldCharType="begin"/>
        </w:r>
        <w:r w:rsidRPr="003D40AA">
          <w:rPr>
            <w:rFonts w:ascii="Verdana" w:hAnsi="Verdana"/>
            <w:sz w:val="18"/>
            <w:szCs w:val="18"/>
          </w:rPr>
          <w:instrText>PAGE   \* MERGEFORMAT</w:instrText>
        </w:r>
        <w:r w:rsidRPr="000D4C9F">
          <w:rPr>
            <w:rFonts w:ascii="Verdana" w:hAnsi="Verdana"/>
            <w:sz w:val="18"/>
            <w:szCs w:val="18"/>
          </w:rPr>
          <w:fldChar w:fldCharType="separate"/>
        </w:r>
        <w:r w:rsidRPr="003D40AA">
          <w:rPr>
            <w:rFonts w:ascii="Verdana" w:hAnsi="Verdana"/>
            <w:sz w:val="18"/>
            <w:szCs w:val="18"/>
          </w:rPr>
          <w:t>2</w:t>
        </w:r>
        <w:r w:rsidRPr="000D4C9F">
          <w:rPr>
            <w:rFonts w:ascii="Verdana" w:hAnsi="Verdana"/>
            <w:sz w:val="18"/>
            <w:szCs w:val="18"/>
          </w:rPr>
          <w:fldChar w:fldCharType="end"/>
        </w:r>
      </w:p>
    </w:sdtContent>
  </w:sdt>
  <w:p w14:paraId="66D76AEA" w14:textId="77777777" w:rsidR="00CC71B8" w:rsidRDefault="00CC71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8707C" w14:textId="77777777" w:rsidR="00FD2D1A" w:rsidRDefault="00FD2D1A" w:rsidP="00CC71B8">
      <w:pPr>
        <w:spacing w:after="0" w:line="240" w:lineRule="auto"/>
      </w:pPr>
      <w:r>
        <w:separator/>
      </w:r>
    </w:p>
  </w:footnote>
  <w:footnote w:type="continuationSeparator" w:id="0">
    <w:p w14:paraId="725DA314" w14:textId="77777777" w:rsidR="00FD2D1A" w:rsidRDefault="00FD2D1A" w:rsidP="00CC71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42FE"/>
    <w:multiLevelType w:val="hybridMultilevel"/>
    <w:tmpl w:val="75A6040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63373E3"/>
    <w:multiLevelType w:val="multilevel"/>
    <w:tmpl w:val="595C9F36"/>
    <w:lvl w:ilvl="0">
      <w:start w:val="5"/>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0B0E49A9"/>
    <w:multiLevelType w:val="hybridMultilevel"/>
    <w:tmpl w:val="4A30A2EA"/>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38517E8"/>
    <w:multiLevelType w:val="hybridMultilevel"/>
    <w:tmpl w:val="97B0C19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44C5026"/>
    <w:multiLevelType w:val="hybridMultilevel"/>
    <w:tmpl w:val="74182A0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AA13EC1"/>
    <w:multiLevelType w:val="hybridMultilevel"/>
    <w:tmpl w:val="74182A06"/>
    <w:lvl w:ilvl="0" w:tplc="0415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5085D88"/>
    <w:multiLevelType w:val="hybridMultilevel"/>
    <w:tmpl w:val="F33CD32C"/>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6304750"/>
    <w:multiLevelType w:val="hybridMultilevel"/>
    <w:tmpl w:val="320E972C"/>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2D567D8B"/>
    <w:multiLevelType w:val="hybridMultilevel"/>
    <w:tmpl w:val="97B0C19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1622F7F"/>
    <w:multiLevelType w:val="hybridMultilevel"/>
    <w:tmpl w:val="CC88140E"/>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01">
      <w:start w:val="1"/>
      <w:numFmt w:val="bullet"/>
      <w:lvlText w:val=""/>
      <w:lvlJc w:val="left"/>
      <w:pPr>
        <w:ind w:left="36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5E670B3"/>
    <w:multiLevelType w:val="hybridMultilevel"/>
    <w:tmpl w:val="C81463C6"/>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76A2DBB"/>
    <w:multiLevelType w:val="hybridMultilevel"/>
    <w:tmpl w:val="74182A0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9B04259"/>
    <w:multiLevelType w:val="hybridMultilevel"/>
    <w:tmpl w:val="48F42DDC"/>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AE10959"/>
    <w:multiLevelType w:val="hybridMultilevel"/>
    <w:tmpl w:val="577C9FBE"/>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D005966"/>
    <w:multiLevelType w:val="hybridMultilevel"/>
    <w:tmpl w:val="5A4A2CFC"/>
    <w:lvl w:ilvl="0" w:tplc="FFFFFFFF">
      <w:start w:val="1"/>
      <w:numFmt w:val="lowerLetter"/>
      <w:lvlText w:val="%1)"/>
      <w:lvlJc w:val="left"/>
      <w:pPr>
        <w:ind w:left="1287" w:hanging="360"/>
      </w:pPr>
      <w:rPr>
        <w:rFonts w:hint="default"/>
      </w:rPr>
    </w:lvl>
    <w:lvl w:ilvl="1" w:tplc="FFFFFFFF">
      <w:start w:val="1"/>
      <w:numFmt w:val="lowerLetter"/>
      <w:lvlText w:val="%2."/>
      <w:lvlJc w:val="left"/>
      <w:pPr>
        <w:ind w:left="2007" w:hanging="360"/>
      </w:p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3D1A4823"/>
    <w:multiLevelType w:val="hybridMultilevel"/>
    <w:tmpl w:val="AA6C68F4"/>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D883A26"/>
    <w:multiLevelType w:val="hybridMultilevel"/>
    <w:tmpl w:val="F4EC928A"/>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2EB7689"/>
    <w:multiLevelType w:val="hybridMultilevel"/>
    <w:tmpl w:val="4160786A"/>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45A77AE"/>
    <w:multiLevelType w:val="multilevel"/>
    <w:tmpl w:val="51048564"/>
    <w:lvl w:ilvl="0">
      <w:start w:val="1"/>
      <w:numFmt w:val="lowerLetter"/>
      <w:lvlText w:val="%1)"/>
      <w:lvlJc w:val="left"/>
      <w:pPr>
        <w:ind w:left="360" w:hanging="360"/>
      </w:pPr>
      <w:rPr>
        <w:rFonts w:hint="default"/>
        <w:u w:val="none"/>
      </w:rPr>
    </w:lvl>
    <w:lvl w:ilvl="1">
      <w:start w:val="1"/>
      <w:numFmt w:val="lowerLetter"/>
      <w:lvlText w:val="%2)"/>
      <w:lvlJc w:val="left"/>
      <w:pPr>
        <w:ind w:left="720" w:hanging="36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44E11FA1"/>
    <w:multiLevelType w:val="hybridMultilevel"/>
    <w:tmpl w:val="A8C03B32"/>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8F510BA"/>
    <w:multiLevelType w:val="hybridMultilevel"/>
    <w:tmpl w:val="D11CC8E2"/>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9272562"/>
    <w:multiLevelType w:val="hybridMultilevel"/>
    <w:tmpl w:val="C54C66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8A25AE"/>
    <w:multiLevelType w:val="hybridMultilevel"/>
    <w:tmpl w:val="943689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FE13CD9"/>
    <w:multiLevelType w:val="hybridMultilevel"/>
    <w:tmpl w:val="1B6C6DE4"/>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1242819"/>
    <w:multiLevelType w:val="hybridMultilevel"/>
    <w:tmpl w:val="EF9E0DC0"/>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43A6DCC"/>
    <w:multiLevelType w:val="hybridMultilevel"/>
    <w:tmpl w:val="74182A0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03D5397"/>
    <w:multiLevelType w:val="multilevel"/>
    <w:tmpl w:val="9C0E3052"/>
    <w:lvl w:ilvl="0">
      <w:start w:val="1"/>
      <w:numFmt w:val="decimal"/>
      <w:lvlText w:val="%1."/>
      <w:lvlJc w:val="left"/>
      <w:pPr>
        <w:ind w:left="36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660D50B0"/>
    <w:multiLevelType w:val="multilevel"/>
    <w:tmpl w:val="188ACCE8"/>
    <w:lvl w:ilvl="0">
      <w:start w:val="4"/>
      <w:numFmt w:val="decimal"/>
      <w:lvlText w:val="%1."/>
      <w:lvlJc w:val="left"/>
      <w:pPr>
        <w:ind w:left="360" w:hanging="360"/>
      </w:pPr>
      <w:rPr>
        <w:rFonts w:hint="default"/>
        <w:u w:val="none"/>
      </w:rPr>
    </w:lvl>
    <w:lvl w:ilvl="1">
      <w:start w:val="1"/>
      <w:numFmt w:val="decimal"/>
      <w:lvlText w:val="5.%2."/>
      <w:lvlJc w:val="left"/>
      <w:pPr>
        <w:ind w:left="720" w:hanging="36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8" w15:restartNumberingAfterBreak="0">
    <w:nsid w:val="676012EE"/>
    <w:multiLevelType w:val="hybridMultilevel"/>
    <w:tmpl w:val="74182A0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7CC49D6"/>
    <w:multiLevelType w:val="hybridMultilevel"/>
    <w:tmpl w:val="C27A4CC0"/>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2F029AC"/>
    <w:multiLevelType w:val="hybridMultilevel"/>
    <w:tmpl w:val="25A6C2BC"/>
    <w:lvl w:ilvl="0" w:tplc="FFFFFFFF">
      <w:start w:val="1"/>
      <w:numFmt w:val="lowerLetter"/>
      <w:lvlText w:val="%1)"/>
      <w:lvlJc w:val="left"/>
      <w:pPr>
        <w:ind w:left="360" w:hanging="360"/>
      </w:pPr>
      <w:rPr>
        <w:rFonts w:hint="default"/>
      </w:rPr>
    </w:lvl>
    <w:lvl w:ilvl="1" w:tplc="FFFFFFFF">
      <w:numFmt w:val="bullet"/>
      <w:lvlText w:val="•"/>
      <w:lvlJc w:val="left"/>
      <w:pPr>
        <w:ind w:left="1080" w:hanging="360"/>
      </w:pPr>
      <w:rPr>
        <w:rFonts w:ascii="Verdana" w:eastAsia="Calibri" w:hAnsi="Verdana" w:cs="Times New Roman" w:hint="default"/>
      </w:r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5452F46"/>
    <w:multiLevelType w:val="hybridMultilevel"/>
    <w:tmpl w:val="74182A0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B677F0E"/>
    <w:multiLevelType w:val="hybridMultilevel"/>
    <w:tmpl w:val="0D944A0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906333219">
    <w:abstractNumId w:val="26"/>
  </w:num>
  <w:num w:numId="2" w16cid:durableId="930241268">
    <w:abstractNumId w:val="6"/>
  </w:num>
  <w:num w:numId="3" w16cid:durableId="1935362532">
    <w:abstractNumId w:val="18"/>
  </w:num>
  <w:num w:numId="4" w16cid:durableId="1709793226">
    <w:abstractNumId w:val="14"/>
  </w:num>
  <w:num w:numId="5" w16cid:durableId="956109121">
    <w:abstractNumId w:val="15"/>
  </w:num>
  <w:num w:numId="6" w16cid:durableId="821576732">
    <w:abstractNumId w:val="13"/>
  </w:num>
  <w:num w:numId="7" w16cid:durableId="860624589">
    <w:abstractNumId w:val="20"/>
  </w:num>
  <w:num w:numId="8" w16cid:durableId="1887451613">
    <w:abstractNumId w:val="12"/>
  </w:num>
  <w:num w:numId="9" w16cid:durableId="1826894744">
    <w:abstractNumId w:val="23"/>
  </w:num>
  <w:num w:numId="10" w16cid:durableId="26874311">
    <w:abstractNumId w:val="30"/>
  </w:num>
  <w:num w:numId="11" w16cid:durableId="846022645">
    <w:abstractNumId w:val="24"/>
  </w:num>
  <w:num w:numId="12" w16cid:durableId="1200585978">
    <w:abstractNumId w:val="17"/>
  </w:num>
  <w:num w:numId="13" w16cid:durableId="1503929986">
    <w:abstractNumId w:val="29"/>
  </w:num>
  <w:num w:numId="14" w16cid:durableId="1979188637">
    <w:abstractNumId w:val="16"/>
  </w:num>
  <w:num w:numId="15" w16cid:durableId="1219053190">
    <w:abstractNumId w:val="19"/>
  </w:num>
  <w:num w:numId="16" w16cid:durableId="612828689">
    <w:abstractNumId w:val="7"/>
  </w:num>
  <w:num w:numId="17" w16cid:durableId="1182276399">
    <w:abstractNumId w:val="10"/>
  </w:num>
  <w:num w:numId="18" w16cid:durableId="326057954">
    <w:abstractNumId w:val="5"/>
  </w:num>
  <w:num w:numId="19" w16cid:durableId="873271709">
    <w:abstractNumId w:val="2"/>
  </w:num>
  <w:num w:numId="20" w16cid:durableId="1547839760">
    <w:abstractNumId w:val="9"/>
  </w:num>
  <w:num w:numId="21" w16cid:durableId="436369290">
    <w:abstractNumId w:val="27"/>
  </w:num>
  <w:num w:numId="22" w16cid:durableId="451286588">
    <w:abstractNumId w:val="4"/>
  </w:num>
  <w:num w:numId="23" w16cid:durableId="932081619">
    <w:abstractNumId w:val="1"/>
  </w:num>
  <w:num w:numId="24" w16cid:durableId="1502234599">
    <w:abstractNumId w:val="31"/>
  </w:num>
  <w:num w:numId="25" w16cid:durableId="685904678">
    <w:abstractNumId w:val="22"/>
  </w:num>
  <w:num w:numId="26" w16cid:durableId="616133922">
    <w:abstractNumId w:val="21"/>
  </w:num>
  <w:num w:numId="27" w16cid:durableId="202985771">
    <w:abstractNumId w:val="25"/>
  </w:num>
  <w:num w:numId="28" w16cid:durableId="531192194">
    <w:abstractNumId w:val="11"/>
  </w:num>
  <w:num w:numId="29" w16cid:durableId="479157714">
    <w:abstractNumId w:val="32"/>
  </w:num>
  <w:num w:numId="30" w16cid:durableId="1520043137">
    <w:abstractNumId w:val="0"/>
  </w:num>
  <w:num w:numId="31" w16cid:durableId="425274804">
    <w:abstractNumId w:val="3"/>
  </w:num>
  <w:num w:numId="32" w16cid:durableId="1477140095">
    <w:abstractNumId w:val="28"/>
  </w:num>
  <w:num w:numId="33" w16cid:durableId="5740500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964"/>
    <w:rsid w:val="00001692"/>
    <w:rsid w:val="000314BE"/>
    <w:rsid w:val="00063813"/>
    <w:rsid w:val="000775A1"/>
    <w:rsid w:val="00080647"/>
    <w:rsid w:val="000C1B57"/>
    <w:rsid w:val="000D4C9F"/>
    <w:rsid w:val="000F63C9"/>
    <w:rsid w:val="000F7FF6"/>
    <w:rsid w:val="00127DA8"/>
    <w:rsid w:val="00132A92"/>
    <w:rsid w:val="00132B86"/>
    <w:rsid w:val="00133AD4"/>
    <w:rsid w:val="00154A6F"/>
    <w:rsid w:val="002017D5"/>
    <w:rsid w:val="00212671"/>
    <w:rsid w:val="002351BE"/>
    <w:rsid w:val="0024394D"/>
    <w:rsid w:val="0024458B"/>
    <w:rsid w:val="00262502"/>
    <w:rsid w:val="00271191"/>
    <w:rsid w:val="002B36D0"/>
    <w:rsid w:val="002D432F"/>
    <w:rsid w:val="002E781C"/>
    <w:rsid w:val="002F471B"/>
    <w:rsid w:val="002F6422"/>
    <w:rsid w:val="003112C7"/>
    <w:rsid w:val="003115DB"/>
    <w:rsid w:val="00333736"/>
    <w:rsid w:val="003343AE"/>
    <w:rsid w:val="00347E9F"/>
    <w:rsid w:val="00356FE8"/>
    <w:rsid w:val="00362573"/>
    <w:rsid w:val="00365474"/>
    <w:rsid w:val="00367538"/>
    <w:rsid w:val="00371840"/>
    <w:rsid w:val="0038527E"/>
    <w:rsid w:val="00393CB1"/>
    <w:rsid w:val="003C3A0B"/>
    <w:rsid w:val="003D40AA"/>
    <w:rsid w:val="003D6C30"/>
    <w:rsid w:val="004073F6"/>
    <w:rsid w:val="00411E88"/>
    <w:rsid w:val="00414BB5"/>
    <w:rsid w:val="004329C6"/>
    <w:rsid w:val="004662CA"/>
    <w:rsid w:val="00470461"/>
    <w:rsid w:val="004A5CE9"/>
    <w:rsid w:val="004A7825"/>
    <w:rsid w:val="004C6DEB"/>
    <w:rsid w:val="00557071"/>
    <w:rsid w:val="005909DD"/>
    <w:rsid w:val="005F1006"/>
    <w:rsid w:val="00612CDE"/>
    <w:rsid w:val="00612D38"/>
    <w:rsid w:val="0061452A"/>
    <w:rsid w:val="00627861"/>
    <w:rsid w:val="00644388"/>
    <w:rsid w:val="00652C67"/>
    <w:rsid w:val="00683555"/>
    <w:rsid w:val="006957C8"/>
    <w:rsid w:val="006C61B3"/>
    <w:rsid w:val="006E14D4"/>
    <w:rsid w:val="006E1E83"/>
    <w:rsid w:val="0070493D"/>
    <w:rsid w:val="00706E75"/>
    <w:rsid w:val="00727B61"/>
    <w:rsid w:val="00762DFC"/>
    <w:rsid w:val="00770D81"/>
    <w:rsid w:val="007831EB"/>
    <w:rsid w:val="007B77DD"/>
    <w:rsid w:val="007B7840"/>
    <w:rsid w:val="00802102"/>
    <w:rsid w:val="008162E9"/>
    <w:rsid w:val="00816EA9"/>
    <w:rsid w:val="008566EA"/>
    <w:rsid w:val="00865225"/>
    <w:rsid w:val="008921BB"/>
    <w:rsid w:val="00893C1E"/>
    <w:rsid w:val="008979CF"/>
    <w:rsid w:val="008B5F97"/>
    <w:rsid w:val="008B687C"/>
    <w:rsid w:val="008C05BB"/>
    <w:rsid w:val="009136FC"/>
    <w:rsid w:val="009521E7"/>
    <w:rsid w:val="009528AB"/>
    <w:rsid w:val="00957964"/>
    <w:rsid w:val="00982C45"/>
    <w:rsid w:val="0099014B"/>
    <w:rsid w:val="009A0FE0"/>
    <w:rsid w:val="009E6549"/>
    <w:rsid w:val="009F1703"/>
    <w:rsid w:val="00A21CC1"/>
    <w:rsid w:val="00A43FDB"/>
    <w:rsid w:val="00A6578A"/>
    <w:rsid w:val="00A82791"/>
    <w:rsid w:val="00AA3E2E"/>
    <w:rsid w:val="00AB6F11"/>
    <w:rsid w:val="00AE045D"/>
    <w:rsid w:val="00AE133B"/>
    <w:rsid w:val="00B10681"/>
    <w:rsid w:val="00B209F9"/>
    <w:rsid w:val="00B466C4"/>
    <w:rsid w:val="00B476CB"/>
    <w:rsid w:val="00B54AC2"/>
    <w:rsid w:val="00BA4A30"/>
    <w:rsid w:val="00BB1780"/>
    <w:rsid w:val="00C17E70"/>
    <w:rsid w:val="00C26626"/>
    <w:rsid w:val="00C743D5"/>
    <w:rsid w:val="00C77D40"/>
    <w:rsid w:val="00C94533"/>
    <w:rsid w:val="00C9690C"/>
    <w:rsid w:val="00C9784C"/>
    <w:rsid w:val="00CA0DE4"/>
    <w:rsid w:val="00CC62BD"/>
    <w:rsid w:val="00CC71B8"/>
    <w:rsid w:val="00CD101C"/>
    <w:rsid w:val="00CD5075"/>
    <w:rsid w:val="00CE1B15"/>
    <w:rsid w:val="00CE3CD0"/>
    <w:rsid w:val="00CF24B7"/>
    <w:rsid w:val="00D168B4"/>
    <w:rsid w:val="00D16A3F"/>
    <w:rsid w:val="00D53865"/>
    <w:rsid w:val="00D63330"/>
    <w:rsid w:val="00DA15B8"/>
    <w:rsid w:val="00DB7EC9"/>
    <w:rsid w:val="00DE013E"/>
    <w:rsid w:val="00DE649E"/>
    <w:rsid w:val="00DE724F"/>
    <w:rsid w:val="00E149DA"/>
    <w:rsid w:val="00E27B22"/>
    <w:rsid w:val="00E4777D"/>
    <w:rsid w:val="00E5187B"/>
    <w:rsid w:val="00E5618B"/>
    <w:rsid w:val="00E67FAC"/>
    <w:rsid w:val="00E85EBD"/>
    <w:rsid w:val="00EB5A7E"/>
    <w:rsid w:val="00EC1944"/>
    <w:rsid w:val="00EC20C9"/>
    <w:rsid w:val="00EE163E"/>
    <w:rsid w:val="00EE19F2"/>
    <w:rsid w:val="00EE3BED"/>
    <w:rsid w:val="00F03054"/>
    <w:rsid w:val="00F1044D"/>
    <w:rsid w:val="00F22D2B"/>
    <w:rsid w:val="00F33846"/>
    <w:rsid w:val="00F67C40"/>
    <w:rsid w:val="00F71EC4"/>
    <w:rsid w:val="00FA02B2"/>
    <w:rsid w:val="00FD10B3"/>
    <w:rsid w:val="00FD2D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34B87"/>
  <w15:chartTrackingRefBased/>
  <w15:docId w15:val="{996E3161-02D7-4B73-AE72-51B8B038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47E9F"/>
    <w:pPr>
      <w:spacing w:line="259"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9579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579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5796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5796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5796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5796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796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796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796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796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5796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5796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5796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5796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5796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796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796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7964"/>
    <w:rPr>
      <w:rFonts w:eastAsiaTheme="majorEastAsia" w:cstheme="majorBidi"/>
      <w:color w:val="272727" w:themeColor="text1" w:themeTint="D8"/>
    </w:rPr>
  </w:style>
  <w:style w:type="paragraph" w:styleId="Tytu">
    <w:name w:val="Title"/>
    <w:basedOn w:val="Normalny"/>
    <w:next w:val="Normalny"/>
    <w:link w:val="TytuZnak"/>
    <w:uiPriority w:val="10"/>
    <w:qFormat/>
    <w:rsid w:val="00957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796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796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796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7964"/>
    <w:pPr>
      <w:spacing w:before="160"/>
      <w:jc w:val="center"/>
    </w:pPr>
    <w:rPr>
      <w:i/>
      <w:iCs/>
      <w:color w:val="404040" w:themeColor="text1" w:themeTint="BF"/>
    </w:rPr>
  </w:style>
  <w:style w:type="character" w:customStyle="1" w:styleId="CytatZnak">
    <w:name w:val="Cytat Znak"/>
    <w:basedOn w:val="Domylnaczcionkaakapitu"/>
    <w:link w:val="Cytat"/>
    <w:uiPriority w:val="29"/>
    <w:rsid w:val="00957964"/>
    <w:rPr>
      <w:i/>
      <w:iCs/>
      <w:color w:val="404040" w:themeColor="text1" w:themeTint="BF"/>
    </w:rPr>
  </w:style>
  <w:style w:type="paragraph" w:styleId="Akapitzlist">
    <w:name w:val="List Paragraph"/>
    <w:basedOn w:val="Normalny"/>
    <w:uiPriority w:val="34"/>
    <w:qFormat/>
    <w:rsid w:val="00957964"/>
    <w:pPr>
      <w:ind w:left="720"/>
      <w:contextualSpacing/>
    </w:pPr>
  </w:style>
  <w:style w:type="character" w:styleId="Wyrnienieintensywne">
    <w:name w:val="Intense Emphasis"/>
    <w:basedOn w:val="Domylnaczcionkaakapitu"/>
    <w:uiPriority w:val="21"/>
    <w:qFormat/>
    <w:rsid w:val="00957964"/>
    <w:rPr>
      <w:i/>
      <w:iCs/>
      <w:color w:val="0F4761" w:themeColor="accent1" w:themeShade="BF"/>
    </w:rPr>
  </w:style>
  <w:style w:type="paragraph" w:styleId="Cytatintensywny">
    <w:name w:val="Intense Quote"/>
    <w:basedOn w:val="Normalny"/>
    <w:next w:val="Normalny"/>
    <w:link w:val="CytatintensywnyZnak"/>
    <w:uiPriority w:val="30"/>
    <w:qFormat/>
    <w:rsid w:val="009579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57964"/>
    <w:rPr>
      <w:i/>
      <w:iCs/>
      <w:color w:val="0F4761" w:themeColor="accent1" w:themeShade="BF"/>
    </w:rPr>
  </w:style>
  <w:style w:type="character" w:styleId="Odwoanieintensywne">
    <w:name w:val="Intense Reference"/>
    <w:basedOn w:val="Domylnaczcionkaakapitu"/>
    <w:uiPriority w:val="32"/>
    <w:qFormat/>
    <w:rsid w:val="00957964"/>
    <w:rPr>
      <w:b/>
      <w:bCs/>
      <w:smallCaps/>
      <w:color w:val="0F4761" w:themeColor="accent1" w:themeShade="BF"/>
      <w:spacing w:val="5"/>
    </w:rPr>
  </w:style>
  <w:style w:type="character" w:styleId="Hipercze">
    <w:name w:val="Hyperlink"/>
    <w:uiPriority w:val="99"/>
    <w:unhideWhenUsed/>
    <w:rsid w:val="00347E9F"/>
    <w:rPr>
      <w:color w:val="467886"/>
      <w:u w:val="single"/>
    </w:rPr>
  </w:style>
  <w:style w:type="character" w:styleId="Odwoaniedokomentarza">
    <w:name w:val="annotation reference"/>
    <w:basedOn w:val="Domylnaczcionkaakapitu"/>
    <w:uiPriority w:val="99"/>
    <w:semiHidden/>
    <w:unhideWhenUsed/>
    <w:rsid w:val="00770D81"/>
    <w:rPr>
      <w:sz w:val="16"/>
      <w:szCs w:val="16"/>
    </w:rPr>
  </w:style>
  <w:style w:type="paragraph" w:styleId="Tekstkomentarza">
    <w:name w:val="annotation text"/>
    <w:basedOn w:val="Normalny"/>
    <w:link w:val="TekstkomentarzaZnak"/>
    <w:uiPriority w:val="99"/>
    <w:unhideWhenUsed/>
    <w:rsid w:val="00770D81"/>
    <w:pPr>
      <w:spacing w:line="240" w:lineRule="auto"/>
    </w:pPr>
    <w:rPr>
      <w:sz w:val="20"/>
      <w:szCs w:val="20"/>
    </w:rPr>
  </w:style>
  <w:style w:type="character" w:customStyle="1" w:styleId="TekstkomentarzaZnak">
    <w:name w:val="Tekst komentarza Znak"/>
    <w:basedOn w:val="Domylnaczcionkaakapitu"/>
    <w:link w:val="Tekstkomentarza"/>
    <w:uiPriority w:val="99"/>
    <w:rsid w:val="00770D81"/>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770D81"/>
    <w:rPr>
      <w:b/>
      <w:bCs/>
    </w:rPr>
  </w:style>
  <w:style w:type="character" w:customStyle="1" w:styleId="TematkomentarzaZnak">
    <w:name w:val="Temat komentarza Znak"/>
    <w:basedOn w:val="TekstkomentarzaZnak"/>
    <w:link w:val="Tematkomentarza"/>
    <w:uiPriority w:val="99"/>
    <w:semiHidden/>
    <w:rsid w:val="00770D81"/>
    <w:rPr>
      <w:rFonts w:ascii="Calibri" w:eastAsia="Calibri" w:hAnsi="Calibri" w:cs="Times New Roman"/>
      <w:b/>
      <w:bCs/>
      <w:kern w:val="0"/>
      <w:sz w:val="20"/>
      <w:szCs w:val="20"/>
      <w14:ligatures w14:val="none"/>
    </w:rPr>
  </w:style>
  <w:style w:type="paragraph" w:styleId="Poprawka">
    <w:name w:val="Revision"/>
    <w:hidden/>
    <w:uiPriority w:val="99"/>
    <w:semiHidden/>
    <w:rsid w:val="00770D81"/>
    <w:pPr>
      <w:spacing w:after="0" w:line="240" w:lineRule="auto"/>
    </w:pPr>
    <w:rPr>
      <w:rFonts w:ascii="Calibri" w:eastAsia="Calibri" w:hAnsi="Calibri" w:cs="Times New Roman"/>
      <w:kern w:val="0"/>
      <w:sz w:val="22"/>
      <w:szCs w:val="22"/>
      <w14:ligatures w14:val="none"/>
    </w:rPr>
  </w:style>
  <w:style w:type="paragraph" w:styleId="Nagwek">
    <w:name w:val="header"/>
    <w:basedOn w:val="Normalny"/>
    <w:link w:val="NagwekZnak"/>
    <w:uiPriority w:val="99"/>
    <w:unhideWhenUsed/>
    <w:rsid w:val="00CC71B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71B8"/>
    <w:rPr>
      <w:rFonts w:ascii="Calibri" w:eastAsia="Calibri" w:hAnsi="Calibri" w:cs="Times New Roman"/>
      <w:kern w:val="0"/>
      <w:sz w:val="22"/>
      <w:szCs w:val="22"/>
      <w14:ligatures w14:val="none"/>
    </w:rPr>
  </w:style>
  <w:style w:type="paragraph" w:styleId="Stopka">
    <w:name w:val="footer"/>
    <w:basedOn w:val="Normalny"/>
    <w:link w:val="StopkaZnak"/>
    <w:uiPriority w:val="99"/>
    <w:unhideWhenUsed/>
    <w:rsid w:val="00CC71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71B8"/>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1544</TotalTime>
  <Pages>6</Pages>
  <Words>2095</Words>
  <Characters>15253</Characters>
  <Application>Microsoft Office Word</Application>
  <DocSecurity>0</DocSecurity>
  <Lines>287</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Imioła Piotr</dc:creator>
  <cp:keywords/>
  <dc:description/>
  <cp:lastModifiedBy>Fydrych Elżbieta</cp:lastModifiedBy>
  <cp:revision>27</cp:revision>
  <cp:lastPrinted>2026-09-17T05:54:00Z</cp:lastPrinted>
  <dcterms:created xsi:type="dcterms:W3CDTF">2026-09-09T11:33:00Z</dcterms:created>
  <dcterms:modified xsi:type="dcterms:W3CDTF">2026-09-28T09:28:00Z</dcterms:modified>
</cp:coreProperties>
</file>