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A34" w14:textId="1989D588" w:rsidR="00FF384C" w:rsidRPr="004A6708" w:rsidRDefault="00FF384C" w:rsidP="00A76D6D">
      <w:pPr>
        <w:tabs>
          <w:tab w:val="left" w:pos="1270"/>
        </w:tabs>
      </w:pPr>
      <w:bookmarkStart w:id="0" w:name="_GoBack"/>
      <w:bookmarkEnd w:id="0"/>
    </w:p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1A709A" w:rsidRPr="001A709A" w14:paraId="7F0A87D2" w14:textId="77777777" w:rsidTr="00555A1A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6778C" w14:textId="77777777" w:rsidR="001A709A" w:rsidRPr="001A709A" w:rsidRDefault="001A709A" w:rsidP="001A709A">
            <w:pPr>
              <w:spacing w:line="240" w:lineRule="auto"/>
              <w:jc w:val="center"/>
            </w:pPr>
            <w:bookmarkStart w:id="1" w:name="_Hlk60212673"/>
            <w:r w:rsidRPr="001A709A">
              <w:rPr>
                <w:noProof/>
              </w:rPr>
              <w:drawing>
                <wp:inline distT="0" distB="0" distL="0" distR="0" wp14:anchorId="418EA3DE" wp14:editId="18314E4C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51D09" w14:textId="77777777" w:rsidR="001A709A" w:rsidRPr="001A709A" w:rsidRDefault="001A709A" w:rsidP="001A709A">
            <w:pPr>
              <w:spacing w:line="240" w:lineRule="auto"/>
              <w:jc w:val="center"/>
            </w:pPr>
            <w:r w:rsidRPr="001A709A">
              <w:rPr>
                <w:noProof/>
              </w:rPr>
              <w:drawing>
                <wp:inline distT="0" distB="0" distL="0" distR="0" wp14:anchorId="36957A80" wp14:editId="1F893F84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7C0C1" w14:textId="77777777" w:rsidR="001A709A" w:rsidRPr="001A709A" w:rsidRDefault="001A709A" w:rsidP="001A709A">
            <w:pPr>
              <w:spacing w:line="240" w:lineRule="auto"/>
              <w:jc w:val="center"/>
            </w:pPr>
            <w:r w:rsidRPr="001A709A">
              <w:rPr>
                <w:noProof/>
              </w:rPr>
              <w:drawing>
                <wp:inline distT="0" distB="0" distL="0" distR="0" wp14:anchorId="6F567B93" wp14:editId="63CFA153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53E934CB" w14:textId="77777777" w:rsidR="008B7ABD" w:rsidRDefault="008B7ABD" w:rsidP="00F56E15">
      <w:pPr>
        <w:pStyle w:val="TYTUAKTUprzedmiotregulacjiustawylubrozporzdzenia"/>
        <w:jc w:val="left"/>
      </w:pPr>
    </w:p>
    <w:p w14:paraId="349B2E4E" w14:textId="77777777"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222B5C">
        <w:rPr>
          <w:rStyle w:val="IGindeksgrny"/>
        </w:rPr>
        <w:br/>
      </w:r>
      <w:r w:rsidR="00E9154B" w:rsidRPr="00E9154B">
        <w:t>1.16 Propagowanie kapitału ludzkiego, tworzenie miejsc pracy i dialog społeczny</w:t>
      </w:r>
      <w:r w:rsidR="00E9154B"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14:paraId="404C4904" w14:textId="77777777" w:rsidR="008E6E1B" w:rsidRDefault="008E6E1B" w:rsidP="00FF384C">
      <w:r w:rsidRPr="004A6708">
        <w:t>pomiędzy</w:t>
      </w:r>
    </w:p>
    <w:p w14:paraId="499A00C2" w14:textId="77777777"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341BF84E" w14:textId="77777777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14:paraId="30119C68" w14:textId="77777777" w:rsidR="003E196A" w:rsidRPr="004A6708" w:rsidRDefault="003E196A" w:rsidP="003E196A">
      <w:r w:rsidRPr="004A6708">
        <w:t>a</w:t>
      </w:r>
    </w:p>
    <w:p w14:paraId="2EAA13FB" w14:textId="77777777"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D10DF8">
        <w:rPr>
          <w:rStyle w:val="Odwoanieprzypisudolnego"/>
        </w:rPr>
        <w:footnoteReference w:id="1"/>
      </w:r>
      <w:r w:rsidR="00D10DF8">
        <w:rPr>
          <w:rStyle w:val="IGindeksgrny"/>
        </w:rPr>
        <w:t xml:space="preserve">) </w:t>
      </w:r>
      <w:r w:rsidR="00062495">
        <w:rPr>
          <w:rStyle w:val="Odwoanieprzypisudolnego"/>
        </w:rPr>
        <w:footnoteReference w:id="2"/>
      </w:r>
      <w:r w:rsidR="00062495">
        <w:rPr>
          <w:rStyle w:val="IGindeksgrny"/>
        </w:rPr>
        <w:t xml:space="preserve">) </w:t>
      </w:r>
      <w:r w:rsidR="00586F00" w:rsidRPr="003A1F43">
        <w:t>z siedzibą</w:t>
      </w:r>
      <w:r w:rsidR="00C32863">
        <w:t xml:space="preserve"> </w:t>
      </w:r>
      <w:r w:rsidR="00C32863">
        <w:rPr>
          <w:rStyle w:val="IGindeksgrny"/>
        </w:rPr>
        <w:t xml:space="preserve"> </w:t>
      </w:r>
      <w:r w:rsidR="00586F00" w:rsidRPr="003A1F43">
        <w:t>w:</w:t>
      </w:r>
      <w:r w:rsidR="00CF3D43">
        <w:t xml:space="preserve"> …………………………………………………………………………………</w:t>
      </w:r>
      <w:r w:rsidR="00257060">
        <w:t>……………….</w:t>
      </w:r>
      <w:r w:rsidR="00CF3D43">
        <w:t>.</w:t>
      </w:r>
      <w:r w:rsidR="00586F00">
        <w:t xml:space="preserve"> 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14:paraId="4DCD41A0" w14:textId="77777777" w:rsidR="008770A3" w:rsidRDefault="008770A3" w:rsidP="008770A3">
      <w:r>
        <w:lastRenderedPageBreak/>
        <w:t xml:space="preserve">………………………………………………… KRS ………………………………………… </w:t>
      </w:r>
      <w:r w:rsidRPr="004A6708">
        <w:t>NIP</w:t>
      </w:r>
      <w:r w:rsidR="00062495">
        <w:t>………………………………………….</w:t>
      </w:r>
      <w:r>
        <w:t xml:space="preserve"> PESEL</w:t>
      </w:r>
      <w:r w:rsidRPr="004A6708">
        <w:t>:......................................</w:t>
      </w:r>
      <w:r>
        <w:t>.</w:t>
      </w:r>
      <w:r w:rsidRPr="004A6708">
        <w:t>.</w:t>
      </w:r>
      <w:r>
        <w:t>......................,</w:t>
      </w:r>
    </w:p>
    <w:p w14:paraId="565B6EDD" w14:textId="77777777" w:rsidR="00257060" w:rsidRDefault="00257060" w:rsidP="008770A3">
      <w:r>
        <w:t>oraz</w:t>
      </w:r>
    </w:p>
    <w:p w14:paraId="0CB90907" w14:textId="77777777" w:rsidR="00257060" w:rsidRDefault="00257060" w:rsidP="008770A3">
      <w:r>
        <w:t>…………………………………………………………………………………………………</w:t>
      </w:r>
    </w:p>
    <w:p w14:paraId="319C04DF" w14:textId="77777777" w:rsidR="0057606A" w:rsidRPr="0057606A" w:rsidRDefault="00257060" w:rsidP="0057606A">
      <w:r>
        <w:rPr>
          <w:rStyle w:val="Odwoanieprzypisudolnego"/>
        </w:rPr>
        <w:t>1</w:t>
      </w:r>
      <w:r w:rsidR="00062495">
        <w:rPr>
          <w:vertAlign w:val="superscript"/>
        </w:rPr>
        <w:t>)</w:t>
      </w:r>
      <w:r w:rsidR="00D10DF8">
        <w:rPr>
          <w:vertAlign w:val="superscript"/>
        </w:rPr>
        <w:t xml:space="preserve"> </w:t>
      </w:r>
      <w:r>
        <w:rPr>
          <w:vertAlign w:val="superscript"/>
        </w:rPr>
        <w:t>2</w:t>
      </w:r>
      <w:r w:rsidR="00062495">
        <w:rPr>
          <w:vertAlign w:val="superscript"/>
        </w:rPr>
        <w:t>)</w:t>
      </w:r>
      <w:r w:rsidR="002661F5">
        <w:rPr>
          <w:rStyle w:val="Odwoanieprzypisudolnego"/>
        </w:rPr>
        <w:footnoteReference w:id="3"/>
      </w:r>
      <w:r w:rsidR="002661F5">
        <w:rPr>
          <w:vertAlign w:val="superscript"/>
        </w:rPr>
        <w:t>)</w:t>
      </w:r>
      <w:r w:rsidR="0057606A" w:rsidRPr="0057606A">
        <w:rPr>
          <w:vertAlign w:val="superscript"/>
        </w:rPr>
        <w:t xml:space="preserve"> </w:t>
      </w:r>
      <w:r w:rsidR="0057606A" w:rsidRPr="0057606A">
        <w:t>z siedzibą w: ..........................................................................................................................</w:t>
      </w:r>
      <w:r w:rsidR="005915E6">
        <w:t>...........................</w:t>
      </w:r>
    </w:p>
    <w:p w14:paraId="4973A2BF" w14:textId="77777777" w:rsidR="0057606A" w:rsidRDefault="0057606A" w:rsidP="0057606A">
      <w:r w:rsidRPr="0057606A">
        <w:t xml:space="preserve">………………………………………………… KRS ………………………………………… NIP………………………………………….. PESEL: </w:t>
      </w:r>
      <w:r w:rsidR="00DF47A4">
        <w:t>..</w:t>
      </w:r>
      <w:r w:rsidRPr="0057606A">
        <w:t>...........................................................,</w:t>
      </w:r>
    </w:p>
    <w:p w14:paraId="74375B04" w14:textId="77777777" w:rsidR="00257060" w:rsidRDefault="00257060" w:rsidP="0057606A">
      <w:r>
        <w:t>oraz</w:t>
      </w:r>
    </w:p>
    <w:p w14:paraId="0AAB9C4C" w14:textId="77777777" w:rsidR="00257060" w:rsidRPr="0057606A" w:rsidRDefault="00257060" w:rsidP="0057606A">
      <w:r>
        <w:t>…………………………………………………………………………………………………..</w:t>
      </w:r>
    </w:p>
    <w:p w14:paraId="7497BC30" w14:textId="77777777" w:rsidR="0057606A" w:rsidRPr="0057606A" w:rsidRDefault="00257060" w:rsidP="0057606A">
      <w:r>
        <w:rPr>
          <w:rStyle w:val="Odwoanieprzypisudolnego"/>
        </w:rPr>
        <w:t>1</w:t>
      </w:r>
      <w:r w:rsidR="00062495">
        <w:rPr>
          <w:vertAlign w:val="superscript"/>
        </w:rPr>
        <w:t>)</w:t>
      </w:r>
      <w:r w:rsidR="00D10DF8">
        <w:rPr>
          <w:vertAlign w:val="superscript"/>
        </w:rPr>
        <w:t xml:space="preserve"> </w:t>
      </w:r>
      <w:r>
        <w:rPr>
          <w:rStyle w:val="Odwoanieprzypisudolnego"/>
        </w:rPr>
        <w:t>2</w:t>
      </w:r>
      <w:r w:rsidR="00062495">
        <w:rPr>
          <w:vertAlign w:val="superscript"/>
        </w:rPr>
        <w:t>)</w:t>
      </w:r>
      <w:r w:rsidR="002661F5">
        <w:rPr>
          <w:vertAlign w:val="superscript"/>
        </w:rPr>
        <w:t>3)</w:t>
      </w:r>
      <w:r w:rsidR="0057606A" w:rsidRPr="0057606A">
        <w:rPr>
          <w:vertAlign w:val="superscript"/>
        </w:rPr>
        <w:t xml:space="preserve"> </w:t>
      </w:r>
      <w:r w:rsidR="0057606A" w:rsidRPr="0057606A">
        <w:t>z siedzibą w: ..........................................................................................................................</w:t>
      </w:r>
      <w:r w:rsidR="005915E6">
        <w:t>..........................</w:t>
      </w:r>
    </w:p>
    <w:p w14:paraId="7C1B808F" w14:textId="77777777" w:rsidR="0057606A" w:rsidRPr="0057606A" w:rsidRDefault="0057606A" w:rsidP="0057606A">
      <w:r w:rsidRPr="0057606A">
        <w:t>………………………………………………… KRS ………………………………………… NIP……………………………………….. PESEL: ........................................</w:t>
      </w:r>
      <w:r w:rsidR="00DF47A4">
        <w:t>.....................</w:t>
      </w:r>
      <w:r w:rsidR="00062495" w:rsidRPr="00062495">
        <w:t>,</w:t>
      </w:r>
    </w:p>
    <w:p w14:paraId="461FE95B" w14:textId="77777777" w:rsidR="0057606A" w:rsidRPr="0057606A" w:rsidRDefault="0057606A" w:rsidP="0057606A">
      <w:r w:rsidRPr="0057606A">
        <w:t>zwanym(-ą/-ych) dalej „</w:t>
      </w:r>
      <w:r w:rsidRPr="0057606A">
        <w:rPr>
          <w:b/>
        </w:rPr>
        <w:t>Beneficjentem</w:t>
      </w:r>
      <w:r w:rsidRPr="0057606A">
        <w:t>”,</w:t>
      </w:r>
    </w:p>
    <w:p w14:paraId="51482831" w14:textId="77777777" w:rsidR="0057606A" w:rsidRPr="0057606A" w:rsidRDefault="0057606A" w:rsidP="0057606A">
      <w:r w:rsidRPr="0057606A">
        <w:t>reprezentowanym przez:</w:t>
      </w:r>
    </w:p>
    <w:p w14:paraId="583ABB5D" w14:textId="77777777" w:rsidR="0057606A" w:rsidRPr="0057606A" w:rsidRDefault="0057606A" w:rsidP="0057606A">
      <w:r w:rsidRPr="0057606A">
        <w:t xml:space="preserve">................................................................................................................................................. </w:t>
      </w:r>
      <w:r w:rsidRPr="0057606A">
        <w:rPr>
          <w:rFonts w:cs="Times New Roman"/>
          <w:vertAlign w:val="superscript"/>
        </w:rPr>
        <w:footnoteReference w:id="4"/>
      </w:r>
      <w:r w:rsidRPr="0057606A">
        <w:rPr>
          <w:vertAlign w:val="superscript"/>
        </w:rPr>
        <w:t>)</w:t>
      </w:r>
      <w:r w:rsidRPr="0057606A">
        <w:t>,</w:t>
      </w:r>
    </w:p>
    <w:p w14:paraId="6032B746" w14:textId="77777777" w:rsidR="0057606A" w:rsidRPr="0057606A" w:rsidRDefault="0057606A" w:rsidP="0057606A">
      <w:r w:rsidRPr="0057606A">
        <w:t xml:space="preserve">działającym na podstawie …………….……………………………………………….......... </w:t>
      </w:r>
      <w:r w:rsidRPr="0057606A">
        <w:rPr>
          <w:rFonts w:cs="Times New Roman"/>
          <w:vertAlign w:val="superscript"/>
        </w:rPr>
        <w:footnoteReference w:id="5"/>
      </w:r>
      <w:r w:rsidRPr="0057606A">
        <w:rPr>
          <w:vertAlign w:val="superscript"/>
        </w:rPr>
        <w:t>)</w:t>
      </w:r>
      <w:r w:rsidRPr="0057606A">
        <w:t>, którego/-ej kopia stanowi załącznik nr 2 do umowy o dofinansowanie,</w:t>
      </w:r>
    </w:p>
    <w:p w14:paraId="14ADE621" w14:textId="77777777" w:rsidR="0057606A" w:rsidRPr="0057606A" w:rsidRDefault="0057606A" w:rsidP="0057606A">
      <w:r w:rsidRPr="0057606A">
        <w:t>zwanymi dalej „</w:t>
      </w:r>
      <w:r w:rsidRPr="0057606A">
        <w:rPr>
          <w:b/>
        </w:rPr>
        <w:t>Stronami</w:t>
      </w:r>
      <w:r w:rsidRPr="0057606A">
        <w:t xml:space="preserve">”. </w:t>
      </w:r>
    </w:p>
    <w:p w14:paraId="6E623077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47EA3313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7EB644D4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317B6C8E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67006105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</w:t>
      </w:r>
      <w:r w:rsidRPr="00FF384C">
        <w:lastRenderedPageBreak/>
        <w:t>Parlamentu Europejskiego i Rady (UE) nr 1255/2011 (Dz. Urz. UE L 149 z 20.05.2014, str. 1, z późn. zm.);</w:t>
      </w:r>
    </w:p>
    <w:p w14:paraId="1496EA11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7C9E3B34" w14:textId="77777777" w:rsid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5D524076" w14:textId="77777777"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</w:t>
      </w:r>
      <w:r w:rsidR="004855B0">
        <w:br/>
      </w:r>
      <w:r>
        <w:t>z 31.03.2015, str. 1);</w:t>
      </w:r>
    </w:p>
    <w:p w14:paraId="377FD166" w14:textId="14AB15A8"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>z 20</w:t>
      </w:r>
      <w:r w:rsidR="001A709A">
        <w:t>20</w:t>
      </w:r>
      <w:r w:rsidR="007B1E31">
        <w:t xml:space="preserve"> r. </w:t>
      </w:r>
      <w:r w:rsidR="007B1E31" w:rsidRPr="00FF384C">
        <w:t xml:space="preserve">poz. </w:t>
      </w:r>
      <w:r w:rsidR="001A709A">
        <w:t>2140</w:t>
      </w:r>
      <w:r w:rsidR="007B1E31" w:rsidRPr="00FF384C">
        <w:t>);</w:t>
      </w:r>
    </w:p>
    <w:p w14:paraId="3D910A6D" w14:textId="75AFDB07"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>rozporządzenie Ministra Gospodarki Morskiej i</w:t>
      </w:r>
      <w:r w:rsidR="00A76D6D">
        <w:t> </w:t>
      </w:r>
      <w:r w:rsidR="005C3F67" w:rsidRPr="005C3F67">
        <w:t>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poz. 1493</w:t>
      </w:r>
      <w:r w:rsidR="001A709A">
        <w:t>, z późn. zm.</w:t>
      </w:r>
      <w:r w:rsidR="005C3F67" w:rsidRPr="005C3F67">
        <w:t>)</w:t>
      </w:r>
      <w:r w:rsidR="00FF384C" w:rsidRPr="00FF384C">
        <w:t>;</w:t>
      </w:r>
    </w:p>
    <w:p w14:paraId="0049BF4F" w14:textId="059443F6" w:rsid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</w:t>
      </w:r>
      <w:r w:rsidR="00A76D6D">
        <w:t> </w:t>
      </w:r>
      <w:r w:rsidR="005C3F67" w:rsidRPr="005C3F67">
        <w:t>Żeglugi Śródlądowej z dnia 28 lutego 2018 r. w sprawie warunków i trybu udzielania i</w:t>
      </w:r>
      <w:r w:rsidR="00A76D6D">
        <w:t> </w:t>
      </w:r>
      <w:r w:rsidR="005C3F67" w:rsidRPr="005C3F67">
        <w:t>rozliczania zaliczek oraz zakresu i terminów składania wniosków o płatność w ramach programu finansowanego z udziałem środków Europejskiego Funduszu Morskiego i</w:t>
      </w:r>
      <w:r w:rsidR="00A76D6D">
        <w:t> </w:t>
      </w:r>
      <w:r w:rsidR="005C3F67" w:rsidRPr="005C3F67">
        <w:t>Rybackiego (Dz. U. poz. 458)</w:t>
      </w:r>
      <w:r w:rsidR="00FF384C" w:rsidRPr="00FF384C">
        <w:t>;</w:t>
      </w:r>
    </w:p>
    <w:p w14:paraId="283CE6A8" w14:textId="5654D500" w:rsidR="006D423F" w:rsidRDefault="006D423F" w:rsidP="006D423F">
      <w:pPr>
        <w:pStyle w:val="PKTpunkt"/>
      </w:pPr>
      <w:bookmarkStart w:id="2" w:name="_Hlk63144617"/>
      <w:r>
        <w:t>9)     ustawa – Prawo pocztowe – ustawę z dnia 23 listopada 2012 r. – Prawo pocztowe (Dz.U. z 2020 r. poz. 1041)</w:t>
      </w:r>
      <w:r w:rsidR="008B3A6D">
        <w:t>;</w:t>
      </w:r>
    </w:p>
    <w:p w14:paraId="43699446" w14:textId="2B349DBB" w:rsidR="006D423F" w:rsidRDefault="006D423F" w:rsidP="006D423F">
      <w:pPr>
        <w:pStyle w:val="PKTpunkt"/>
      </w:pPr>
      <w:r>
        <w:t>10)  ustawa o</w:t>
      </w:r>
      <w:r w:rsidR="00A57DEE">
        <w:t xml:space="preserve"> </w:t>
      </w:r>
      <w:r>
        <w:t>świadczeniu usług drogą elektroniczną – ustawę z dnia 18 lipca 2002 r. o</w:t>
      </w:r>
      <w:r w:rsidR="00A76D6D">
        <w:t> </w:t>
      </w:r>
      <w:r>
        <w:t>świadczeniu usług drogą elektroniczną (Dz.U. z 2020 r. poz. 344)</w:t>
      </w:r>
      <w:r w:rsidR="008B3A6D">
        <w:t>;</w:t>
      </w:r>
    </w:p>
    <w:p w14:paraId="446A101B" w14:textId="21756A48" w:rsidR="006D423F" w:rsidRPr="00FF384C" w:rsidRDefault="008B3A6D" w:rsidP="008B3A6D">
      <w:pPr>
        <w:pStyle w:val="PKTpunkt"/>
      </w:pPr>
      <w:r>
        <w:t>11)  ustawa Prawo zamówień publicznych – ustawę z dnia 11 września 2019 r. – Prawo zamówień publicznych (Dz.U. z 2019 r. poz. 2019, z późn. zm.);</w:t>
      </w:r>
      <w:bookmarkEnd w:id="2"/>
    </w:p>
    <w:p w14:paraId="33F8AB02" w14:textId="68F2BB84" w:rsidR="00FF384C" w:rsidRPr="00FF384C" w:rsidRDefault="006D423F" w:rsidP="00F56E15">
      <w:pPr>
        <w:pStyle w:val="PKTpunkt"/>
      </w:pPr>
      <w:r>
        <w:t>1</w:t>
      </w:r>
      <w:r w:rsidR="008B3A6D">
        <w:t>2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r>
        <w:t xml:space="preserve">  </w:t>
      </w:r>
      <w:r w:rsidR="00A76D6D">
        <w:t xml:space="preserve"> </w:t>
      </w:r>
      <w:r w:rsidR="00FF384C" w:rsidRPr="00FF384C">
        <w:t>zasobooszczędnego, innowacyjnego,  konkurencyjnego i opartego na wiedzy, o którym mowa w art. 3 ust. 1 pkt 1 ustawy o EFMR;</w:t>
      </w:r>
    </w:p>
    <w:p w14:paraId="65C54557" w14:textId="0DF9F525" w:rsidR="00FF384C" w:rsidRPr="00FF384C" w:rsidRDefault="004855B0" w:rsidP="00FF384C">
      <w:pPr>
        <w:pStyle w:val="PKTpunkt"/>
      </w:pPr>
      <w:r>
        <w:t>1</w:t>
      </w:r>
      <w:r w:rsidR="008B3A6D">
        <w:t>3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14:paraId="5C01FDBC" w14:textId="493E38E0" w:rsidR="00FF384C" w:rsidRPr="00FF384C" w:rsidRDefault="004855B0" w:rsidP="00FF384C">
      <w:pPr>
        <w:pStyle w:val="PKTpunkt"/>
      </w:pPr>
      <w:r w:rsidRPr="00FF384C">
        <w:t>1</w:t>
      </w:r>
      <w:r w:rsidR="008B3A6D">
        <w:t>4</w:t>
      </w:r>
      <w:r w:rsidR="00FF384C" w:rsidRPr="00FF384C">
        <w:t>)</w:t>
      </w:r>
      <w:r w:rsidR="00FF384C" w:rsidRPr="00FF384C">
        <w:tab/>
        <w:t>EFMR – Europejski Fundusz Morski i Rybacki;</w:t>
      </w:r>
    </w:p>
    <w:p w14:paraId="536FFB0C" w14:textId="7318B832" w:rsidR="00FF384C" w:rsidRPr="00FF384C" w:rsidRDefault="004855B0" w:rsidP="00FF384C">
      <w:pPr>
        <w:pStyle w:val="PKTpunkt"/>
      </w:pPr>
      <w:r w:rsidRPr="00FF384C">
        <w:t>1</w:t>
      </w:r>
      <w:r w:rsidR="008B3A6D">
        <w:t>5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14:paraId="09FEEED4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141CEAF9" w14:textId="77777777" w:rsidR="00FF384C" w:rsidRDefault="00E9154B" w:rsidP="00852E01">
      <w:pPr>
        <w:pStyle w:val="ARTartustawynprozporzdzenia"/>
      </w:pPr>
      <w:r>
        <w:t xml:space="preserve">1. </w:t>
      </w:r>
      <w:r w:rsidR="00FF384C" w:rsidRPr="005F51EF">
        <w:t>Umowa określa prawa i obowiązki Stron związane z realizacją operacji w ramach działania</w:t>
      </w:r>
      <w:r w:rsidRPr="00E9154B">
        <w:rPr>
          <w:rFonts w:ascii="Times New Roman" w:hAnsi="Times New Roman"/>
          <w:color w:val="333333"/>
        </w:rPr>
        <w:t xml:space="preserve"> </w:t>
      </w:r>
      <w:r w:rsidRPr="00E9154B">
        <w:t>1.16 Propagowanie kapitału ludzkiego, tworzenie miejsc pracy i dialog społeczny</w:t>
      </w:r>
      <w:r>
        <w:t>,</w:t>
      </w:r>
      <w:r w:rsidR="005F51EF" w:rsidRPr="005F51EF">
        <w:t xml:space="preserve"> </w:t>
      </w:r>
      <w:r w:rsidR="00FF384C" w:rsidRPr="005F51EF">
        <w:t>objętego Priorytetem 1, zawartym w programie.</w:t>
      </w:r>
    </w:p>
    <w:p w14:paraId="346F0F86" w14:textId="77777777" w:rsidR="00E9154B" w:rsidRPr="005F51EF" w:rsidRDefault="00E9154B" w:rsidP="00852E01">
      <w:pPr>
        <w:pStyle w:val="ARTartustawynprozporzdzenia"/>
      </w:pPr>
      <w:r>
        <w:t xml:space="preserve">2. </w:t>
      </w:r>
      <w:r w:rsidRPr="00E9154B">
        <w:t>W przypadku realizacji operacji przez podmioty powiązane umową konsorcjum, prawa i obowiązki Beneficjenta związane z realizacją operacji, wynikające z niniejszej umowy, dotyczą każdego konsorcjanta, chyba że umowa stanowi inaczej.</w:t>
      </w:r>
    </w:p>
    <w:p w14:paraId="23B362F2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33E79A88" w14:textId="77777777"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14:paraId="57202B39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0826FF0E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14:paraId="5B136B4A" w14:textId="77777777"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14:paraId="1307E05C" w14:textId="165F59AB" w:rsidR="00FF384C" w:rsidRPr="00FF384C" w:rsidRDefault="00FF384C" w:rsidP="00FF384C">
      <w:pPr>
        <w:pStyle w:val="USTustnpkodeksu"/>
      </w:pPr>
      <w:r w:rsidRPr="00FF384C">
        <w:t>2. Beneficjent zrealizuje operację</w:t>
      </w:r>
      <w:r w:rsidR="00A57DEE">
        <w:t>:</w:t>
      </w:r>
      <w:r w:rsidRPr="00FF384C">
        <w:t xml:space="preserve"> </w:t>
      </w:r>
    </w:p>
    <w:p w14:paraId="3036E12B" w14:textId="67647BAE" w:rsidR="00FF384C" w:rsidRPr="00FF384C" w:rsidRDefault="00FF384C" w:rsidP="00FF384C">
      <w:pPr>
        <w:pStyle w:val="PKTpunkt"/>
      </w:pPr>
      <w:r w:rsidRPr="00FF384C">
        <w:t>1)</w:t>
      </w:r>
      <w:r w:rsidRPr="00FF384C">
        <w:tab/>
      </w:r>
      <w:r w:rsidR="00A57DEE">
        <w:t xml:space="preserve">w </w:t>
      </w:r>
      <w:r w:rsidRPr="00FF384C">
        <w:t xml:space="preserve">jednym etapie/ ……. etapach </w:t>
      </w:r>
      <w:r w:rsidRPr="009035F5">
        <w:rPr>
          <w:rStyle w:val="IGindeksgrny"/>
        </w:rPr>
        <w:footnoteReference w:id="6"/>
      </w:r>
      <w:r w:rsidRPr="009035F5">
        <w:rPr>
          <w:rStyle w:val="IGindeksgrny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14:paraId="44690DDB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>.</w:t>
      </w:r>
    </w:p>
    <w:p w14:paraId="0D455F3B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396317A7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298F2481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73784399" w14:textId="77777777"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14:paraId="67C64382" w14:textId="77777777"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3C18C70A" w14:textId="5BBC2F83" w:rsidR="005F4BD1" w:rsidRPr="00FF384C" w:rsidRDefault="005F4BD1" w:rsidP="00E9154B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</w:t>
      </w:r>
      <w:r w:rsidR="00A76D6D">
        <w:t> </w:t>
      </w:r>
      <w:r>
        <w:t>umowie,</w:t>
      </w:r>
    </w:p>
    <w:p w14:paraId="1D98AB4B" w14:textId="77777777"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14:paraId="04F01BDD" w14:textId="77777777"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14:paraId="0A69A8EF" w14:textId="77777777"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14:paraId="12827C6B" w14:textId="77777777"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14:paraId="32EBD310" w14:textId="524EB937"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</w:t>
      </w:r>
      <w:r w:rsidR="00A76D6D">
        <w:t> </w:t>
      </w:r>
      <w:r w:rsidR="00FF384C" w:rsidRPr="006454CF">
        <w:t>innych przepisach dotyczących realizowanej operacji.</w:t>
      </w:r>
    </w:p>
    <w:p w14:paraId="1C0CDD83" w14:textId="77777777"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14:paraId="349AB61E" w14:textId="77777777"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8"/>
      </w:r>
      <w:r w:rsidR="00E658F2">
        <w:rPr>
          <w:rStyle w:val="IGindeksgrny"/>
        </w:rPr>
        <w:t>)</w:t>
      </w:r>
      <w:r w:rsidR="00CE702F">
        <w:t>.</w:t>
      </w:r>
    </w:p>
    <w:p w14:paraId="2E497A56" w14:textId="77777777"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14:paraId="53E6FC20" w14:textId="77777777"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5F632B05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7A763F05" w14:textId="77777777"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14:paraId="255CABB6" w14:textId="77777777"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14:paraId="6F34398F" w14:textId="77777777"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14:paraId="419117FD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76521442" w14:textId="77777777" w:rsidR="00FF384C" w:rsidRPr="0096536A" w:rsidRDefault="00FF384C" w:rsidP="00FF384C">
      <w:pPr>
        <w:pStyle w:val="USTustnpkodeksu"/>
      </w:pPr>
      <w:r>
        <w:t>albo</w:t>
      </w:r>
    </w:p>
    <w:p w14:paraId="45E00F87" w14:textId="77777777"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9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3FC08915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5857B8B4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3855B592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4B237642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14:paraId="2A7CA21C" w14:textId="77777777"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0A63E7BD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10"/>
      </w:r>
      <w:r w:rsidRPr="009D213E">
        <w:rPr>
          <w:rStyle w:val="IGindeksgrny"/>
        </w:rPr>
        <w:t>)</w:t>
      </w:r>
    </w:p>
    <w:p w14:paraId="35BDEFCA" w14:textId="77777777"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52A4DFB7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14:paraId="1A274653" w14:textId="77777777"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14:paraId="6FC1A5A2" w14:textId="77777777" w:rsidR="00257E40" w:rsidRDefault="00257E40" w:rsidP="00257E40">
      <w:pPr>
        <w:pStyle w:val="USTustnpkodeksu"/>
      </w:pPr>
      <w:r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14:paraId="72FC1CA1" w14:textId="77777777" w:rsidR="00257E40" w:rsidRDefault="00257E40" w:rsidP="00257E40">
      <w:pPr>
        <w:pStyle w:val="USTustnpkodeksu"/>
      </w:pPr>
      <w:r>
        <w:t>5. Agencja wypłaca zaliczkę albo transzę zaliczki:</w:t>
      </w:r>
    </w:p>
    <w:p w14:paraId="4CE3322A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430861D4" w14:textId="77777777"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na wniosek Beneficjenta, a w przypadku realizacji operacji przez podmioty powiązane umową konsorcjum - leadera, którego wzór stanowi załącznik nr 5 do umowy, w terminie wskazanym w tym wniosku, nie wcześniej niż w terminie 21 dni od dnia złożenia tego wniosku, z zastrzeżeniem § 4 ust. 1 rozporządzenia w sprawie zaliczek, na wyodrębniony rachunek bankowy lub wyodrębnione rachunki bankowe Beneficjenta, przeznaczony/-e wyłącznie do obsługi zaliczki o numerze/numerach wskazanym/-ch w tym wniosku.</w:t>
      </w:r>
    </w:p>
    <w:p w14:paraId="339DE36C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6. Zmiana harmonogramu, o którym mowa w ust. 5 pkt 1, nie wymaga dokonania zmiany umowy, o której mowa w § 15. Beneficjent, a w przypadku realizacji operacji przez podmioty powiązane umową konsorcjum - leader, zobowiązany jest przekazać Agencji w formie pisemnej zmieniony harmonogram, o którym mowa w ust. 5 pkt 1, nie później niż w dniu złożenia wniosku, o którym mowa w ust. 5 pkt 2 .</w:t>
      </w:r>
    </w:p>
    <w:p w14:paraId="4B2A852B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 xml:space="preserve">7. W przypadku wystąpienia okoliczności uniemożliwiających wypłatę zaliczki w terminie, o którym mowa w ust. 5 pkt 2, Agencja informuje Beneficjenta, a w przypadku realizacji operacji przez podmioty powiązane umową konsorcjum - leadera, w formie pisemnej o przewidywanym terminie wypłaty zaliczki. </w:t>
      </w:r>
    </w:p>
    <w:p w14:paraId="3943A1C8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8. W przypadku gdy wypłata zaliczki ma nastąpić w transzach, wypłata drugiej i kolejnych transz zaliczki może nastąpić po wydatkowaniu przez Beneficjenta co najmniej 90% dotychczas otrzymanej zaliczki.</w:t>
      </w:r>
    </w:p>
    <w:p w14:paraId="72A2435B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9. W celu udokumentowania wydatkowania zaliczki, o którym mowa w ust. 8, Beneficjent, a w przypadku realizacji operacji przez podmioty powiązane umową konsorcjum - leader, przekaże Agencji wykaz dokonanych wydatków oraz wyciąg z rachunku bankowego albo wyciągi z rachunków bankowych w przypadku realizacji operacji przez podmioty powiązane umową konsorcjum, o którym/-ych mowa w ust. 5 pkt 2.</w:t>
      </w:r>
    </w:p>
    <w:p w14:paraId="55FEE1C2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10. Agencja informuje Beneficjenta, a w przypadku realizacji operacji przez podmioty powiązane umową konsorcjum - leadera, w formie pisemnej o:</w:t>
      </w:r>
    </w:p>
    <w:p w14:paraId="2E27B84D" w14:textId="77777777"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1)</w:t>
      </w:r>
      <w:r w:rsidRPr="00E9154B">
        <w:rPr>
          <w:rFonts w:ascii="Times" w:hAnsi="Times"/>
          <w:bCs/>
        </w:rPr>
        <w:tab/>
        <w:t>spełnieniu warunku, o którym mowa w ust. 9;</w:t>
      </w:r>
    </w:p>
    <w:p w14:paraId="44D6403C" w14:textId="77777777"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niespełnieniu warunku, o którym mowa w ust. 9 oraz przyczynach jego niespełnienia;</w:t>
      </w:r>
    </w:p>
    <w:p w14:paraId="6A6B049A" w14:textId="77777777"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3)</w:t>
      </w:r>
      <w:r w:rsidRPr="00E9154B">
        <w:rPr>
          <w:rFonts w:ascii="Times" w:hAnsi="Times"/>
          <w:bCs/>
        </w:rPr>
        <w:tab/>
        <w:t>zgodzie na wypłatę kolejnej transzy zaliczki.</w:t>
      </w:r>
    </w:p>
    <w:p w14:paraId="269C7ABD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11. Zgoda na wypłatę kolejnej transzy zaliczki, o której mowa w ust. 10 pkt 3, nie oznacza rozliczenia przez Agencję przedstawionych przez Beneficjenta wydatków.</w:t>
      </w:r>
    </w:p>
    <w:p w14:paraId="5C1D62A0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12. Beneficjent jest zobowiązany do zwrotu odsetek bankowych zgromadzonych na rachunku bankowym albo rachunkach bankowych, o którym/-ych mowa w ust. 5 pkt 2, chyba że wyrazi zgodę na pomniejszenie kolejnych płatności w ramach przyznanej pomocy, o kwotę tych odsetek. Taka zgoda nie wymaga dokonania zmiany umowy, o której mowa w § 15.</w:t>
      </w:r>
    </w:p>
    <w:p w14:paraId="6E5D7647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13. Rozliczenie zaliczki albo transzy zaliczki:</w:t>
      </w:r>
    </w:p>
    <w:p w14:paraId="128F800D" w14:textId="77777777"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1)</w:t>
      </w:r>
      <w:r w:rsidRPr="00E9154B">
        <w:rPr>
          <w:rFonts w:ascii="Times" w:hAnsi="Times"/>
          <w:bCs/>
        </w:rPr>
        <w:tab/>
        <w:t>polega na złożeniu przez Beneficjenta wniosku o płatność, zgodnie z § 10, wykazaniu przez Beneficjenta wydatków, o których mowa w ust. 2 oraz potwierdzeniu kwalifikowalności tych wydatków przez Agencję;</w:t>
      </w:r>
    </w:p>
    <w:p w14:paraId="263028BF" w14:textId="77777777"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może polegać również na zwrocie zaliczki albo transzy zaliczki nie później niż w dniu złożenia wniosku o płatność, w wysokości i terminie, o którym mowa w § 10.</w:t>
      </w:r>
    </w:p>
    <w:p w14:paraId="2097FFCE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14. Wykazanym we wniosku o płatność wydatkom, o których mowa w ust. 2, odpowiada wkład własny Beneficjenta, w wysokości wynikającej z procentu dofinansowania, określonego w § 4 ust. 1.</w:t>
      </w:r>
    </w:p>
    <w:p w14:paraId="023D4234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15. Do odbioru przez Beneficjenta dokumentów, o których mowa w ust. 4, stosuje się odpowiednio przepisy § 14 ust. 3.</w:t>
      </w:r>
    </w:p>
    <w:p w14:paraId="0321797F" w14:textId="77777777"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16. W przypadku realizacji operacji przez podmioty powiązane umową konsorcjum:</w:t>
      </w:r>
    </w:p>
    <w:p w14:paraId="363E9DE2" w14:textId="77777777"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1)</w:t>
      </w:r>
      <w:r w:rsidRPr="00E9154B">
        <w:rPr>
          <w:rFonts w:ascii="Times" w:hAnsi="Times"/>
          <w:bCs/>
        </w:rPr>
        <w:tab/>
        <w:t>konsorcjanci ustanawiają jedno zabezpieczenie, o którym mowa w ust. 4;</w:t>
      </w:r>
    </w:p>
    <w:p w14:paraId="1B3BC00A" w14:textId="77777777"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do obowiązków leadera należy:</w:t>
      </w:r>
    </w:p>
    <w:p w14:paraId="5E4302C4" w14:textId="77777777" w:rsidR="00E9154B" w:rsidRPr="00E9154B" w:rsidRDefault="00E9154B" w:rsidP="00E9154B">
      <w:pPr>
        <w:widowControl/>
        <w:autoSpaceDE/>
        <w:autoSpaceDN/>
        <w:adjustRightInd/>
        <w:ind w:left="986" w:hanging="476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a)</w:t>
      </w:r>
      <w:r w:rsidRPr="00E9154B">
        <w:rPr>
          <w:rFonts w:ascii="Times" w:hAnsi="Times"/>
          <w:bCs/>
        </w:rPr>
        <w:tab/>
        <w:t>składanie wniosku, o którym mowa w ust. 5 pkt 2, przekazanie Agencji wykazu dokonanych wydatków oraz wyciągu z rachunku bankowego albo wyciągów z rachunków bankowych</w:t>
      </w:r>
      <w:r w:rsidRPr="00E9154B" w:rsidDel="0077357E">
        <w:rPr>
          <w:rFonts w:ascii="Times" w:hAnsi="Times"/>
          <w:bCs/>
        </w:rPr>
        <w:t xml:space="preserve"> </w:t>
      </w:r>
      <w:r w:rsidRPr="00E9154B">
        <w:rPr>
          <w:rFonts w:ascii="Times" w:hAnsi="Times"/>
          <w:bCs/>
        </w:rPr>
        <w:t xml:space="preserve">, o którym/-ych mowa w ust. 9, </w:t>
      </w:r>
    </w:p>
    <w:p w14:paraId="4BCE0FD0" w14:textId="77777777" w:rsidR="00E9154B" w:rsidRPr="00E9154B" w:rsidRDefault="00E9154B" w:rsidP="00E9154B">
      <w:pPr>
        <w:widowControl/>
        <w:autoSpaceDE/>
        <w:autoSpaceDN/>
        <w:adjustRightInd/>
        <w:ind w:left="986" w:hanging="476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b)</w:t>
      </w:r>
      <w:r w:rsidRPr="00E9154B">
        <w:rPr>
          <w:rFonts w:ascii="Times" w:hAnsi="Times"/>
          <w:bCs/>
        </w:rPr>
        <w:tab/>
        <w:t>złożenie wniosku o płatność rozliczającego zaliczkę albo transzę zaliczki, o którym mowa w ust. 13 pkt 1;</w:t>
      </w:r>
    </w:p>
    <w:p w14:paraId="5CCB5586" w14:textId="77777777"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14:paraId="7F9CE0AC" w14:textId="77777777" w:rsidR="00FF384C" w:rsidRDefault="00E560F3" w:rsidP="00FF384C">
      <w:pPr>
        <w:pStyle w:val="USTustnpkodeksu"/>
      </w:pPr>
      <w:r>
        <w:t xml:space="preserve">1. </w:t>
      </w:r>
      <w:r w:rsidR="00FF384C" w:rsidRPr="004A6708">
        <w:t>Beneficjent zobowiązuje się do spełnienia w</w:t>
      </w:r>
      <w:r w:rsidR="00FF384C">
        <w:t>ymagań</w:t>
      </w:r>
      <w:r w:rsidR="00FF384C" w:rsidRPr="004A6708">
        <w:t xml:space="preserve"> określonych w </w:t>
      </w:r>
      <w:r w:rsidR="00FF384C">
        <w:t>p</w:t>
      </w:r>
      <w:r w:rsidR="00FF384C" w:rsidRPr="004A6708">
        <w:t>rogramie, rozporządzeniu nr 508/2014, rozporządzeniu nr 1303/2013,</w:t>
      </w:r>
      <w:r w:rsidR="00FF384C"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 w:rsidR="00FF384C">
        <w:t xml:space="preserve"> </w:t>
      </w:r>
      <w:r w:rsidR="00FF384C" w:rsidRPr="004A6708">
        <w:t xml:space="preserve">ustawie </w:t>
      </w:r>
      <w:r w:rsidR="00FF384C" w:rsidRPr="008B78D4">
        <w:t xml:space="preserve">o EFMR </w:t>
      </w:r>
      <w:r w:rsidR="00FF384C" w:rsidRPr="004A6708">
        <w:t>i rozporządzeniu</w:t>
      </w:r>
      <w:r w:rsidR="00FF384C" w:rsidRPr="00BD4EF5">
        <w:t xml:space="preserve"> w sprawie Priorytetu </w:t>
      </w:r>
      <w:r w:rsidR="00FF384C">
        <w:t>1</w:t>
      </w:r>
      <w:r w:rsidR="00FF384C" w:rsidRPr="004A6708">
        <w:t xml:space="preserve">, </w:t>
      </w:r>
      <w:r w:rsidR="00FF384C">
        <w:t>w tym do</w:t>
      </w:r>
      <w:r w:rsidR="00FF384C" w:rsidRPr="004A6708">
        <w:t>:</w:t>
      </w:r>
    </w:p>
    <w:p w14:paraId="4064355F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5F606656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1042CF81" w14:textId="77777777"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6E1F4EAB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4219E8E9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770916F8" w14:textId="77777777"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32C3309D" w14:textId="77777777" w:rsidR="00157CCB" w:rsidRDefault="00642207" w:rsidP="00ED3BD2">
      <w:pPr>
        <w:pStyle w:val="PKTpunkt"/>
      </w:pPr>
      <w:r>
        <w:t>4)</w:t>
      </w:r>
      <w:r>
        <w:tab/>
        <w:t xml:space="preserve">monitorowania </w:t>
      </w:r>
      <w:r>
        <w:rPr>
          <w:rStyle w:val="Odwoanieprzypisudolnego"/>
        </w:rPr>
        <w:footnoteReference w:id="11"/>
      </w:r>
      <w:r>
        <w:rPr>
          <w:rStyle w:val="IGindeksgrny"/>
        </w:rPr>
        <w:t>)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14:paraId="052CCF14" w14:textId="77777777" w:rsidR="00621C78" w:rsidRDefault="00A64FCE">
      <w:pPr>
        <w:pStyle w:val="LITlitera"/>
      </w:pPr>
      <w:r>
        <w:t>Liczba przeszkolonych osób:……………………………………………………………..</w:t>
      </w:r>
    </w:p>
    <w:p w14:paraId="2310F627" w14:textId="77777777"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14:paraId="5CBFFF5F" w14:textId="77777777"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4CB4CB1C" w14:textId="77777777"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4EE0C4B7" w14:textId="5739B641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>nr 508/2014, rozporządzeniu nr 1303/2013, ustawie o EFMR, rozporządzeniu w</w:t>
      </w:r>
      <w:r w:rsidR="00A76D6D">
        <w:t> </w:t>
      </w:r>
      <w:r w:rsidRPr="00874C71">
        <w:t xml:space="preserve">sprawie Priorytetu </w:t>
      </w:r>
      <w:r>
        <w:t>1</w:t>
      </w:r>
      <w:r w:rsidRPr="00874C71">
        <w:t xml:space="preserve"> lub umowie,</w:t>
      </w:r>
    </w:p>
    <w:p w14:paraId="1FE78EA1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14:paraId="11576A6B" w14:textId="77777777"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619A39A0" w14:textId="316D5228"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>osoby upoważnionej przez Beneficjenta w</w:t>
      </w:r>
      <w:r w:rsidR="00A76D6D">
        <w:t> </w:t>
      </w:r>
      <w:r w:rsidR="00FF384C" w:rsidRPr="00D34EDB">
        <w:t xml:space="preserve">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74A19626" w14:textId="77777777"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760A26A3" w14:textId="77777777"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14:paraId="7E793EB6" w14:textId="6AC85D34"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</w:t>
      </w:r>
      <w:r w:rsidR="00A76D6D">
        <w:t> </w:t>
      </w:r>
      <w:r>
        <w:t>przypadku gdy realizacja operacji rozpoczęła się przed dniem zawarcia umowy,</w:t>
      </w:r>
      <w:r w:rsidDel="00B25D95">
        <w:t xml:space="preserve"> </w:t>
      </w:r>
    </w:p>
    <w:p w14:paraId="0C67C3EE" w14:textId="77777777"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14:paraId="03D44606" w14:textId="77777777"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14:paraId="018F0F61" w14:textId="7F8071FB"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>prowadzenia w</w:t>
      </w:r>
      <w:r w:rsidR="00FB3EE8">
        <w:t xml:space="preserve"> </w:t>
      </w:r>
      <w:r w:rsidR="00FF384C" w:rsidRPr="00D34EDB">
        <w:t xml:space="preserve">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14:paraId="684D9C61" w14:textId="77777777"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14:paraId="04753286" w14:textId="21244948" w:rsidR="004505E9" w:rsidRDefault="00544A43" w:rsidP="00AE4BDF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</w:t>
      </w:r>
      <w:r w:rsidR="00691EEB">
        <w:t xml:space="preserve"> ustawy z dnia 11 września 2019 r. – Prawo zamówień publicznych (Dz.U. z 2019 r. poz. 2019 z późn. zm.) </w:t>
      </w:r>
      <w:r w:rsidR="00AE4BDF" w:rsidRPr="00AE4BDF">
        <w:t>, zgodnie z Zasadami konkurencyjnego wyboru wykonawców w ramach Programu Operacyjnego „R</w:t>
      </w:r>
      <w:r w:rsidR="000D0067">
        <w:t>ybactwo i Morze”, opublikowanymi</w:t>
      </w:r>
      <w:r w:rsidR="00AE4BDF" w:rsidRPr="00AE4BDF">
        <w:t xml:space="preserve"> na stronie internetowej administrowanej przez ministra właściwego do spraw rybołówstwa</w:t>
      </w:r>
      <w:r w:rsidR="004505E9">
        <w:t>;</w:t>
      </w:r>
    </w:p>
    <w:p w14:paraId="1F1FF23C" w14:textId="2EE82C66" w:rsidR="00F61C15" w:rsidRDefault="00544A43" w:rsidP="00F61C15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</w:t>
      </w:r>
      <w:r w:rsidR="00A76D6D">
        <w:t> </w:t>
      </w:r>
      <w:r w:rsidR="00F35E13">
        <w:t>przypadku gdy wymaga tego specyfika operacji</w:t>
      </w:r>
      <w:r w:rsidR="00AE2F9F">
        <w:t>.</w:t>
      </w:r>
    </w:p>
    <w:p w14:paraId="279C9A13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</w:t>
      </w:r>
      <w:r w:rsidRPr="00E560F3">
        <w:rPr>
          <w:rFonts w:ascii="Times" w:hAnsi="Times"/>
          <w:bCs/>
        </w:rPr>
        <w:tab/>
        <w:t>W przypadku realizacji operacji przez podmioty powiązane umową konsorcjum, do obowiązków leadera należy reprezentowanie pozostałych konsorcjantów oraz:</w:t>
      </w:r>
    </w:p>
    <w:p w14:paraId="3DCFA02C" w14:textId="77777777" w:rsidR="00E560F3" w:rsidRPr="00E560F3" w:rsidRDefault="00E560F3" w:rsidP="00E560F3">
      <w:pPr>
        <w:widowControl/>
        <w:autoSpaceDE/>
        <w:autoSpaceDN/>
        <w:adjustRightInd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</w:r>
      <w:r w:rsidRPr="00E560F3">
        <w:rPr>
          <w:rFonts w:ascii="Times" w:hAnsi="Times"/>
          <w:bCs/>
        </w:rPr>
        <w:tab/>
        <w:t xml:space="preserve">złożenie sprawozdań, o których mowa w ust. 1 pkt </w:t>
      </w:r>
      <w:r>
        <w:rPr>
          <w:rFonts w:ascii="Times" w:hAnsi="Times"/>
          <w:bCs/>
        </w:rPr>
        <w:t>11</w:t>
      </w:r>
      <w:r w:rsidRPr="00E560F3">
        <w:rPr>
          <w:rFonts w:ascii="Times" w:hAnsi="Times"/>
          <w:bCs/>
        </w:rPr>
        <w:t>;</w:t>
      </w:r>
    </w:p>
    <w:p w14:paraId="0377F0BA" w14:textId="18DE2A3F" w:rsidR="00E560F3" w:rsidRPr="00A76D6D" w:rsidRDefault="00E560F3" w:rsidP="00A76D6D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informowanie Agencji o każdej zmianie w umowie konsorcjum wpływającej na realizację operacji.</w:t>
      </w:r>
    </w:p>
    <w:p w14:paraId="2B5AC6F2" w14:textId="77777777"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14:paraId="548EEE4E" w14:textId="77777777"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14:paraId="0A590F9D" w14:textId="77777777"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15B8B562" w14:textId="77777777"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6A131EAE" w14:textId="77777777"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14:paraId="7A8CEE3F" w14:textId="77777777" w:rsidR="008E7640" w:rsidRDefault="008E7640" w:rsidP="008E7640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0B9CDC74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4.</w:t>
      </w:r>
      <w:r w:rsidRPr="00E560F3">
        <w:rPr>
          <w:rFonts w:ascii="Times" w:hAnsi="Times"/>
          <w:bCs/>
        </w:rPr>
        <w:tab/>
        <w:t>W przypadku realizacji operacji przez podmioty powiązane umową konsorcjum do obowiązków leadera należy dostarczenie dokumentów, o których mowa w ust. 1-3.</w:t>
      </w:r>
    </w:p>
    <w:p w14:paraId="1BC20178" w14:textId="77777777" w:rsidR="00E560F3" w:rsidRDefault="00E560F3" w:rsidP="008E7640">
      <w:pPr>
        <w:pStyle w:val="USTustnpkodeksu"/>
      </w:pPr>
    </w:p>
    <w:p w14:paraId="7CBF1C53" w14:textId="77777777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14:paraId="4AAEA426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W przypadku organizacji konferencji, szkoleń, seminariów, staży, wyjazdów studyjnych, spotkań lub kampanii informacyjnych, Beneficjent, a w przypadku realizacji operacji przez podmioty powiązane umową konsorcjum - leader, zobowiązuje się do przekazania do oddziału regionalnego Agencji, właściwego ze względu na miejsce realizacji operacji,  pisemnych informacji o wszelkich zmianach w zakresie terminów ich rozpoczęcia, zakończenia lub miejsca realizacji, nie później niż 14 dni przed dniem ich planowanego rozpoczęcia.</w:t>
      </w:r>
    </w:p>
    <w:p w14:paraId="28DC135B" w14:textId="77777777"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14:paraId="1DDF63D3" w14:textId="1E077AF8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</w:r>
      <w:r w:rsidR="001A709A">
        <w:t>ustawy z dnia 11 września 2019 r. – Prawo zamówień publicznych (Dz.U. z 2019 r. poz. 2019 z późn. zm.)</w:t>
      </w:r>
      <w:r w:rsidRPr="00E72255">
        <w:t>, w przypadku gdy przepisy te mają zastosowanie</w:t>
      </w:r>
      <w:r w:rsidR="001A709A">
        <w:rPr>
          <w:rStyle w:val="Odwoanieprzypisudolnego"/>
        </w:rPr>
        <w:footnoteReference w:id="12"/>
      </w:r>
      <w:r w:rsidRPr="00E72255">
        <w:t>.</w:t>
      </w:r>
    </w:p>
    <w:p w14:paraId="1E05605C" w14:textId="77777777"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14:paraId="4F4E6092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0CDB8EE5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5E05901A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16761608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4B37E98D" w14:textId="77777777"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14:paraId="3B07AC5A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306BC247" w14:textId="77777777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</w:t>
      </w:r>
      <w:r w:rsidR="001A709A">
        <w:t xml:space="preserve">, w tym protokół postępowania wraz z </w:t>
      </w:r>
      <w:r w:rsidR="00691EEB">
        <w:t>załącznikami</w:t>
      </w:r>
      <w:r w:rsidRPr="009E23DF">
        <w:t>;</w:t>
      </w:r>
    </w:p>
    <w:p w14:paraId="3108DF82" w14:textId="77777777"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3C733D2B" w14:textId="063D54D4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</w:t>
      </w:r>
      <w:r w:rsidR="001A709A">
        <w:t xml:space="preserve">wnioskami o </w:t>
      </w:r>
      <w:r w:rsidR="00A04099">
        <w:t xml:space="preserve">wyjaśnienie treści </w:t>
      </w:r>
      <w:r w:rsidR="001A709A">
        <w:t xml:space="preserve"> </w:t>
      </w:r>
      <w:r w:rsidRPr="009E23DF">
        <w:t>i</w:t>
      </w:r>
      <w:r w:rsidR="00A76D6D">
        <w:t> </w:t>
      </w:r>
      <w:r w:rsidRPr="009E23DF">
        <w:t xml:space="preserve">wyjaśnieniami dotyczącymi Specyfikacji Warunków Zamówienia, jeżeli miały miejsce </w:t>
      </w:r>
      <w:r w:rsidRPr="009E23DF">
        <w:br/>
        <w:t>w danym postępowaniu;</w:t>
      </w:r>
    </w:p>
    <w:p w14:paraId="2BFE6447" w14:textId="77777777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3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5959C079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7D5FFA74" w14:textId="6F75A618" w:rsidR="008E7640" w:rsidRPr="00DC3980" w:rsidRDefault="008E7640" w:rsidP="00DC3980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</w:t>
      </w:r>
      <w:r w:rsidR="00A04099">
        <w:rPr>
          <w:rStyle w:val="IGindeksgrny"/>
          <w:vertAlign w:val="baseline"/>
        </w:rPr>
        <w:t xml:space="preserve">213 </w:t>
      </w:r>
      <w:r w:rsidR="00A57DEE">
        <w:rPr>
          <w:rStyle w:val="IGindeksgrny"/>
          <w:vertAlign w:val="baseline"/>
        </w:rPr>
        <w:t xml:space="preserve">-217 </w:t>
      </w:r>
      <w:r w:rsidR="00A04099">
        <w:rPr>
          <w:rStyle w:val="IGindeksgrny"/>
          <w:vertAlign w:val="baseline"/>
        </w:rPr>
        <w:t xml:space="preserve">ustawy </w:t>
      </w:r>
      <w:r w:rsidRPr="00883B9E">
        <w:t>Prawo zamówień publicznych</w:t>
      </w:r>
      <w:r w:rsidR="002F7D85" w:rsidRPr="003227E0">
        <w:rPr>
          <w:rStyle w:val="IGindeksgrny"/>
          <w:vertAlign w:val="baseline"/>
        </w:rPr>
        <w:t xml:space="preserve">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</w:t>
      </w:r>
      <w:r w:rsidR="00F85CDF">
        <w:rPr>
          <w:rStyle w:val="IGindeksgrny"/>
          <w:vertAlign w:val="baseline"/>
        </w:rPr>
        <w:t xml:space="preserve"> dokumentacji uzasadniającej wybór trybu postępowania, w tym w</w:t>
      </w:r>
      <w:r w:rsidR="00A76D6D">
        <w:rPr>
          <w:rStyle w:val="IGindeksgrny"/>
          <w:vertAlign w:val="baseline"/>
        </w:rPr>
        <w:t> </w:t>
      </w:r>
      <w:r w:rsidR="00F85CDF">
        <w:rPr>
          <w:rStyle w:val="IGindeksgrny"/>
          <w:vertAlign w:val="baseline"/>
        </w:rPr>
        <w:t>szczególności</w:t>
      </w:r>
      <w:r w:rsidRPr="004F1B27">
        <w:rPr>
          <w:rStyle w:val="IGindeksgrny"/>
          <w:vertAlign w:val="baseline"/>
        </w:rPr>
        <w:t>:</w:t>
      </w:r>
    </w:p>
    <w:p w14:paraId="66182667" w14:textId="090F819E" w:rsidR="008E7640" w:rsidRPr="000A0814" w:rsidRDefault="008E7640" w:rsidP="008E7640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</w:t>
      </w:r>
      <w:r w:rsidR="00A76D6D">
        <w:t> </w:t>
      </w:r>
      <w:r w:rsidRPr="000A0814">
        <w:t>odpowiednie uzasadnienie faktyczne - w przypadku, gdy unieważnienie postępowania nastąpiło w konsekwencji braku ofert lub wniosków o dopuszczenie do udziału w</w:t>
      </w:r>
      <w:r w:rsidR="00A76D6D">
        <w:t> </w:t>
      </w:r>
      <w:r w:rsidRPr="000A0814">
        <w:t>postępowaniu;</w:t>
      </w:r>
    </w:p>
    <w:p w14:paraId="47863DC5" w14:textId="77777777" w:rsidR="008E7640" w:rsidRDefault="008E7640" w:rsidP="008E7640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  <w:r w:rsidR="00691EEB">
        <w:t>;</w:t>
      </w:r>
    </w:p>
    <w:p w14:paraId="0AE72580" w14:textId="5BFA6EF5" w:rsidR="00691EEB" w:rsidRPr="000A0814" w:rsidRDefault="00691EEB" w:rsidP="00DC3980">
      <w:pPr>
        <w:pStyle w:val="PKTpunkt"/>
      </w:pPr>
      <w:r>
        <w:t>3)</w:t>
      </w:r>
      <w:r w:rsidR="00DC3980">
        <w:t xml:space="preserve">     </w:t>
      </w:r>
      <w:r>
        <w:t xml:space="preserve"> </w:t>
      </w:r>
      <w:bookmarkStart w:id="3" w:name="_Hlk63082056"/>
      <w:r w:rsidRPr="00691EEB">
        <w:t xml:space="preserve">uzasadnienia  faktycznego  i  prawnego  zaistnienia  przesłanek  do   udzielenia zamówienia z wolnej ręki w trybie art. 213 </w:t>
      </w:r>
      <w:r w:rsidR="008B3A6D">
        <w:t xml:space="preserve">-217 </w:t>
      </w:r>
      <w:r w:rsidRPr="00691EEB">
        <w:t>ustawy Prawo zamówień publicznych</w:t>
      </w:r>
      <w:r>
        <w:t>.</w:t>
      </w:r>
      <w:bookmarkEnd w:id="3"/>
    </w:p>
    <w:p w14:paraId="00594540" w14:textId="77777777"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14:paraId="7BC24B03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67C4BD15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0196B4C3" w14:textId="77777777"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0DA1400F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7E234129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2987B2B3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55DF555E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73DAD6E7" w14:textId="51C6F594" w:rsidR="00E72255" w:rsidRDefault="00E72255">
      <w:pPr>
        <w:pStyle w:val="USTustnpkodeksu"/>
      </w:pPr>
      <w:r w:rsidRPr="00C05105">
        <w:t>15.</w:t>
      </w:r>
      <w:r w:rsidRPr="00C05105"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A04099">
        <w:t>9</w:t>
      </w:r>
      <w:r w:rsidRPr="00C05105">
        <w:t xml:space="preserve">) </w:t>
      </w:r>
      <w:r w:rsidR="00A04099">
        <w:t>3452</w:t>
      </w:r>
      <w:r w:rsidRPr="00C05105">
        <w:t xml:space="preserve"> final </w:t>
      </w:r>
      <w:r w:rsidRPr="00B86CB3">
        <w:rPr>
          <w:rStyle w:val="IGindeksgrny"/>
        </w:rPr>
        <w:footnoteReference w:id="14"/>
      </w:r>
      <w:r w:rsidRPr="00342074">
        <w:rPr>
          <w:rStyle w:val="IGindeksgrny"/>
        </w:rPr>
        <w:t>)</w:t>
      </w:r>
      <w:r w:rsidRPr="00E72255">
        <w:t xml:space="preserve"> z dnia 1</w:t>
      </w:r>
      <w:r w:rsidR="00A04099">
        <w:t>4</w:t>
      </w:r>
      <w:r w:rsidRPr="00E72255">
        <w:t xml:space="preserve"> </w:t>
      </w:r>
      <w:r w:rsidR="00A04099">
        <w:t xml:space="preserve">maja </w:t>
      </w:r>
      <w:r w:rsidRPr="00E72255">
        <w:t xml:space="preserve"> 201</w:t>
      </w:r>
      <w:r w:rsidR="00A04099">
        <w:t>9</w:t>
      </w:r>
      <w:r w:rsidRPr="00E72255">
        <w:t xml:space="preserve"> r. </w:t>
      </w:r>
      <w:r w:rsidR="00691EEB">
        <w:t xml:space="preserve">ustanawiającej wytyczne </w:t>
      </w:r>
      <w:r w:rsidRPr="00E72255">
        <w:t>dotycząc</w:t>
      </w:r>
      <w:r w:rsidR="00A04099">
        <w:t>e</w:t>
      </w:r>
      <w:r w:rsidRPr="00E72255">
        <w:t xml:space="preserve"> określania</w:t>
      </w:r>
      <w:r w:rsidR="00A57DEE">
        <w:t xml:space="preserve"> </w:t>
      </w:r>
      <w:r w:rsidRPr="00E72255">
        <w:t xml:space="preserve">korekt finansowych w odniesieniu do wydatków finansowanych przez Unię, w przypadku nieprzestrzegania </w:t>
      </w:r>
      <w:r w:rsidR="00A04099">
        <w:t xml:space="preserve">obowiązujących </w:t>
      </w:r>
      <w:r w:rsidRPr="00E72255">
        <w:t>przepisów dotyczących zamówień publicznych.</w:t>
      </w:r>
    </w:p>
    <w:p w14:paraId="2D73615E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16. W przypadku realizacji operacji przez podmioty powiązane umową konsorcjum:</w:t>
      </w:r>
    </w:p>
    <w:p w14:paraId="3E6B19F5" w14:textId="77777777"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  <w:t>do obowiązków leadera należy przedłożenie dokumentów, o których mowa w ust. 2, 5, 6 lub 8, złożenie wyjaśnień, o których mowa w ust. 9 oraz złożenie wniosku, o którym mowa w ust. 13;</w:t>
      </w:r>
    </w:p>
    <w:p w14:paraId="2DCF986F" w14:textId="77777777"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o wynikach dokonanej oceny postępowania o udzielenie zamówienia publicznego Agencja informuje leadera.</w:t>
      </w:r>
    </w:p>
    <w:p w14:paraId="1017984B" w14:textId="77777777" w:rsidR="00E560F3" w:rsidRPr="00465B76" w:rsidRDefault="00E560F3">
      <w:pPr>
        <w:pStyle w:val="USTustnpkodeksu"/>
      </w:pPr>
    </w:p>
    <w:p w14:paraId="743A3109" w14:textId="77777777"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14:paraId="77782485" w14:textId="44C04B6D"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="008B3A6D">
        <w:t>lub przesłać przesyłką rejestrowaną nadaną w placówce pocztowej operatora wyznaczonego w</w:t>
      </w:r>
      <w:r w:rsidR="00A76D6D">
        <w:t> </w:t>
      </w:r>
      <w:r w:rsidR="008B3A6D">
        <w:t xml:space="preserve">rozumieniu art. 13 pkt 13 ustawy – Prawo </w:t>
      </w:r>
      <w:r w:rsidR="00B26FB2">
        <w:t xml:space="preserve">pocztowe </w:t>
      </w:r>
      <w:r w:rsidRPr="004A6708">
        <w:t xml:space="preserve">wniosek o płatność </w:t>
      </w:r>
      <w:r>
        <w:t>z</w:t>
      </w:r>
      <w:r w:rsidR="00A76D6D">
        <w:t> </w:t>
      </w:r>
      <w:r>
        <w:t>dokumentami, o</w:t>
      </w:r>
      <w:r w:rsidR="00B26FB2">
        <w:t> </w:t>
      </w:r>
      <w:r>
        <w:t xml:space="preserve">których mowa w załączniku nr 3 do rozporządzenia w sprawie Priorytetu 1,  oraz </w:t>
      </w:r>
      <w:r w:rsidRPr="004A6708">
        <w:t>–</w:t>
      </w:r>
      <w:r>
        <w:t xml:space="preserve"> w</w:t>
      </w:r>
      <w:r w:rsidR="00B26FB2">
        <w:t> </w:t>
      </w:r>
      <w:r>
        <w:t xml:space="preserve">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14:paraId="571E0511" w14:textId="1FDF8C7F"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</w:t>
      </w:r>
      <w:r w:rsidRPr="00A76D6D">
        <w:t>w</w:t>
      </w:r>
      <w:r w:rsidR="00A76D6D">
        <w:t> </w:t>
      </w:r>
      <w:r w:rsidRPr="00A76D6D">
        <w:t>terminie</w:t>
      </w:r>
      <w:r>
        <w:t xml:space="preserve">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14:paraId="35B535AB" w14:textId="77777777"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14:paraId="03D8A875" w14:textId="233CD0D7" w:rsidR="00FF384C" w:rsidRDefault="00FF384C" w:rsidP="00FF384C">
      <w:pPr>
        <w:pStyle w:val="USTustnpkodeksu"/>
      </w:pPr>
      <w:r>
        <w:t>4. W przypadku realizacji operacji w etapach Beneficjent składa pierwszy wniosek o</w:t>
      </w:r>
      <w:r w:rsidR="00A76D6D">
        <w:t> </w:t>
      </w:r>
      <w:r>
        <w:t>płatność pośrednią nie później niż w terminie 24 miesięcy od dnia zawarcia umowy</w:t>
      </w:r>
      <w:r w:rsidR="009331A9">
        <w:t xml:space="preserve"> o</w:t>
      </w:r>
      <w:r w:rsidR="00A76D6D">
        <w:t> </w:t>
      </w:r>
      <w:r w:rsidR="009331A9">
        <w:t>dofinansowanie</w:t>
      </w:r>
      <w:r>
        <w:t>.</w:t>
      </w:r>
    </w:p>
    <w:p w14:paraId="29C340FC" w14:textId="1577383E" w:rsidR="00144C73" w:rsidRDefault="00144C73" w:rsidP="00144C73">
      <w:pPr>
        <w:pStyle w:val="USTustnpkodeksu"/>
      </w:pPr>
      <w:r>
        <w:t>5. W przypadku otrzymania przez Beneficjenta zaliczki, składa on wniosek o płatność w</w:t>
      </w:r>
      <w:r w:rsidR="00A76D6D">
        <w:t> </w:t>
      </w:r>
      <w:r>
        <w:t xml:space="preserve">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</w:t>
      </w:r>
      <w:r w:rsidR="00A76D6D">
        <w:t> </w:t>
      </w:r>
      <w:r>
        <w:t>przypadku gdy:</w:t>
      </w:r>
    </w:p>
    <w:p w14:paraId="42A0CB07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14:paraId="2D99B053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14:paraId="7C0E1F63" w14:textId="77777777"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14:paraId="44D724DB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14:paraId="0CADC432" w14:textId="77777777"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14:paraId="014C7574" w14:textId="77777777"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6D429AF6" w14:textId="77777777"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14:paraId="2F3FB592" w14:textId="77777777"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14:paraId="3A257E20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4B647488" w14:textId="5C779242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</w:t>
      </w:r>
      <w:r w:rsidR="00A76D6D">
        <w:t> </w:t>
      </w:r>
      <w:r w:rsidRPr="0073155B">
        <w:t>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14:paraId="67D75640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4B14D514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793F3575" w14:textId="77777777"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14:paraId="08F2B781" w14:textId="76A921F8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a w przypadku realizacji operacji przez podmioty powiązane umową konsorcjum - leadera, </w:t>
      </w:r>
      <w:r w:rsidR="00B26FB2">
        <w:rPr>
          <w:rFonts w:ascii="Times" w:hAnsi="Times"/>
          <w:bCs/>
        </w:rPr>
        <w:t xml:space="preserve">po warunkiem, że wysokość pomocy </w:t>
      </w:r>
      <w:r w:rsidRPr="00E560F3">
        <w:rPr>
          <w:rFonts w:ascii="Times" w:hAnsi="Times"/>
          <w:bCs/>
        </w:rPr>
        <w:t>określona w § 4 ust. 1 i 2</w:t>
      </w:r>
      <w:r w:rsidR="00B26FB2">
        <w:rPr>
          <w:rFonts w:ascii="Times" w:hAnsi="Times"/>
          <w:bCs/>
        </w:rPr>
        <w:t xml:space="preserve"> nie ulegnie zwię</w:t>
      </w:r>
      <w:r w:rsidR="00F56E15">
        <w:rPr>
          <w:rFonts w:ascii="Times" w:hAnsi="Times"/>
          <w:bCs/>
        </w:rPr>
        <w:t>kszeniu</w:t>
      </w:r>
      <w:r w:rsidRPr="00E560F3">
        <w:rPr>
          <w:rFonts w:ascii="Times" w:hAnsi="Times"/>
          <w:bCs/>
        </w:rPr>
        <w:t xml:space="preserve">. </w:t>
      </w:r>
    </w:p>
    <w:p w14:paraId="627675DA" w14:textId="21F1A58C"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</w:t>
      </w:r>
      <w:r w:rsidR="00A76D6D">
        <w:t> </w:t>
      </w:r>
      <w:r w:rsidRPr="00330A55">
        <w:t>spółdzielczej kasie oszczędnościowo-kredytowej.</w:t>
      </w:r>
    </w:p>
    <w:p w14:paraId="7594098E" w14:textId="77777777"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4B3F72DD" w14:textId="77777777"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14:paraId="5C265FE0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14:paraId="4738FB2D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7008CF47" w14:textId="216758E1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>umowy, z</w:t>
      </w:r>
      <w:r w:rsidR="00A76D6D">
        <w:t> </w:t>
      </w:r>
      <w:r w:rsidR="00454E76">
        <w:t xml:space="preserve">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14:paraId="1D04C025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5A4C0DE7" w14:textId="0E20B8F2"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>rozpoczął realizacji operacji do dnia złożenia pierwszego wniosku o płatność, o</w:t>
      </w:r>
      <w:r w:rsidR="00A76D6D">
        <w:t> </w:t>
      </w:r>
      <w:r w:rsidRPr="00A231C7">
        <w:t xml:space="preserve">którym mowa w § </w:t>
      </w:r>
      <w:r w:rsidR="00886F2F">
        <w:t>10</w:t>
      </w:r>
      <w:r w:rsidRPr="00B243DC">
        <w:t>,</w:t>
      </w:r>
    </w:p>
    <w:p w14:paraId="32BE352E" w14:textId="77777777"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14:paraId="460AEC85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2C2076BF" w14:textId="77777777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14:paraId="74783B59" w14:textId="77777777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14:paraId="4389CDDA" w14:textId="4B8D592B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</w:t>
      </w:r>
      <w:r w:rsidR="00A76D6D">
        <w:t> </w:t>
      </w:r>
      <w:r w:rsidRPr="00094748">
        <w:t>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14:paraId="18AAFC3D" w14:textId="6162E701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</w:t>
      </w:r>
      <w:r w:rsidR="00A76D6D">
        <w:t> </w:t>
      </w:r>
      <w:r w:rsidR="00F8156F">
        <w:t>których mowa</w:t>
      </w:r>
      <w:r w:rsidR="00F8156F" w:rsidRPr="00094748">
        <w:t xml:space="preserve"> </w:t>
      </w:r>
      <w:r w:rsidRPr="00094748">
        <w:t>w art. 12 ustawy o EFMR;</w:t>
      </w:r>
    </w:p>
    <w:p w14:paraId="729B740B" w14:textId="634B4390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 xml:space="preserve">6 </w:t>
      </w:r>
      <w:r w:rsidR="00B26FB2">
        <w:t xml:space="preserve">ust. 1 </w:t>
      </w:r>
      <w:r w:rsidR="00B30413">
        <w:t>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</w:t>
      </w:r>
      <w:r w:rsidR="00B26FB2">
        <w:t>15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14:paraId="50BFB990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663EB4FC" w14:textId="77777777"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14:paraId="0EB20210" w14:textId="77777777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14:paraId="5E05E379" w14:textId="77777777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14:paraId="22F4739F" w14:textId="5189247B"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</w:t>
      </w:r>
      <w:r w:rsidR="00F56E15">
        <w:t xml:space="preserve"> ust. 1</w:t>
      </w:r>
      <w:r w:rsidR="00C05105">
        <w:t xml:space="preserve"> pkt </w:t>
      </w:r>
      <w:r w:rsidR="004F1B27" w:rsidRPr="004F1B27">
        <w:t>3, 4, 6, 7, 10-1</w:t>
      </w:r>
      <w:r w:rsidR="00B26FB2">
        <w:t xml:space="preserve">5 </w:t>
      </w:r>
      <w:r w:rsidR="004F1B27" w:rsidRPr="004F1B27">
        <w:t>oraz § 9</w:t>
      </w:r>
      <w:r w:rsidRPr="00094748">
        <w:t>, Beneficjent zachowuje prawo do części pomocy finansowej, w</w:t>
      </w:r>
      <w:r w:rsidR="00A76D6D">
        <w:t> </w:t>
      </w:r>
      <w:r w:rsidRPr="00094748">
        <w:t xml:space="preserve">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</w:t>
      </w:r>
      <w:r w:rsidR="00A76D6D">
        <w:t> </w:t>
      </w:r>
      <w:r w:rsidRPr="00A76D6D">
        <w:t>w</w:t>
      </w:r>
      <w:r w:rsidR="00A76D6D">
        <w:t> </w:t>
      </w:r>
      <w:r w:rsidRPr="00A76D6D">
        <w:t>umowie</w:t>
      </w:r>
      <w:r w:rsidRPr="00094748">
        <w:t>, oraz określonymi w innych przepisach dotyczących realizowanej operacji, jeżeli cel operacji został osiągnięty.</w:t>
      </w:r>
    </w:p>
    <w:p w14:paraId="17046C5D" w14:textId="77777777"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1FBDD7D8" w14:textId="77777777"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5"/>
      </w:r>
      <w:r w:rsidR="00396253" w:rsidRPr="00B86CB3">
        <w:rPr>
          <w:rStyle w:val="IGindeksgrny"/>
        </w:rPr>
        <w:t>)</w:t>
      </w:r>
    </w:p>
    <w:p w14:paraId="510E4BD0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2C7F5C4E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2D04EBD6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14:paraId="30D83FDE" w14:textId="77777777"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14:paraId="7316FA4B" w14:textId="77777777"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14:paraId="538CF67F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14:paraId="61D94BAA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68389751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14:paraId="5E11E11B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6EF5AB1D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61B25D5C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12B48CEF" w14:textId="77777777"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338F5FA0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E545CD0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25794951" w14:textId="7777777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w§ 10 ust. 2 lub 3,</w:t>
      </w:r>
    </w:p>
    <w:p w14:paraId="38FE7348" w14:textId="77777777"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14:paraId="1499563E" w14:textId="77777777"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598E4E21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3.</w:t>
      </w:r>
      <w:r w:rsidRPr="00E560F3">
        <w:rPr>
          <w:rFonts w:ascii="Times" w:hAnsi="Times"/>
          <w:bCs/>
        </w:rPr>
        <w:tab/>
        <w:t xml:space="preserve">Wniosek o zmianę umowy Beneficjent, a w przypadku realizacji operacji przez podmioty powiązane umową konsorcjum - leader, składa najpóźniej w dniu złożenia wniosku o płatność, zgodnie z § 10 ust. 2 lub 3. </w:t>
      </w:r>
    </w:p>
    <w:p w14:paraId="43583E60" w14:textId="77777777"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14:paraId="2B5DC26A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14:paraId="46F838AB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3BA2E1FF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72C4C05C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011489A1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0BF090E0" w14:textId="77777777" w:rsidR="00FF384C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26F29B5F" w14:textId="77777777" w:rsidR="006D423F" w:rsidRDefault="006D423F" w:rsidP="00DC3980">
      <w:pPr>
        <w:pStyle w:val="USTustnpkodeksu"/>
      </w:pPr>
      <w:bookmarkStart w:id="4" w:name="_Hlk63144873"/>
      <w:r>
        <w:t xml:space="preserve">2. Strony mogą porozumiewać się w formie pisemnej, w postaci elektronicznej za pomocą środków komunikacji elektronicznej w rozumieniu art. 2 pkt 5 ustawy o świadczeniu usług drogą elektroniczną w zakresie dopuszczonym w przepisach rozporządzenia w sprawie Priorytetu 1 używając: </w:t>
      </w:r>
    </w:p>
    <w:p w14:paraId="443F611E" w14:textId="77777777" w:rsidR="006D423F" w:rsidRDefault="006D423F" w:rsidP="006D423F">
      <w:pPr>
        <w:pStyle w:val="PKTpunkt"/>
      </w:pPr>
      <w:r>
        <w:t>1) adresu e-mail Agencji:……………………………………………………………….</w:t>
      </w:r>
    </w:p>
    <w:p w14:paraId="796D62F7" w14:textId="5FDB5B0D" w:rsidR="006D423F" w:rsidRPr="004A6708" w:rsidRDefault="006D423F" w:rsidP="008B3A6D">
      <w:pPr>
        <w:pStyle w:val="PKTpunkt"/>
      </w:pPr>
      <w:r>
        <w:t>2) adresu e-mail Beneficjenta…………………………………………………………….</w:t>
      </w:r>
      <w:bookmarkEnd w:id="4"/>
    </w:p>
    <w:p w14:paraId="747A85E1" w14:textId="599692E0" w:rsidR="00FF384C" w:rsidRPr="004A6708" w:rsidRDefault="006D423F" w:rsidP="00FF384C">
      <w:pPr>
        <w:pStyle w:val="USTustnpkodeksu"/>
      </w:pPr>
      <w:r>
        <w:t>3</w:t>
      </w:r>
      <w:r w:rsidR="00FF384C" w:rsidRPr="004A6708">
        <w:t xml:space="preserve">. Strony zobowiązują się do podawania numeru </w:t>
      </w:r>
      <w:r w:rsidR="00FF384C">
        <w:t xml:space="preserve">oraz daty zawarcia </w:t>
      </w:r>
      <w:r w:rsidR="00FF384C" w:rsidRPr="004A6708">
        <w:t xml:space="preserve">umowy </w:t>
      </w:r>
      <w:r w:rsidR="00FF384C">
        <w:br/>
      </w:r>
      <w:r w:rsidR="00FF384C" w:rsidRPr="004A6708">
        <w:t>w prowadzonej korespondencji.</w:t>
      </w:r>
    </w:p>
    <w:p w14:paraId="1B6EF529" w14:textId="008D6F00" w:rsidR="00FF384C" w:rsidRPr="004A6708" w:rsidRDefault="006D423F" w:rsidP="00FF384C">
      <w:pPr>
        <w:pStyle w:val="USTustnpkodeksu"/>
      </w:pPr>
      <w:r>
        <w:t>4</w:t>
      </w:r>
      <w:r w:rsidR="00FF384C" w:rsidRPr="004A6708">
        <w:t>.</w:t>
      </w:r>
      <w:r w:rsidR="00FF384C">
        <w:tab/>
      </w:r>
      <w:r w:rsidR="00FF384C" w:rsidRPr="004A6708">
        <w:t>Beneficjent jest zobowiązany do niezwłocznego przesyłania do oddziału regionalnego Agencji</w:t>
      </w:r>
      <w:r w:rsidR="00FF384C">
        <w:t xml:space="preserve">, do którego złożony został wniosek o dofinansowanie, </w:t>
      </w:r>
      <w:r w:rsidR="00FF384C" w:rsidRPr="004A6708">
        <w:t>pisemnej informacji o zmianie swoich danych identyfikacyjnych</w:t>
      </w:r>
      <w:r w:rsidR="00FF384C">
        <w:t xml:space="preserve">, w tym adresu do korespondencji, </w:t>
      </w:r>
      <w:r w:rsidR="00FF384C" w:rsidRPr="004A6708">
        <w:t xml:space="preserve"> zawartych w umowie. </w:t>
      </w:r>
      <w:r w:rsidR="00FF384C">
        <w:t>Taka zmiana</w:t>
      </w:r>
      <w:r w:rsidR="00FF384C" w:rsidRPr="004A6708">
        <w:t xml:space="preserve"> nie wymaga dokonania zmiany umowy</w:t>
      </w:r>
      <w:r w:rsidR="00FF384C">
        <w:t xml:space="preserve">, o której mowa w § </w:t>
      </w:r>
      <w:r w:rsidR="00FD5D60">
        <w:t>15</w:t>
      </w:r>
      <w:r w:rsidR="00FF384C" w:rsidRPr="004A6708">
        <w:t>.</w:t>
      </w:r>
    </w:p>
    <w:p w14:paraId="0ABFF971" w14:textId="4CE7FB63" w:rsidR="00FF384C" w:rsidRDefault="006D423F" w:rsidP="00FF384C">
      <w:pPr>
        <w:pStyle w:val="USTustnpkodeksu"/>
      </w:pPr>
      <w:r>
        <w:t>5</w:t>
      </w:r>
      <w:r w:rsidR="00FF384C" w:rsidRPr="004A6708">
        <w:t>.</w:t>
      </w:r>
      <w:r w:rsidR="00FF384C">
        <w:tab/>
      </w:r>
      <w:r w:rsidR="00FF384C" w:rsidRPr="004A6708">
        <w:t>W przypadku niep</w:t>
      </w:r>
      <w:r w:rsidR="00FF384C">
        <w:t>rzesłania</w:t>
      </w:r>
      <w:r w:rsidR="00FF384C" w:rsidRPr="004A6708">
        <w:t xml:space="preserve"> przez Beneficjenta </w:t>
      </w:r>
      <w:r w:rsidR="00FF384C">
        <w:t>informacji</w:t>
      </w:r>
      <w:r w:rsidR="00FF384C" w:rsidRPr="004A6708">
        <w:t xml:space="preserve"> o zmianie swoich danych identyfikacyjnych zawartych w umowie, Strony uznają za doręczoną</w:t>
      </w:r>
      <w:r w:rsidR="00FF384C" w:rsidRPr="003F79F7">
        <w:t xml:space="preserve"> </w:t>
      </w:r>
      <w:r w:rsidR="00FF384C" w:rsidRPr="004A6708">
        <w:t>wszelką korespondencję wysyłaną przez Agencję</w:t>
      </w:r>
      <w:r w:rsidR="00FF384C">
        <w:t xml:space="preserve"> do Beneficjenta,</w:t>
      </w:r>
      <w:r w:rsidR="00FF384C" w:rsidRPr="004A6708">
        <w:t xml:space="preserve"> zgodnie z posiadanymi przez nią danymi.</w:t>
      </w:r>
    </w:p>
    <w:p w14:paraId="01D12BD6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14:paraId="508B64AB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0EA1C93F" w14:textId="77777777"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6FB22730" w14:textId="77777777"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14:paraId="20964A36" w14:textId="77777777"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14:paraId="40A9B124" w14:textId="77777777"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14:paraId="48FD7C68" w14:textId="77777777"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14:paraId="3F9A82D0" w14:textId="77777777"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14:paraId="25994805" w14:textId="77777777"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14:paraId="046CB539" w14:textId="77777777"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14:paraId="5970F12C" w14:textId="77777777"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14:paraId="5CE0F7EE" w14:textId="77777777"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14:paraId="3D944239" w14:textId="77777777"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14:paraId="7BBD5999" w14:textId="77777777"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14:paraId="2A233B12" w14:textId="77777777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14:paraId="249DD804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5674C6F3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59014CA4" w14:textId="474DA4A9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</w:t>
      </w:r>
      <w:r w:rsidR="00A57DEE">
        <w:t>/oryginał</w:t>
      </w:r>
      <w:r w:rsidRPr="000520DB">
        <w:t xml:space="preserve"> ………………………. do reprezentowania Beneficjenta;</w:t>
      </w:r>
    </w:p>
    <w:p w14:paraId="21E60CCB" w14:textId="77777777"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118579BA" w14:textId="77777777"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489B8DF7" w14:textId="77777777"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="008A064C">
        <w:t xml:space="preserve"> – wniosek o wypłatę zaliczki;</w:t>
      </w:r>
    </w:p>
    <w:p w14:paraId="12A21BD1" w14:textId="77777777" w:rsidR="008A064C" w:rsidRDefault="008A064C" w:rsidP="00B86CB3">
      <w:pPr>
        <w:pStyle w:val="PKTpunkt"/>
      </w:pPr>
      <w:r>
        <w:t xml:space="preserve">6) </w:t>
      </w:r>
      <w:r>
        <w:tab/>
      </w:r>
      <w:r w:rsidRPr="008A064C">
        <w:t>załącznik nr 6 – informacja dotycząca odpowiedzialności solidarnej za niewypełnienie lub nienależyte wypełnienie obowiązków związanych z realizacją operacji w przypadku realizacji operacji przez podmioty powiązane umową konsorcjum.</w:t>
      </w:r>
    </w:p>
    <w:p w14:paraId="7011E7A8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14:paraId="79F103DA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1. Umowa została sporządzona w jednobrzmiących egzemplarzach, z których jeden egzemplarz otrzymuje Beneficjent, a w przypadku realizacji operacji przez podmioty powiązane umową konsorcjum - każdy współkonsorcjant, a kolejny egzemplarz otrzymuje Agencja.</w:t>
      </w:r>
    </w:p>
    <w:p w14:paraId="2E2DAAB9" w14:textId="77777777" w:rsidR="006D423F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 Umowa</w:t>
      </w:r>
      <w:r w:rsidR="006D423F">
        <w:rPr>
          <w:rFonts w:ascii="Times" w:hAnsi="Times"/>
          <w:bCs/>
        </w:rPr>
        <w:t>:</w:t>
      </w:r>
    </w:p>
    <w:p w14:paraId="28FB3DAC" w14:textId="77777777" w:rsidR="006D423F" w:rsidRDefault="006D423F" w:rsidP="006D423F">
      <w:pPr>
        <w:pStyle w:val="USTustnpkodeksu"/>
      </w:pPr>
      <w:bookmarkStart w:id="5" w:name="_Hlk63144940"/>
      <w:r>
        <w:t>1) jest zawarta z dniem podpisania przez Agencję</w:t>
      </w:r>
      <w:r>
        <w:rPr>
          <w:rStyle w:val="Odwoanieprzypisudolnego"/>
        </w:rPr>
        <w:footnoteReference w:id="16"/>
      </w:r>
    </w:p>
    <w:p w14:paraId="4979A761" w14:textId="77777777" w:rsidR="006D423F" w:rsidRDefault="006D423F" w:rsidP="006D423F">
      <w:pPr>
        <w:pStyle w:val="USTustnpkodeksu"/>
      </w:pPr>
      <w:r>
        <w:t xml:space="preserve">2) </w:t>
      </w:r>
      <w:r w:rsidRPr="004A6708">
        <w:t>obowiązuje od dnia jej zawarcia.</w:t>
      </w:r>
    </w:p>
    <w:bookmarkEnd w:id="5"/>
    <w:p w14:paraId="21698593" w14:textId="0D68955D" w:rsid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 xml:space="preserve"> </w:t>
      </w:r>
    </w:p>
    <w:p w14:paraId="6836165E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</w:p>
    <w:p w14:paraId="7E04F64D" w14:textId="77777777" w:rsidR="00FF384C" w:rsidRPr="004A6708" w:rsidRDefault="00FF384C" w:rsidP="00FF384C"/>
    <w:p w14:paraId="1F69E63B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B21B75" w14:textId="77777777"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17D42FEC" w14:textId="77777777"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14:paraId="423F3119" w14:textId="77777777" w:rsidR="00D02D46" w:rsidRPr="00A76D6D" w:rsidRDefault="00D02D46" w:rsidP="00D02D46">
      <w:pPr>
        <w:keepNext/>
        <w:widowControl/>
        <w:autoSpaceDE/>
        <w:autoSpaceDN/>
        <w:adjustRightInd/>
        <w:spacing w:after="240" w:line="240" w:lineRule="auto"/>
        <w:ind w:left="5670"/>
        <w:contextualSpacing/>
        <w:rPr>
          <w:b/>
        </w:rPr>
      </w:pPr>
      <w:r w:rsidRPr="00A76D6D">
        <w:rPr>
          <w:b/>
        </w:rPr>
        <w:t>Załącznik nr 5 do umowy – wniosek o wypłatę zaliczki</w:t>
      </w:r>
    </w:p>
    <w:p w14:paraId="0D4B670C" w14:textId="77777777" w:rsidR="00D02D46" w:rsidRPr="00D02D46" w:rsidRDefault="00D02D46" w:rsidP="00D02D46"/>
    <w:p w14:paraId="20BCFE78" w14:textId="77777777"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ab/>
        <w:t xml:space="preserve">W związku z zawarciem w dniu ……………………………….. umowy </w:t>
      </w:r>
      <w:r w:rsidRPr="00D02D46">
        <w:rPr>
          <w:rFonts w:ascii="Times" w:hAnsi="Times"/>
          <w:bCs/>
        </w:rPr>
        <w:br/>
        <w:t>o dofinansowanie  nr ………………………………………………, wnoszę o wypłatę zaliczki na pokrycie kosztów kwalifikowalnych ujętych w zestawieniu rzeczowo-finansowym operacji.</w:t>
      </w:r>
    </w:p>
    <w:p w14:paraId="0D7B0389" w14:textId="77777777"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Wnioskowana kwota zaliczki:………………………………………………………… zł (słownie: ………………………………………………………………………………………...</w:t>
      </w:r>
    </w:p>
    <w:p w14:paraId="43434C40" w14:textId="77777777" w:rsidR="00D02D46" w:rsidRPr="00D02D46" w:rsidRDefault="00D02D46" w:rsidP="00D02D46">
      <w:pPr>
        <w:widowControl/>
        <w:suppressAutoHyphens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……………………………………………………………………………………………….zł).</w:t>
      </w:r>
    </w:p>
    <w:p w14:paraId="07D116E9" w14:textId="77777777"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 xml:space="preserve">Proponowany termin wypłaty zaliczki: ……………………………………………….. </w:t>
      </w:r>
      <w:r w:rsidRPr="00D02D46">
        <w:rPr>
          <w:rFonts w:ascii="Times" w:hAnsi="Times" w:cs="Times New Roman"/>
          <w:bCs/>
          <w:vertAlign w:val="superscript"/>
        </w:rPr>
        <w:footnoteReference w:id="17"/>
      </w:r>
      <w:r w:rsidRPr="00D02D46">
        <w:rPr>
          <w:rFonts w:ascii="Times" w:hAnsi="Times"/>
          <w:bCs/>
          <w:vertAlign w:val="superscript"/>
        </w:rPr>
        <w:t>)</w:t>
      </w:r>
    </w:p>
    <w:p w14:paraId="7B688C15" w14:textId="77777777"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Zaliczka zostanie wypłacona na wyodrębniony/-e rachunek/-ki bankowy/-e:</w:t>
      </w:r>
    </w:p>
    <w:p w14:paraId="74D2FE9B" w14:textId="77777777" w:rsidR="00D02D46" w:rsidRPr="00D02D46" w:rsidRDefault="00D02D46" w:rsidP="00D02D46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1)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……………………………………………………………………………….;</w:t>
      </w:r>
    </w:p>
    <w:p w14:paraId="5D7E7F9C" w14:textId="77777777" w:rsidR="00D02D46" w:rsidRPr="00D02D46" w:rsidRDefault="00D02D46" w:rsidP="00D02D46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2)</w:t>
      </w:r>
      <w:r w:rsidRPr="00D02D46">
        <w:rPr>
          <w:rFonts w:ascii="Times" w:hAnsi="Times" w:cs="Times New Roman"/>
          <w:bCs/>
          <w:vertAlign w:val="superscript"/>
        </w:rPr>
        <w:footnoteReference w:id="18"/>
      </w:r>
      <w:r w:rsidRPr="00D02D46">
        <w:rPr>
          <w:rFonts w:ascii="Times" w:hAnsi="Times"/>
          <w:bCs/>
          <w:vertAlign w:val="superscript"/>
        </w:rPr>
        <w:t>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……………………………………………………………………………….;</w:t>
      </w:r>
    </w:p>
    <w:p w14:paraId="58F274E3" w14:textId="77777777" w:rsidR="00D02D46" w:rsidRPr="00D02D46" w:rsidRDefault="00D02D46" w:rsidP="00D02D46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3)</w:t>
      </w:r>
      <w:r w:rsidRPr="00D02D46">
        <w:rPr>
          <w:rFonts w:ascii="Times" w:hAnsi="Times"/>
          <w:bCs/>
          <w:vertAlign w:val="superscript"/>
        </w:rPr>
        <w:t>23)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………………………………………………………………………………….</w:t>
      </w:r>
    </w:p>
    <w:p w14:paraId="687B13E9" w14:textId="77777777" w:rsidR="00D02D46" w:rsidRPr="00D02D46" w:rsidRDefault="00D02D46" w:rsidP="00D02D46">
      <w:pPr>
        <w:widowControl/>
        <w:autoSpaceDE/>
        <w:autoSpaceDN/>
        <w:adjustRightInd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- przeznaczony/-e wyłącznie do obsługi zaliczki.</w:t>
      </w:r>
    </w:p>
    <w:p w14:paraId="54B7BD9E" w14:textId="77777777"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 xml:space="preserve">Oświadczam, iż wydatkowałem co najmniej 90% dotychczas otrzymanej kwoty zaliczki </w:t>
      </w:r>
      <w:r w:rsidRPr="00D02D46">
        <w:rPr>
          <w:rFonts w:ascii="Times" w:hAnsi="Times"/>
          <w:bCs/>
          <w:vertAlign w:val="superscript"/>
        </w:rPr>
        <w:footnoteReference w:id="19"/>
      </w:r>
      <w:r w:rsidRPr="00D02D46">
        <w:rPr>
          <w:rFonts w:ascii="Times" w:hAnsi="Times"/>
          <w:bCs/>
          <w:vertAlign w:val="superscript"/>
        </w:rPr>
        <w:t>)</w:t>
      </w:r>
      <w:r w:rsidRPr="00D02D46">
        <w:rPr>
          <w:rFonts w:ascii="Times" w:hAnsi="Times"/>
          <w:bCs/>
        </w:rPr>
        <w:t>.</w:t>
      </w:r>
    </w:p>
    <w:p w14:paraId="27F2266C" w14:textId="77777777" w:rsidR="00D02D46" w:rsidRPr="00D02D46" w:rsidRDefault="00D02D46" w:rsidP="00D02D46"/>
    <w:p w14:paraId="0FB8D6C7" w14:textId="77777777" w:rsidR="00D02D46" w:rsidRPr="00D02D46" w:rsidRDefault="00D02D46" w:rsidP="00D02D46"/>
    <w:p w14:paraId="41144617" w14:textId="77777777" w:rsidR="00D02D46" w:rsidRPr="00D02D46" w:rsidRDefault="00D02D46" w:rsidP="00D02D46"/>
    <w:p w14:paraId="41D1CA3B" w14:textId="77777777" w:rsidR="00D02D46" w:rsidRPr="00D02D46" w:rsidRDefault="00D02D46" w:rsidP="00D02D46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  <w:r w:rsidRPr="00D02D46">
        <w:rPr>
          <w:rFonts w:ascii="Times" w:hAnsi="Times"/>
          <w:bCs/>
          <w:caps/>
          <w:kern w:val="24"/>
          <w:szCs w:val="24"/>
        </w:rPr>
        <w:t>Podpis i data</w:t>
      </w:r>
    </w:p>
    <w:p w14:paraId="28480629" w14:textId="77777777" w:rsidR="00D02D46" w:rsidRPr="00D02D46" w:rsidRDefault="00D02D46" w:rsidP="00D02D46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</w:p>
    <w:p w14:paraId="6E212CBB" w14:textId="77777777" w:rsidR="00D02D46" w:rsidRPr="00D02D46" w:rsidRDefault="00D02D46" w:rsidP="00D02D46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  <w:r w:rsidRPr="00D02D46">
        <w:rPr>
          <w:rFonts w:ascii="Times" w:hAnsi="Times"/>
          <w:bCs/>
          <w:caps/>
          <w:kern w:val="24"/>
          <w:szCs w:val="24"/>
        </w:rPr>
        <w:t>……………</w:t>
      </w:r>
    </w:p>
    <w:p w14:paraId="09BDF9F9" w14:textId="77777777" w:rsidR="00D02D46" w:rsidRPr="00D02D46" w:rsidRDefault="00D02D46" w:rsidP="00D02D46">
      <w:pPr>
        <w:rPr>
          <w:vertAlign w:val="superscript"/>
        </w:rPr>
      </w:pPr>
    </w:p>
    <w:p w14:paraId="582B78A2" w14:textId="77777777" w:rsidR="00D02D46" w:rsidRDefault="00D02D46" w:rsidP="00E560F3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</w:p>
    <w:p w14:paraId="16BFBB04" w14:textId="77777777" w:rsidR="00D02D46" w:rsidRDefault="00D02D46" w:rsidP="007179A7">
      <w:pPr>
        <w:keepNext/>
        <w:widowControl/>
        <w:autoSpaceDE/>
        <w:autoSpaceDN/>
        <w:adjustRightInd/>
        <w:spacing w:after="240" w:line="240" w:lineRule="auto"/>
        <w:contextualSpacing/>
      </w:pPr>
    </w:p>
    <w:p w14:paraId="54764BF6" w14:textId="77777777" w:rsidR="00E560F3" w:rsidRPr="00A76D6D" w:rsidRDefault="00E560F3" w:rsidP="00E560F3">
      <w:pPr>
        <w:keepNext/>
        <w:widowControl/>
        <w:autoSpaceDE/>
        <w:autoSpaceDN/>
        <w:adjustRightInd/>
        <w:spacing w:after="240" w:line="240" w:lineRule="auto"/>
        <w:ind w:left="5670"/>
        <w:contextualSpacing/>
        <w:rPr>
          <w:b/>
        </w:rPr>
      </w:pPr>
      <w:r w:rsidRPr="00A76D6D">
        <w:rPr>
          <w:b/>
        </w:rPr>
        <w:t xml:space="preserve">Załącznik nr 6 do umowy – Informacja dotycząca odpowiedzialności solidarnej za niewypełnienie lub nienależyte wypełnienie obowiązków związanych z realizacją operacji </w:t>
      </w:r>
      <w:r w:rsidRPr="00A76D6D">
        <w:rPr>
          <w:b/>
        </w:rPr>
        <w:br/>
        <w:t>w przypadku realizacji operacji przez podmioty powiązane umową konsorcjum.</w:t>
      </w:r>
    </w:p>
    <w:p w14:paraId="594D0F75" w14:textId="77777777" w:rsidR="00E560F3" w:rsidRPr="00A76D6D" w:rsidRDefault="00E560F3" w:rsidP="00E560F3">
      <w:pPr>
        <w:rPr>
          <w:b/>
        </w:rPr>
      </w:pPr>
    </w:p>
    <w:p w14:paraId="7C56D557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1.</w:t>
      </w:r>
      <w:r w:rsidRPr="00E560F3">
        <w:rPr>
          <w:rFonts w:ascii="Times" w:hAnsi="Times"/>
          <w:bCs/>
        </w:rPr>
        <w:tab/>
        <w:t>Zasady dotyczące odpowiedzialności solidarnej mają zastosowanie w przypadku:</w:t>
      </w:r>
    </w:p>
    <w:p w14:paraId="2A4362A4" w14:textId="77777777"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  <w:t>realizacji operacji przez podmioty powiązane umową konsorcjum, w przypadku kiedy przepisy rozporządzeń wykonawczych przewidują możliwość ubiegania się o pomoc przez podmioty powiązane umową konsorcjum oraz;</w:t>
      </w:r>
    </w:p>
    <w:p w14:paraId="762C071D" w14:textId="77777777"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niewypełnienia lub nienależytego wypełnienia obowiązków związanych z realizacją operacji wynikających z umowy przez co najmniej jednego konsorcjanta.</w:t>
      </w:r>
    </w:p>
    <w:p w14:paraId="1219E610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</w:t>
      </w:r>
      <w:r w:rsidRPr="00E560F3">
        <w:rPr>
          <w:rFonts w:ascii="Times" w:hAnsi="Times"/>
          <w:bCs/>
        </w:rPr>
        <w:tab/>
        <w:t xml:space="preserve">Odpowiedzialność solidarna wynika wprost z zapisów umowy o dofinansowanie. </w:t>
      </w:r>
    </w:p>
    <w:p w14:paraId="069BB77A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3.</w:t>
      </w:r>
      <w:r w:rsidRPr="00E560F3">
        <w:rPr>
          <w:rFonts w:ascii="Times" w:hAnsi="Times"/>
          <w:bCs/>
        </w:rPr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14:paraId="1EDA779F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4.</w:t>
      </w:r>
      <w:r w:rsidRPr="00E560F3">
        <w:rPr>
          <w:rFonts w:ascii="Times" w:hAnsi="Times"/>
          <w:bCs/>
        </w:rPr>
        <w:tab/>
        <w:t>W przypadku realizacji operacji przez podmioty powiązane umową konsorcjum, na podstawie zawartej umowy o dofinansowanie, wierzycielem jest Agencja, dłużnikami są wszyscy konsorcjanci, a świadczeniem jest kwota pomocy przypadająca do zwrotu, wynikająca z informacji o kwocie przypadającej do zwrotu przekazanej przez Agencję konsorcjantom, a w przypadku gdy żaden z konsorcjantów nie zwróci kwoty przypadającej do zwrotu dobrowolnie, kwota wynikająca z prawomocnej decyzji Prezesa Agencji, wydanej na podstawie art. 207 ustawy o finansach publicznych.</w:t>
      </w:r>
    </w:p>
    <w:p w14:paraId="3E2BE05C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5.</w:t>
      </w:r>
      <w:r w:rsidRPr="00E560F3">
        <w:rPr>
          <w:rFonts w:ascii="Times" w:hAnsi="Times"/>
          <w:bCs/>
        </w:rPr>
        <w:tab/>
        <w:t>Wszyscy konsorcjanci pozostają zobowiązani solidarnie, aż do zupełnego zaspokojenia Agencji.</w:t>
      </w:r>
    </w:p>
    <w:p w14:paraId="344AFBD8" w14:textId="77777777"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6.</w:t>
      </w:r>
      <w:r w:rsidRPr="00E560F3">
        <w:rPr>
          <w:rFonts w:ascii="Times" w:hAnsi="Times"/>
          <w:bCs/>
        </w:rPr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p w14:paraId="3BAC5FD1" w14:textId="77777777" w:rsidR="00E560F3" w:rsidRPr="00737F6A" w:rsidRDefault="00E560F3" w:rsidP="00737F6A"/>
    <w:sectPr w:rsidR="00E560F3" w:rsidRPr="00737F6A" w:rsidSect="001A7F15">
      <w:headerReference w:type="default" r:id="rId12"/>
      <w:footerReference w:type="defaul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54FFD7" w14:textId="77777777" w:rsidR="002C2DD8" w:rsidRDefault="002C2DD8">
      <w:r>
        <w:separator/>
      </w:r>
    </w:p>
  </w:endnote>
  <w:endnote w:type="continuationSeparator" w:id="0">
    <w:p w14:paraId="17FE23AE" w14:textId="77777777" w:rsidR="002C2DD8" w:rsidRDefault="002C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26F84FC" w14:textId="687B8579" w:rsidR="00555A1A" w:rsidRPr="00426E20" w:rsidRDefault="00555A1A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1E390D">
              <w:rPr>
                <w:noProof/>
              </w:rPr>
              <w:t>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1E390D">
              <w:rPr>
                <w:noProof/>
              </w:rPr>
              <w:t>2</w:t>
            </w:r>
            <w:r w:rsidRPr="00426E20">
              <w:fldChar w:fldCharType="end"/>
            </w:r>
          </w:p>
        </w:sdtContent>
      </w:sdt>
    </w:sdtContent>
  </w:sdt>
  <w:p w14:paraId="3B4DAE3C" w14:textId="77777777" w:rsidR="00555A1A" w:rsidRDefault="00555A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E18B0" w14:textId="77777777" w:rsidR="002C2DD8" w:rsidRDefault="002C2DD8">
      <w:r>
        <w:separator/>
      </w:r>
    </w:p>
  </w:footnote>
  <w:footnote w:type="continuationSeparator" w:id="0">
    <w:p w14:paraId="1C2AA1DA" w14:textId="77777777" w:rsidR="002C2DD8" w:rsidRDefault="002C2DD8">
      <w:r>
        <w:continuationSeparator/>
      </w:r>
    </w:p>
  </w:footnote>
  <w:footnote w:id="1">
    <w:p w14:paraId="06A4089A" w14:textId="77777777" w:rsidR="00555A1A" w:rsidRDefault="00555A1A" w:rsidP="00D10DF8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</w:footnote>
  <w:footnote w:id="2">
    <w:p w14:paraId="5DEABA95" w14:textId="73ED826D" w:rsidR="00555A1A" w:rsidRPr="00347C92" w:rsidRDefault="00555A1A" w:rsidP="00062495">
      <w:pPr>
        <w:pStyle w:val="ODNONIKtreodnonika"/>
      </w:pPr>
      <w:r w:rsidRPr="00347C92">
        <w:rPr>
          <w:rStyle w:val="Odwoanieprzypisudolnego"/>
        </w:rPr>
        <w:footnoteRef/>
      </w:r>
      <w:r w:rsidRPr="00347C92">
        <w:rPr>
          <w:rStyle w:val="Odwoanieprzypisudolnego"/>
        </w:rPr>
        <w:t xml:space="preserve">) </w:t>
      </w:r>
      <w:r>
        <w:t xml:space="preserve"> </w:t>
      </w:r>
      <w:r w:rsidRPr="00347C92">
        <w:t xml:space="preserve">W przypadku realizacji operacji przez </w:t>
      </w:r>
      <w:r>
        <w:t xml:space="preserve">beneficjenta </w:t>
      </w:r>
      <w:r w:rsidRPr="007B3C7D">
        <w:t>zbiorowego</w:t>
      </w:r>
      <w:r>
        <w:t xml:space="preserve"> </w:t>
      </w:r>
      <w:r w:rsidRPr="00347C92">
        <w:t>o którym mowa w art. 95 ust. 3 lit. a rozporządzenia nr 508/2014, należy wskazać podmiot, który złożył wniosek o dofinansowanie</w:t>
      </w:r>
      <w:r>
        <w:t xml:space="preserve">. Dodatkowo, w przypadku realizacji operacji przez  </w:t>
      </w:r>
      <w:r w:rsidRPr="00347C92">
        <w:t>podmioty powiązane umową konsorcjum, należy wpisać beneficjenta / leadera konsorcjum/wszystkich konsorcjantów.</w:t>
      </w:r>
    </w:p>
  </w:footnote>
  <w:footnote w:id="3">
    <w:p w14:paraId="1104E0A4" w14:textId="77777777" w:rsidR="00555A1A" w:rsidRPr="002661F5" w:rsidRDefault="00555A1A" w:rsidP="002661F5">
      <w:pPr>
        <w:pStyle w:val="ODNONIKtreodnonika"/>
        <w:rPr>
          <w:rStyle w:val="IGindeksgrny"/>
          <w:vertAlign w:val="baseline"/>
        </w:rPr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  <w:vertAlign w:val="baseline"/>
        </w:rPr>
        <w:t xml:space="preserve"> </w:t>
      </w:r>
      <w:r>
        <w:rPr>
          <w:rStyle w:val="IGindeksgrny"/>
          <w:vertAlign w:val="baseline"/>
        </w:rPr>
        <w:t xml:space="preserve">   </w:t>
      </w:r>
      <w:r w:rsidRPr="002661F5">
        <w:rPr>
          <w:rStyle w:val="IGindeksgrny"/>
          <w:vertAlign w:val="baseline"/>
        </w:rPr>
        <w:t>Należy skreślić, gdy nie dotyczy.</w:t>
      </w:r>
    </w:p>
  </w:footnote>
  <w:footnote w:id="4">
    <w:p w14:paraId="032AA662" w14:textId="77777777" w:rsidR="00555A1A" w:rsidRPr="002661F5" w:rsidRDefault="00555A1A" w:rsidP="0057606A">
      <w:pPr>
        <w:pStyle w:val="ODNONIKtreodnonika"/>
        <w:rPr>
          <w:rStyle w:val="IGindeksgrny"/>
          <w:vertAlign w:val="baseline"/>
        </w:rPr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  <w:vertAlign w:val="baseline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2661F5">
        <w:rPr>
          <w:rStyle w:val="IGindeksgrny"/>
          <w:vertAlign w:val="baseline"/>
        </w:rPr>
        <w:t>.</w:t>
      </w:r>
    </w:p>
  </w:footnote>
  <w:footnote w:id="5">
    <w:p w14:paraId="163DB6ED" w14:textId="77777777" w:rsidR="00555A1A" w:rsidRPr="00AB673F" w:rsidRDefault="00555A1A" w:rsidP="0057606A">
      <w:pPr>
        <w:pStyle w:val="ODNONIKtreodnonika"/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</w:rPr>
        <w:tab/>
      </w:r>
      <w:r w:rsidRPr="002661F5">
        <w:rPr>
          <w:rStyle w:val="IGindeksgrny"/>
          <w:vertAlign w:val="baseline"/>
        </w:rPr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6">
    <w:p w14:paraId="589F53DA" w14:textId="77777777" w:rsidR="00555A1A" w:rsidRPr="00714E23" w:rsidRDefault="00555A1A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7">
    <w:p w14:paraId="7360B40D" w14:textId="77777777" w:rsidR="00555A1A" w:rsidRPr="00714E23" w:rsidRDefault="00555A1A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>
        <w:t>66</w:t>
      </w:r>
      <w:r w:rsidRPr="001C05A0">
        <w:t xml:space="preserve"> ust. </w:t>
      </w:r>
      <w:r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8">
    <w:p w14:paraId="5FE8391A" w14:textId="545DDB5E" w:rsidR="00555A1A" w:rsidRDefault="00555A1A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="00F56E15">
        <w:t xml:space="preserve">  </w:t>
      </w:r>
      <w:r w:rsidRPr="00E658F2">
        <w:t>Należy wskazać cel zgodnie z celem we wniosku o dofinansowanie.</w:t>
      </w:r>
    </w:p>
  </w:footnote>
  <w:footnote w:id="9">
    <w:p w14:paraId="6AE38750" w14:textId="77777777" w:rsidR="00555A1A" w:rsidRPr="0037787F" w:rsidRDefault="00555A1A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0">
    <w:p w14:paraId="35CB0558" w14:textId="77777777" w:rsidR="00555A1A" w:rsidRPr="002E702C" w:rsidRDefault="00555A1A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11">
    <w:p w14:paraId="4898CF6B" w14:textId="77777777" w:rsidR="00555A1A" w:rsidRDefault="00555A1A" w:rsidP="00642207">
      <w:pPr>
        <w:pStyle w:val="ODNONIKtreodnonika"/>
      </w:pPr>
      <w:r w:rsidRPr="0084417A">
        <w:rPr>
          <w:rStyle w:val="IGindeksgrny"/>
        </w:rPr>
        <w:footnoteRef/>
      </w:r>
      <w:r w:rsidRPr="0084417A">
        <w:rPr>
          <w:rStyle w:val="IGindeksgrny"/>
        </w:rPr>
        <w:t>)</w:t>
      </w:r>
      <w:r>
        <w:rPr>
          <w:rStyle w:val="IGindeksgrny"/>
        </w:rPr>
        <w:tab/>
      </w:r>
      <w:r>
        <w:t xml:space="preserve">Należy wpisać minimalne wartości docelowe albo "nie dotyczy" w przypadku gdy dany wskaźnik nie dotyczy realizowanej operacji.  </w:t>
      </w:r>
    </w:p>
  </w:footnote>
  <w:footnote w:id="12">
    <w:p w14:paraId="295A1C88" w14:textId="134F537F" w:rsidR="00555A1A" w:rsidRDefault="00555A1A" w:rsidP="00DC3980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9A2CEF">
        <w:rPr>
          <w:sz w:val="20"/>
          <w:szCs w:val="20"/>
        </w:rPr>
        <w:t>Zgodnie z art. 90 ustawy z dnia 11 września 2019 r. Przepisy wprowadzające ustawę – Prawo zamówień publicznych (Dz. U. z 2019 r. poz. 2020</w:t>
      </w:r>
      <w:r>
        <w:rPr>
          <w:sz w:val="20"/>
          <w:szCs w:val="20"/>
        </w:rPr>
        <w:t>, z późn. zm.)</w:t>
      </w:r>
      <w:r w:rsidRPr="009A2CEF">
        <w:rPr>
          <w:sz w:val="20"/>
          <w:szCs w:val="20"/>
        </w:rPr>
        <w:t xml:space="preserve"> do postępowań o udzielenie zamówienia, o których mowa w ustawie z dnia 29 stycznia 2004 r. – Prawo zamówień publicznych (Dz.</w:t>
      </w:r>
      <w:r>
        <w:rPr>
          <w:sz w:val="20"/>
          <w:szCs w:val="20"/>
        </w:rPr>
        <w:t xml:space="preserve"> </w:t>
      </w:r>
      <w:r w:rsidRPr="009A2CEF">
        <w:rPr>
          <w:sz w:val="20"/>
          <w:szCs w:val="20"/>
        </w:rPr>
        <w:t>U. z 2019 r. poz. 1843</w:t>
      </w:r>
      <w:r>
        <w:rPr>
          <w:sz w:val="20"/>
          <w:szCs w:val="20"/>
        </w:rPr>
        <w:t>, z późn. zm.</w:t>
      </w:r>
      <w:r w:rsidRPr="009A2CEF">
        <w:rPr>
          <w:sz w:val="20"/>
          <w:szCs w:val="20"/>
        </w:rPr>
        <w:t>) wszczętych i niezakończonych przed dniem 1 stycznia 2021 r. stosuje się przepisy ustawy z dnia 29 stycznia 2004 r. – Prawo zamówień publicznych (Dz.</w:t>
      </w:r>
      <w:r>
        <w:rPr>
          <w:sz w:val="20"/>
          <w:szCs w:val="20"/>
        </w:rPr>
        <w:t xml:space="preserve"> </w:t>
      </w:r>
      <w:r w:rsidRPr="009A2CEF">
        <w:rPr>
          <w:sz w:val="20"/>
          <w:szCs w:val="20"/>
        </w:rPr>
        <w:t>U. z 2019 r. poz. 1843</w:t>
      </w:r>
      <w:r>
        <w:rPr>
          <w:sz w:val="20"/>
          <w:szCs w:val="20"/>
        </w:rPr>
        <w:t>, z późn.zm.</w:t>
      </w:r>
      <w:r w:rsidRPr="009A2CEF">
        <w:rPr>
          <w:sz w:val="20"/>
          <w:szCs w:val="20"/>
        </w:rPr>
        <w:t xml:space="preserve">).  </w:t>
      </w:r>
    </w:p>
  </w:footnote>
  <w:footnote w:id="13">
    <w:p w14:paraId="01054D06" w14:textId="77777777" w:rsidR="00555A1A" w:rsidRDefault="00555A1A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4">
    <w:p w14:paraId="43689AD3" w14:textId="08CBC318" w:rsidR="00555A1A" w:rsidRPr="00DC3980" w:rsidRDefault="00555A1A" w:rsidP="00E72255">
      <w:pPr>
        <w:pStyle w:val="ODNONIKtreodnonika"/>
        <w:rPr>
          <w:rStyle w:val="IGindeksgrny"/>
          <w:vertAlign w:val="baseline"/>
        </w:rPr>
      </w:pPr>
      <w:r w:rsidRPr="00EA464B">
        <w:rPr>
          <w:rStyle w:val="IGindeksgrny"/>
          <w:vertAlign w:val="baseline"/>
        </w:rPr>
        <w:footnoteRef/>
      </w:r>
      <w:r w:rsidRPr="00EA464B">
        <w:rPr>
          <w:rStyle w:val="IGindeksgrny"/>
          <w:vertAlign w:val="baseline"/>
        </w:rPr>
        <w:t>)https://ec.europa.eu/regional_policy/sources/docgener/informat/2014/GL_corrections_pp_irregularities_PL.pdf</w:t>
      </w:r>
    </w:p>
    <w:p w14:paraId="1F085A9C" w14:textId="53080E00" w:rsidR="00555A1A" w:rsidRPr="00153A3D" w:rsidRDefault="00555A1A" w:rsidP="00E72255">
      <w:pPr>
        <w:pStyle w:val="ODNONIKtreodnonika"/>
        <w:rPr>
          <w:rStyle w:val="IDindeksdolny"/>
        </w:rPr>
      </w:pPr>
      <w:r w:rsidRPr="00153A3D">
        <w:rPr>
          <w:rStyle w:val="IDindeksdolny"/>
        </w:rPr>
        <w:t xml:space="preserve"> </w:t>
      </w:r>
    </w:p>
  </w:footnote>
  <w:footnote w:id="15">
    <w:p w14:paraId="1E88DC54" w14:textId="6B32DC9F" w:rsidR="00555A1A" w:rsidRDefault="00555A1A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>Należy skreślić, zgodnie z art. 206 ust. 4 ustawy z dnia 27</w:t>
      </w:r>
      <w:r>
        <w:t xml:space="preserve"> </w:t>
      </w:r>
      <w:r w:rsidRPr="00B97CEE">
        <w:t>sierpnia 2009 r. o finansach publicznych (Dz. U. 201</w:t>
      </w:r>
      <w:r>
        <w:t>9</w:t>
      </w:r>
      <w:r w:rsidRPr="00B97CEE">
        <w:t xml:space="preserve">, poz. </w:t>
      </w:r>
      <w:r>
        <w:t>869</w:t>
      </w:r>
      <w:r w:rsidRPr="00B97CEE">
        <w:t>, z późn. zm.), w przypadku gdy beneficjent jest jednostką sektora finansów publicznych.</w:t>
      </w:r>
    </w:p>
  </w:footnote>
  <w:footnote w:id="16">
    <w:p w14:paraId="03794B33" w14:textId="77777777" w:rsidR="00555A1A" w:rsidRPr="00FF0D0B" w:rsidRDefault="00555A1A" w:rsidP="006D423F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r w:rsidRPr="00FF0D0B">
        <w:rPr>
          <w:rFonts w:cs="Times"/>
          <w:sz w:val="20"/>
          <w:szCs w:val="20"/>
        </w:rPr>
        <w:t>§</w:t>
      </w:r>
      <w:r w:rsidRPr="00FF0D0B">
        <w:rPr>
          <w:sz w:val="20"/>
          <w:szCs w:val="20"/>
        </w:rPr>
        <w:t xml:space="preserve"> </w:t>
      </w:r>
      <w:r>
        <w:rPr>
          <w:sz w:val="20"/>
          <w:szCs w:val="20"/>
        </w:rPr>
        <w:t>62</w:t>
      </w:r>
      <w:r w:rsidRPr="00FF0D0B">
        <w:rPr>
          <w:sz w:val="20"/>
          <w:szCs w:val="20"/>
        </w:rPr>
        <w:t xml:space="preserve"> ust. 1 rozporządzenia w sprawie Priorytetu </w:t>
      </w:r>
      <w:r>
        <w:rPr>
          <w:sz w:val="20"/>
          <w:szCs w:val="20"/>
        </w:rPr>
        <w:t>1</w:t>
      </w:r>
      <w:r w:rsidRPr="00FF0D0B">
        <w:rPr>
          <w:sz w:val="20"/>
          <w:szCs w:val="20"/>
        </w:rPr>
        <w:t xml:space="preserve">, w formie pisemnej, przez odesłanie przez wnioskodawcę podpisanej umowy o dofinansowanie do Agencji przesyłką rejestrowana nadana w placówce pocztowej operatora wyznaczonego w rozumieniu art. 3 pkt 13 ustawy – Prawo pocztowe. </w:t>
      </w:r>
    </w:p>
  </w:footnote>
  <w:footnote w:id="17">
    <w:p w14:paraId="5F469E58" w14:textId="77777777" w:rsidR="00555A1A" w:rsidRDefault="00555A1A" w:rsidP="00D02D46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8">
    <w:p w14:paraId="3335865D" w14:textId="77777777" w:rsidR="00555A1A" w:rsidRDefault="00555A1A" w:rsidP="00D02D46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19">
    <w:p w14:paraId="277062F2" w14:textId="77777777" w:rsidR="00555A1A" w:rsidRDefault="00555A1A" w:rsidP="00D02D46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561F7" w14:textId="4C2F5CBD" w:rsidR="00555A1A" w:rsidRPr="00B371CC" w:rsidRDefault="00555A1A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E390D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5D70E08"/>
    <w:multiLevelType w:val="hybridMultilevel"/>
    <w:tmpl w:val="DAB61BCC"/>
    <w:lvl w:ilvl="0" w:tplc="E49EFF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6"/>
  </w:num>
  <w:num w:numId="6">
    <w:abstractNumId w:val="31"/>
  </w:num>
  <w:num w:numId="7">
    <w:abstractNumId w:val="36"/>
  </w:num>
  <w:num w:numId="8">
    <w:abstractNumId w:val="31"/>
  </w:num>
  <w:num w:numId="9">
    <w:abstractNumId w:val="36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7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revisionView w:inkAnnotation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249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067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720F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236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499B"/>
    <w:rsid w:val="001A5797"/>
    <w:rsid w:val="001A5BEF"/>
    <w:rsid w:val="001A6063"/>
    <w:rsid w:val="001A709A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390D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060"/>
    <w:rsid w:val="00257E40"/>
    <w:rsid w:val="00261A16"/>
    <w:rsid w:val="00263522"/>
    <w:rsid w:val="00263EF0"/>
    <w:rsid w:val="00264EC6"/>
    <w:rsid w:val="002661F5"/>
    <w:rsid w:val="002662AC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2DD8"/>
    <w:rsid w:val="002C3134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07CDA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8FD"/>
    <w:rsid w:val="0031777B"/>
    <w:rsid w:val="00317E0B"/>
    <w:rsid w:val="00321080"/>
    <w:rsid w:val="003212EF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37FB4"/>
    <w:rsid w:val="00341A6A"/>
    <w:rsid w:val="00342074"/>
    <w:rsid w:val="00345B9C"/>
    <w:rsid w:val="00346A6B"/>
    <w:rsid w:val="00347C92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089F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43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7EB"/>
    <w:rsid w:val="00441A04"/>
    <w:rsid w:val="00442937"/>
    <w:rsid w:val="00445F4D"/>
    <w:rsid w:val="00446F00"/>
    <w:rsid w:val="00447DFD"/>
    <w:rsid w:val="00447E6A"/>
    <w:rsid w:val="004504C0"/>
    <w:rsid w:val="004505E9"/>
    <w:rsid w:val="00450901"/>
    <w:rsid w:val="00454E76"/>
    <w:rsid w:val="004550FB"/>
    <w:rsid w:val="00455439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430F"/>
    <w:rsid w:val="004855B0"/>
    <w:rsid w:val="00485FAD"/>
    <w:rsid w:val="00487AED"/>
    <w:rsid w:val="004904C1"/>
    <w:rsid w:val="00491EDF"/>
    <w:rsid w:val="00492A3F"/>
    <w:rsid w:val="00493991"/>
    <w:rsid w:val="00494F62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1094B"/>
    <w:rsid w:val="005110D7"/>
    <w:rsid w:val="00511D99"/>
    <w:rsid w:val="00512178"/>
    <w:rsid w:val="005128D3"/>
    <w:rsid w:val="005147E8"/>
    <w:rsid w:val="00514C57"/>
    <w:rsid w:val="005158F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5A1A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06A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5E6"/>
    <w:rsid w:val="00591911"/>
    <w:rsid w:val="00593F49"/>
    <w:rsid w:val="00595689"/>
    <w:rsid w:val="00597024"/>
    <w:rsid w:val="005A0274"/>
    <w:rsid w:val="005A095C"/>
    <w:rsid w:val="005A4EBF"/>
    <w:rsid w:val="005A669D"/>
    <w:rsid w:val="005A6DD8"/>
    <w:rsid w:val="005A7299"/>
    <w:rsid w:val="005A75D8"/>
    <w:rsid w:val="005B713E"/>
    <w:rsid w:val="005B77BA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B5E"/>
    <w:rsid w:val="005D55E1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07E60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0825"/>
    <w:rsid w:val="00621256"/>
    <w:rsid w:val="00621704"/>
    <w:rsid w:val="00621C78"/>
    <w:rsid w:val="00621FCC"/>
    <w:rsid w:val="00622E4B"/>
    <w:rsid w:val="0062509D"/>
    <w:rsid w:val="006333DA"/>
    <w:rsid w:val="0063424D"/>
    <w:rsid w:val="00635134"/>
    <w:rsid w:val="006356E2"/>
    <w:rsid w:val="00637834"/>
    <w:rsid w:val="00642207"/>
    <w:rsid w:val="00642A65"/>
    <w:rsid w:val="00643A6D"/>
    <w:rsid w:val="0064437C"/>
    <w:rsid w:val="00645DCE"/>
    <w:rsid w:val="006465AC"/>
    <w:rsid w:val="006465BF"/>
    <w:rsid w:val="00650174"/>
    <w:rsid w:val="00650F3E"/>
    <w:rsid w:val="00653B22"/>
    <w:rsid w:val="00653FB9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C2"/>
    <w:rsid w:val="006844E2"/>
    <w:rsid w:val="00685267"/>
    <w:rsid w:val="006872AE"/>
    <w:rsid w:val="00690082"/>
    <w:rsid w:val="00690252"/>
    <w:rsid w:val="00691EEB"/>
    <w:rsid w:val="006946BB"/>
    <w:rsid w:val="0069549A"/>
    <w:rsid w:val="00696491"/>
    <w:rsid w:val="006969FA"/>
    <w:rsid w:val="006A0F1B"/>
    <w:rsid w:val="006A189B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23F"/>
    <w:rsid w:val="006D45B2"/>
    <w:rsid w:val="006D48E9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9A7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2ACC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3B51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3C7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5D5C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117A5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064C"/>
    <w:rsid w:val="008A5D26"/>
    <w:rsid w:val="008A6B13"/>
    <w:rsid w:val="008A6ECB"/>
    <w:rsid w:val="008B0BF9"/>
    <w:rsid w:val="008B2866"/>
    <w:rsid w:val="008B3859"/>
    <w:rsid w:val="008B3A6D"/>
    <w:rsid w:val="008B3B0D"/>
    <w:rsid w:val="008B436D"/>
    <w:rsid w:val="008B4E49"/>
    <w:rsid w:val="008B7712"/>
    <w:rsid w:val="008B7ABD"/>
    <w:rsid w:val="008B7B26"/>
    <w:rsid w:val="008B7E7E"/>
    <w:rsid w:val="008C079B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D61BA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5C6F"/>
    <w:rsid w:val="008F612A"/>
    <w:rsid w:val="008F6B0F"/>
    <w:rsid w:val="008F7530"/>
    <w:rsid w:val="0090025D"/>
    <w:rsid w:val="009014A1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1663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650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210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F50"/>
    <w:rsid w:val="00A004B4"/>
    <w:rsid w:val="00A0379F"/>
    <w:rsid w:val="00A039D5"/>
    <w:rsid w:val="00A04099"/>
    <w:rsid w:val="00A046AD"/>
    <w:rsid w:val="00A0770C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57DEE"/>
    <w:rsid w:val="00A600FC"/>
    <w:rsid w:val="00A60992"/>
    <w:rsid w:val="00A60BCA"/>
    <w:rsid w:val="00A638DA"/>
    <w:rsid w:val="00A64FCE"/>
    <w:rsid w:val="00A659A8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76D6D"/>
    <w:rsid w:val="00A824DD"/>
    <w:rsid w:val="00A83676"/>
    <w:rsid w:val="00A83B7B"/>
    <w:rsid w:val="00A84274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6FB2"/>
    <w:rsid w:val="00B27093"/>
    <w:rsid w:val="00B3015F"/>
    <w:rsid w:val="00B30413"/>
    <w:rsid w:val="00B31F9E"/>
    <w:rsid w:val="00B3268F"/>
    <w:rsid w:val="00B32C2C"/>
    <w:rsid w:val="00B33A1A"/>
    <w:rsid w:val="00B33E6C"/>
    <w:rsid w:val="00B35D89"/>
    <w:rsid w:val="00B371CC"/>
    <w:rsid w:val="00B402D8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1F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67D9"/>
    <w:rsid w:val="00BE70E7"/>
    <w:rsid w:val="00BF058F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00B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1A26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3B0"/>
    <w:rsid w:val="00C85439"/>
    <w:rsid w:val="00C858A4"/>
    <w:rsid w:val="00C86AFA"/>
    <w:rsid w:val="00C8716D"/>
    <w:rsid w:val="00C875BF"/>
    <w:rsid w:val="00C92C27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1492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D46"/>
    <w:rsid w:val="00D02F60"/>
    <w:rsid w:val="00D0409B"/>
    <w:rsid w:val="00D0464E"/>
    <w:rsid w:val="00D04A96"/>
    <w:rsid w:val="00D07A7B"/>
    <w:rsid w:val="00D108DD"/>
    <w:rsid w:val="00D10DF8"/>
    <w:rsid w:val="00D10E06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B45"/>
    <w:rsid w:val="00D6451B"/>
    <w:rsid w:val="00D655D9"/>
    <w:rsid w:val="00D65872"/>
    <w:rsid w:val="00D676F3"/>
    <w:rsid w:val="00D705FC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05D"/>
    <w:rsid w:val="00D81397"/>
    <w:rsid w:val="00D82795"/>
    <w:rsid w:val="00D848B9"/>
    <w:rsid w:val="00D90E69"/>
    <w:rsid w:val="00D90F21"/>
    <w:rsid w:val="00D91368"/>
    <w:rsid w:val="00D93106"/>
    <w:rsid w:val="00D933E9"/>
    <w:rsid w:val="00D943F1"/>
    <w:rsid w:val="00D9505D"/>
    <w:rsid w:val="00D953D0"/>
    <w:rsid w:val="00D959F5"/>
    <w:rsid w:val="00D95DF1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3980"/>
    <w:rsid w:val="00DC3E25"/>
    <w:rsid w:val="00DC4AF0"/>
    <w:rsid w:val="00DC4B9A"/>
    <w:rsid w:val="00DC7886"/>
    <w:rsid w:val="00DD0CF2"/>
    <w:rsid w:val="00DD2A1C"/>
    <w:rsid w:val="00DD3EDE"/>
    <w:rsid w:val="00DD3F42"/>
    <w:rsid w:val="00DE1554"/>
    <w:rsid w:val="00DE2901"/>
    <w:rsid w:val="00DE4738"/>
    <w:rsid w:val="00DE590F"/>
    <w:rsid w:val="00DE7DC1"/>
    <w:rsid w:val="00DF1F07"/>
    <w:rsid w:val="00DF3F7E"/>
    <w:rsid w:val="00DF47A4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F14"/>
    <w:rsid w:val="00E503DB"/>
    <w:rsid w:val="00E51E17"/>
    <w:rsid w:val="00E52DAB"/>
    <w:rsid w:val="00E539B0"/>
    <w:rsid w:val="00E53E0A"/>
    <w:rsid w:val="00E55994"/>
    <w:rsid w:val="00E560F3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54B"/>
    <w:rsid w:val="00E91CDF"/>
    <w:rsid w:val="00E91FAE"/>
    <w:rsid w:val="00E92A65"/>
    <w:rsid w:val="00E96E3F"/>
    <w:rsid w:val="00EA1B99"/>
    <w:rsid w:val="00EA270C"/>
    <w:rsid w:val="00EA464B"/>
    <w:rsid w:val="00EA4974"/>
    <w:rsid w:val="00EA4C58"/>
    <w:rsid w:val="00EA4CB4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0748E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56E15"/>
    <w:rsid w:val="00F600FE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3598"/>
    <w:rsid w:val="00F848A3"/>
    <w:rsid w:val="00F84ACF"/>
    <w:rsid w:val="00F85742"/>
    <w:rsid w:val="00F85BF8"/>
    <w:rsid w:val="00F85CDF"/>
    <w:rsid w:val="00F871CE"/>
    <w:rsid w:val="00F87802"/>
    <w:rsid w:val="00F90C73"/>
    <w:rsid w:val="00F92C0A"/>
    <w:rsid w:val="00F9415B"/>
    <w:rsid w:val="00F946C5"/>
    <w:rsid w:val="00F969B5"/>
    <w:rsid w:val="00FA03A9"/>
    <w:rsid w:val="00FA13C2"/>
    <w:rsid w:val="00FA1BF5"/>
    <w:rsid w:val="00FA1F82"/>
    <w:rsid w:val="00FA2EB6"/>
    <w:rsid w:val="00FA306B"/>
    <w:rsid w:val="00FA7F91"/>
    <w:rsid w:val="00FB121C"/>
    <w:rsid w:val="00FB1CDD"/>
    <w:rsid w:val="00FB2C2F"/>
    <w:rsid w:val="00FB305C"/>
    <w:rsid w:val="00FB3EE8"/>
    <w:rsid w:val="00FB5DB8"/>
    <w:rsid w:val="00FC2E3D"/>
    <w:rsid w:val="00FC2E62"/>
    <w:rsid w:val="00FC3BDE"/>
    <w:rsid w:val="00FC3C0B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6E19C4"/>
  <w15:docId w15:val="{EC981F06-DC71-4212-B8C4-890057D2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loch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9133FC-FD57-44A2-B116-0961C114C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35</Pages>
  <Words>5755</Words>
  <Characters>38938</Characters>
  <Application>Microsoft Office Word</Application>
  <DocSecurity>4</DocSecurity>
  <Lines>324</Lines>
  <Paragraphs>89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44604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2019-01-09T15:02:00Z</cp:lastPrinted>
  <dcterms:created xsi:type="dcterms:W3CDTF">2021-03-15T12:55:00Z</dcterms:created>
  <dcterms:modified xsi:type="dcterms:W3CDTF">2021-03-15T12:55:00Z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