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3EF0D67F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5F4B14">
        <w:rPr>
          <w:rFonts w:asciiTheme="minorHAnsi" w:hAnsiTheme="minorHAnsi" w:cs="Times New Roman"/>
          <w:i/>
          <w:sz w:val="20"/>
          <w:szCs w:val="20"/>
        </w:rPr>
        <w:t>2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5F4B14">
        <w:rPr>
          <w:rFonts w:asciiTheme="minorHAnsi" w:hAnsiTheme="minorHAnsi" w:cs="Times New Roman"/>
          <w:i/>
          <w:sz w:val="20"/>
          <w:szCs w:val="20"/>
        </w:rPr>
        <w:t>24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2F4BEDE2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A16D96">
        <w:rPr>
          <w:rFonts w:ascii="Times New Roman" w:hAnsi="Times New Roman" w:cs="Times New Roman"/>
          <w:b/>
        </w:rPr>
        <w:t xml:space="preserve"> </w:t>
      </w:r>
      <w:r w:rsidR="005F4B14">
        <w:rPr>
          <w:rFonts w:ascii="Times New Roman" w:hAnsi="Times New Roman" w:cs="Times New Roman"/>
          <w:b/>
        </w:rPr>
        <w:t>7</w:t>
      </w:r>
      <w:r w:rsidR="008966FD">
        <w:rPr>
          <w:rFonts w:ascii="Times New Roman" w:hAnsi="Times New Roman" w:cs="Times New Roman"/>
          <w:b/>
        </w:rPr>
        <w:t>5</w:t>
      </w:r>
      <w:r w:rsidR="00062755" w:rsidRPr="0085184E">
        <w:rPr>
          <w:rFonts w:ascii="Times New Roman" w:hAnsi="Times New Roman" w:cs="Times New Roman"/>
          <w:b/>
        </w:rPr>
        <w:t xml:space="preserve"> sztuk foteli biurowych</w:t>
      </w:r>
      <w:r w:rsidR="00E54AD1">
        <w:rPr>
          <w:rFonts w:ascii="Times New Roman" w:hAnsi="Times New Roman" w:cs="Times New Roman"/>
          <w:b/>
        </w:rPr>
        <w:t xml:space="preserve"> z zagłówkami</w:t>
      </w:r>
      <w:bookmarkStart w:id="0" w:name="_GoBack"/>
      <w:bookmarkEnd w:id="0"/>
      <w:r w:rsidR="00062755" w:rsidRPr="0085184E">
        <w:rPr>
          <w:rFonts w:ascii="Times New Roman" w:hAnsi="Times New Roman" w:cs="Times New Roman"/>
          <w:b/>
        </w:rPr>
        <w:t xml:space="preserve">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77777777" w:rsidR="00FB2367" w:rsidRPr="00F219B2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5F4B14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5F4B14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5F4B14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693C7F08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F4B14">
              <w:rPr>
                <w:rFonts w:ascii="Times New Roman" w:hAnsi="Times New Roman" w:cs="Times New Roman"/>
                <w:bCs/>
                <w:szCs w:val="22"/>
              </w:rPr>
              <w:t>z zagłówkiem</w:t>
            </w:r>
            <w:r w:rsidR="008966F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181A55BC" w14:textId="6148BD82" w:rsidR="00BF7D59" w:rsidRDefault="005F4B14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75</w:t>
            </w:r>
          </w:p>
        </w:tc>
        <w:tc>
          <w:tcPr>
            <w:tcW w:w="1428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5F4B14">
        <w:trPr>
          <w:trHeight w:val="601"/>
        </w:trPr>
        <w:tc>
          <w:tcPr>
            <w:tcW w:w="7635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02C30617" w14:textId="77777777" w:rsidR="00FB2367" w:rsidRDefault="00FB2367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468BF857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6B371934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Rozporządzenia Ministra Rodziny i Polityki Socjalnej z dnia 18 października 2023 r. zmieniającego rozporządzenie w sprawie bezpieczeństwa i higieny pracy na stanowiskach wyposażonych w monitory ekranowe ( Dz. U. </w:t>
      </w:r>
      <w:r>
        <w:rPr>
          <w:bCs/>
          <w:sz w:val="22"/>
          <w:szCs w:val="22"/>
        </w:rPr>
        <w:t>2023 r. poz. 2367)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lastRenderedPageBreak/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5231473D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21 dniowy termin płatności liczony od dnia otrzymania przez Zamawiającego prawidłowo wystawionej faktury VAT,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04AF40BD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</w:t>
      </w:r>
      <w:r w:rsidR="00E47C91" w:rsidRPr="00E47C91">
        <w:rPr>
          <w:bCs/>
          <w:color w:val="000000" w:themeColor="text1"/>
          <w:sz w:val="22"/>
          <w:szCs w:val="22"/>
        </w:rPr>
        <w:t xml:space="preserve">21 </w:t>
      </w:r>
      <w:r w:rsidRPr="00E47C91">
        <w:rPr>
          <w:bCs/>
          <w:color w:val="000000" w:themeColor="text1"/>
          <w:sz w:val="22"/>
          <w:szCs w:val="22"/>
        </w:rPr>
        <w:t xml:space="preserve">dniowy termin realizacji od daty </w:t>
      </w:r>
      <w:r w:rsidR="00E47C91" w:rsidRPr="00E47C91">
        <w:rPr>
          <w:bCs/>
          <w:color w:val="000000" w:themeColor="text1"/>
          <w:sz w:val="22"/>
          <w:szCs w:val="22"/>
        </w:rPr>
        <w:t>podpisania Umowy.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69AE95D" w14:textId="77777777" w:rsidR="00FB2367" w:rsidRPr="00FB2367" w:rsidRDefault="00FB2367" w:rsidP="00FB2367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780F5816" w14:textId="4A47A540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399B74AC" w14:textId="1BD7BDF5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3E9F20D1" w14:textId="79BAD055" w:rsidR="00FB2367" w:rsidRDefault="00FB2367" w:rsidP="00FB2367">
      <w:pPr>
        <w:suppressAutoHyphens w:val="0"/>
        <w:jc w:val="both"/>
        <w:rPr>
          <w:bCs/>
          <w:szCs w:val="22"/>
        </w:rPr>
      </w:pPr>
    </w:p>
    <w:p w14:paraId="4A1501B8" w14:textId="77777777" w:rsidR="008A299F" w:rsidRPr="0076609E" w:rsidRDefault="008A299F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22EFDF9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2B01FA1A" w:rsidR="00CF2400" w:rsidRPr="000E413D" w:rsidRDefault="00CF2400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 w:rsidRPr="000E413D">
        <w:rPr>
          <w:iCs/>
          <w:sz w:val="22"/>
          <w:szCs w:val="22"/>
        </w:rPr>
        <w:t>Karta produktu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62755"/>
    <w:rsid w:val="00072D67"/>
    <w:rsid w:val="0008653C"/>
    <w:rsid w:val="00086FAB"/>
    <w:rsid w:val="000E413D"/>
    <w:rsid w:val="000E47D6"/>
    <w:rsid w:val="000F1C27"/>
    <w:rsid w:val="000F72CA"/>
    <w:rsid w:val="00105D37"/>
    <w:rsid w:val="00111461"/>
    <w:rsid w:val="001145AD"/>
    <w:rsid w:val="00134DD7"/>
    <w:rsid w:val="0016518E"/>
    <w:rsid w:val="00183DCF"/>
    <w:rsid w:val="00186391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CA2388-72A3-488F-8A39-C76EBA53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27</cp:revision>
  <cp:lastPrinted>2019-07-10T07:33:00Z</cp:lastPrinted>
  <dcterms:created xsi:type="dcterms:W3CDTF">2023-08-07T11:01:00Z</dcterms:created>
  <dcterms:modified xsi:type="dcterms:W3CDTF">2024-04-29T07:34:00Z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