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EC0A" w14:textId="77777777" w:rsidR="00000000" w:rsidRPr="002740C0" w:rsidRDefault="00000000" w:rsidP="00965532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161E479" w14:textId="77777777" w:rsidR="00000000" w:rsidRPr="00D666FB" w:rsidRDefault="00000000" w:rsidP="00965532">
      <w:pPr>
        <w:pStyle w:val="Tytu"/>
        <w:spacing w:after="0"/>
      </w:pPr>
      <w:r w:rsidRPr="00D666FB">
        <w:t>WOJEWODY POMORSKIEGO</w:t>
      </w:r>
    </w:p>
    <w:p w14:paraId="4386A935" w14:textId="34D310C1" w:rsidR="00000000" w:rsidRPr="002740C0" w:rsidRDefault="00000000" w:rsidP="00965532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8F1AFE">
        <w:rPr>
          <w:rFonts w:cs="Arial"/>
          <w:szCs w:val="24"/>
        </w:rPr>
        <w:t xml:space="preserve"> 7 </w:t>
      </w:r>
      <w:r>
        <w:rPr>
          <w:rFonts w:cs="Arial"/>
          <w:szCs w:val="24"/>
        </w:rPr>
        <w:t>lipca</w:t>
      </w:r>
      <w:r w:rsidRPr="002740C0">
        <w:rPr>
          <w:rFonts w:cs="Arial"/>
          <w:szCs w:val="24"/>
        </w:rPr>
        <w:t xml:space="preserve"> 2026 r.</w:t>
      </w:r>
    </w:p>
    <w:p w14:paraId="20163963" w14:textId="77777777" w:rsidR="00000000" w:rsidRPr="00BD6E84" w:rsidRDefault="00000000" w:rsidP="00965532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 xml:space="preserve">wyborów uzupełniających do Rady </w:t>
      </w:r>
      <w:r>
        <w:rPr>
          <w:rStyle w:val="Nagwek2Znak"/>
          <w:b/>
          <w:bCs/>
        </w:rPr>
        <w:t>Gminy Stegna w </w:t>
      </w:r>
      <w:r w:rsidRPr="00BD6E84">
        <w:rPr>
          <w:rStyle w:val="Nagwek2Znak"/>
          <w:b/>
          <w:bCs/>
        </w:rPr>
        <w:t xml:space="preserve">okręgu wyborczym nr </w:t>
      </w:r>
      <w:r>
        <w:rPr>
          <w:rStyle w:val="Nagwek2Znak"/>
          <w:b/>
          <w:bCs/>
        </w:rPr>
        <w:t>10</w:t>
      </w:r>
    </w:p>
    <w:p w14:paraId="0FA44A5C" w14:textId="77777777" w:rsidR="00000000" w:rsidRPr="00AC540E" w:rsidRDefault="00000000" w:rsidP="00965532">
      <w:pPr>
        <w:spacing w:after="120"/>
      </w:pPr>
      <w:r w:rsidRPr="00AC540E">
        <w:t>Na podstawie art. 385 § 1 i art. 386 § 1 ustawy z dnia 5 stycznia 2011 r. - Kodeks wyborczy (Dz.</w:t>
      </w:r>
      <w:r>
        <w:t xml:space="preserve"> </w:t>
      </w:r>
      <w:r w:rsidRPr="00AC540E">
        <w:t>U. z 2025 r. poz. 365</w:t>
      </w:r>
      <w:r>
        <w:t xml:space="preserve"> i 1792 oraz z 2026 r. poz. 178</w:t>
      </w:r>
      <w:r w:rsidRPr="00AC540E">
        <w:t>) zarządza się, co następuje:</w:t>
      </w:r>
    </w:p>
    <w:p w14:paraId="2CC55229" w14:textId="77777777" w:rsidR="00000000" w:rsidRDefault="00000000" w:rsidP="00965532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Stegna </w:t>
      </w:r>
      <w:r w:rsidRPr="00361895">
        <w:t>w</w:t>
      </w:r>
      <w:r>
        <w:t> </w:t>
      </w:r>
      <w:r w:rsidRPr="00361895">
        <w:t xml:space="preserve">okręgu wyborczym nr </w:t>
      </w:r>
      <w:r>
        <w:t>10,</w:t>
      </w:r>
      <w:r w:rsidRPr="00361895">
        <w:t xml:space="preserve"> w</w:t>
      </w:r>
      <w:r>
        <w:t xml:space="preserve"> </w:t>
      </w:r>
      <w:r w:rsidRPr="00361895">
        <w:t>związku z wygaśnięciem mandatu radn</w:t>
      </w:r>
      <w:r>
        <w:t>ego Andrzeja Edwarda Sikory, stwierdzonym postanowieniem Nr 19/2026 Komisarza Wyborczego w</w:t>
      </w:r>
      <w:r>
        <w:t xml:space="preserve"> Gdańsku II z dnia 22 czerwca 2026 r. w sprawie stwierdzenia wygaśnięcia mandatu radnego Rady Gminy Stegna. </w:t>
      </w:r>
    </w:p>
    <w:p w14:paraId="28EDC537" w14:textId="77777777" w:rsidR="00000000" w:rsidRPr="00361895" w:rsidRDefault="00000000" w:rsidP="00965532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44B38C0C" w14:textId="77777777" w:rsidR="00000000" w:rsidRPr="00285EFE" w:rsidRDefault="00000000" w:rsidP="00965532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6 września </w:t>
      </w:r>
      <w:r w:rsidRPr="00285EFE">
        <w:rPr>
          <w:b/>
          <w:bCs/>
        </w:rPr>
        <w:t>2026 r.</w:t>
      </w:r>
    </w:p>
    <w:p w14:paraId="3710839F" w14:textId="77777777" w:rsidR="00000000" w:rsidRPr="00361895" w:rsidRDefault="00000000" w:rsidP="00965532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0F964DBF" w14:textId="77777777" w:rsidR="00000000" w:rsidRPr="007F1AE9" w:rsidRDefault="00000000" w:rsidP="00965532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  <w:r>
        <w:t xml:space="preserve">  </w:t>
      </w:r>
    </w:p>
    <w:p w14:paraId="143149D8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50757C" wp14:editId="74B7E000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A97C9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0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0"/>
                          </w:p>
                          <w:p w14:paraId="013DF595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1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0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0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EA9273" w14:textId="77777777" w:rsidR="00000000" w:rsidRPr="008D00A2" w:rsidRDefault="00000000" w:rsidP="008D00A2">
      <w:pPr>
        <w:rPr>
          <w:rFonts w:ascii="Times New Roman" w:hAnsi="Times New Roman"/>
          <w:szCs w:val="24"/>
        </w:rPr>
      </w:pPr>
    </w:p>
    <w:p w14:paraId="5F011B58" w14:textId="77777777" w:rsidR="00000000" w:rsidRPr="008D00A2" w:rsidRDefault="00000000" w:rsidP="008D00A2">
      <w:pPr>
        <w:rPr>
          <w:rFonts w:ascii="Times New Roman" w:hAnsi="Times New Roman"/>
          <w:szCs w:val="24"/>
        </w:rPr>
      </w:pPr>
    </w:p>
    <w:p w14:paraId="4882E971" w14:textId="77777777" w:rsidR="00000000" w:rsidRPr="008D00A2" w:rsidRDefault="00000000" w:rsidP="008D00A2">
      <w:pPr>
        <w:rPr>
          <w:rFonts w:ascii="Times New Roman" w:hAnsi="Times New Roman"/>
          <w:szCs w:val="24"/>
        </w:rPr>
      </w:pPr>
    </w:p>
    <w:p w14:paraId="61427229" w14:textId="77777777" w:rsidR="00000000" w:rsidRPr="008D00A2" w:rsidRDefault="00000000" w:rsidP="008D00A2">
      <w:pPr>
        <w:rPr>
          <w:rFonts w:ascii="Times New Roman" w:hAnsi="Times New Roman"/>
          <w:szCs w:val="24"/>
        </w:rPr>
      </w:pPr>
    </w:p>
    <w:p w14:paraId="4D226E21" w14:textId="77777777" w:rsidR="00000000" w:rsidRPr="008D00A2" w:rsidRDefault="00000000" w:rsidP="008D00A2">
      <w:pPr>
        <w:rPr>
          <w:rFonts w:ascii="Times New Roman" w:hAnsi="Times New Roman"/>
          <w:szCs w:val="24"/>
        </w:rPr>
      </w:pPr>
    </w:p>
    <w:p w14:paraId="3CE7BCA8" w14:textId="77777777" w:rsidR="00000000" w:rsidRPr="008D00A2" w:rsidRDefault="00000000" w:rsidP="008D00A2">
      <w:pPr>
        <w:rPr>
          <w:rFonts w:ascii="Times New Roman" w:hAnsi="Times New Roman"/>
          <w:szCs w:val="24"/>
        </w:rPr>
      </w:pPr>
    </w:p>
    <w:p w14:paraId="213D5C9D" w14:textId="77777777" w:rsidR="00000000" w:rsidRDefault="00000000" w:rsidP="008D00A2">
      <w:pPr>
        <w:tabs>
          <w:tab w:val="left" w:pos="193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A16B5DF" w14:textId="77777777" w:rsidR="00000000" w:rsidRDefault="00000000" w:rsidP="008D00A2">
      <w:pPr>
        <w:tabs>
          <w:tab w:val="left" w:pos="1933"/>
        </w:tabs>
        <w:rPr>
          <w:rFonts w:ascii="Times New Roman" w:hAnsi="Times New Roman"/>
          <w:szCs w:val="24"/>
        </w:rPr>
      </w:pPr>
    </w:p>
    <w:p w14:paraId="644C06BF" w14:textId="77777777" w:rsidR="00000000" w:rsidRPr="008D00A2" w:rsidRDefault="00000000" w:rsidP="008D00A2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bookmarkStart w:id="2" w:name="_Hlk165535008"/>
      <w:r w:rsidRPr="008D00A2">
        <w:rPr>
          <w:rFonts w:eastAsia="Times New Roman" w:cs="Arial"/>
          <w:kern w:val="16"/>
          <w:sz w:val="16"/>
          <w:szCs w:val="24"/>
          <w:lang w:eastAsia="pl-PL"/>
        </w:rPr>
        <w:lastRenderedPageBreak/>
        <w:t xml:space="preserve">Załącznik do zarządzenia w sprawie wyborów uzupełniających do Rady Gminy Stegna w okręgu wyborczym nr </w:t>
      </w:r>
      <w:bookmarkEnd w:id="2"/>
      <w:r w:rsidRPr="008D00A2">
        <w:rPr>
          <w:rFonts w:eastAsia="Times New Roman" w:cs="Arial"/>
          <w:kern w:val="16"/>
          <w:sz w:val="16"/>
          <w:szCs w:val="24"/>
          <w:lang w:eastAsia="pl-PL"/>
        </w:rPr>
        <w:t>10</w:t>
      </w:r>
    </w:p>
    <w:p w14:paraId="53ABCC50" w14:textId="77777777" w:rsidR="00000000" w:rsidRPr="008D00A2" w:rsidRDefault="00000000" w:rsidP="008D00A2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00CA0DBB" w14:textId="77777777" w:rsidR="00000000" w:rsidRPr="004A6CBB" w:rsidRDefault="00000000" w:rsidP="008D00A2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 w:val="20"/>
          <w:szCs w:val="20"/>
          <w:lang w:eastAsia="pl-PL"/>
        </w:rPr>
      </w:pPr>
      <w:r w:rsidRPr="004A6CBB">
        <w:rPr>
          <w:rFonts w:eastAsia="Times New Roman" w:cs="Arial"/>
          <w:b/>
          <w:kern w:val="16"/>
          <w:sz w:val="20"/>
          <w:szCs w:val="20"/>
          <w:lang w:eastAsia="pl-PL"/>
        </w:rPr>
        <w:t>KALENDARZ WYBORCZY</w:t>
      </w:r>
    </w:p>
    <w:p w14:paraId="627D6B4A" w14:textId="77777777" w:rsidR="00000000" w:rsidRPr="004A6CBB" w:rsidRDefault="00000000" w:rsidP="008D00A2">
      <w:pPr>
        <w:keepNext/>
        <w:spacing w:after="0"/>
        <w:ind w:firstLine="0"/>
        <w:outlineLvl w:val="0"/>
        <w:rPr>
          <w:rFonts w:eastAsia="Times New Roman" w:cs="Arial"/>
          <w:kern w:val="16"/>
          <w:sz w:val="20"/>
          <w:szCs w:val="20"/>
          <w:lang w:eastAsia="pl-PL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2835"/>
        <w:gridCol w:w="6520"/>
      </w:tblGrid>
      <w:tr w:rsidR="00B906FD" w14:paraId="3442E356" w14:textId="77777777" w:rsidTr="00E83D3D">
        <w:trPr>
          <w:trHeight w:val="518"/>
        </w:trPr>
        <w:tc>
          <w:tcPr>
            <w:tcW w:w="710" w:type="dxa"/>
            <w:vAlign w:val="center"/>
          </w:tcPr>
          <w:p w14:paraId="0089E41C" w14:textId="77777777" w:rsidR="00000000" w:rsidRPr="004A6CBB" w:rsidRDefault="00000000" w:rsidP="00A3253A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vAlign w:val="center"/>
          </w:tcPr>
          <w:p w14:paraId="4500A62B" w14:textId="77777777" w:rsidR="00000000" w:rsidRPr="004A6CBB" w:rsidRDefault="00000000" w:rsidP="00A3253A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Termin wykonania</w:t>
            </w:r>
          </w:p>
          <w:p w14:paraId="44F3889A" w14:textId="77777777" w:rsidR="00000000" w:rsidRPr="004A6CBB" w:rsidRDefault="00000000" w:rsidP="00A3253A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czynności wyborczej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4DCC5E1A" w14:textId="77777777" w:rsidR="00000000" w:rsidRPr="004A6CBB" w:rsidRDefault="00000000" w:rsidP="00A3253A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Treść czynności</w:t>
            </w:r>
          </w:p>
        </w:tc>
      </w:tr>
      <w:tr w:rsidR="00B906FD" w14:paraId="65E70A04" w14:textId="77777777" w:rsidTr="00E83D3D">
        <w:trPr>
          <w:trHeight w:val="1626"/>
        </w:trPr>
        <w:tc>
          <w:tcPr>
            <w:tcW w:w="710" w:type="dxa"/>
            <w:vAlign w:val="center"/>
          </w:tcPr>
          <w:p w14:paraId="0518368F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0CF1B709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do dnia 13 lipca 2026 r.</w:t>
            </w:r>
          </w:p>
        </w:tc>
        <w:tc>
          <w:tcPr>
            <w:tcW w:w="6520" w:type="dxa"/>
            <w:vAlign w:val="center"/>
          </w:tcPr>
          <w:p w14:paraId="300798C1" w14:textId="77777777" w:rsidR="00000000" w:rsidRPr="004A6CBB" w:rsidRDefault="00000000" w:rsidP="00E83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podanie do publicznej wiadomości, w formie obwieszczenia, informacji o numerze i granicach okręgu wyborczego, liczbie wybieranych radnych w okręgu wyborczym oraz o wyznaczonej siedzibie Gminnej Komisji Wyborczej w Stegnie</w:t>
            </w:r>
          </w:p>
          <w:p w14:paraId="2E7BFEB4" w14:textId="77777777" w:rsidR="00000000" w:rsidRPr="004A6CBB" w:rsidRDefault="00000000" w:rsidP="00E83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zawiadomienie Komisarza Wyborczego w Gdańsku II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o utworzeniu komitetu wyborczego</w:t>
            </w:r>
          </w:p>
        </w:tc>
      </w:tr>
      <w:tr w:rsidR="00B906FD" w14:paraId="58819CC6" w14:textId="77777777" w:rsidTr="00E83D3D">
        <w:trPr>
          <w:trHeight w:val="791"/>
        </w:trPr>
        <w:tc>
          <w:tcPr>
            <w:tcW w:w="710" w:type="dxa"/>
            <w:vAlign w:val="center"/>
          </w:tcPr>
          <w:p w14:paraId="6B78385B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35" w:type="dxa"/>
            <w:vAlign w:val="center"/>
          </w:tcPr>
          <w:p w14:paraId="7E16F364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do dnia 23 lipca 2026 r.</w:t>
            </w:r>
          </w:p>
        </w:tc>
        <w:tc>
          <w:tcPr>
            <w:tcW w:w="6520" w:type="dxa"/>
            <w:vAlign w:val="center"/>
          </w:tcPr>
          <w:p w14:paraId="518438BD" w14:textId="77777777" w:rsidR="00000000" w:rsidRPr="004A6CBB" w:rsidRDefault="00000000" w:rsidP="00E83D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zgłaszanie Komisarzowi Wyborczemu w Gdańsku II kandydatów na członków Gminnej Komisji Wyborczej w Stegnie</w:t>
            </w:r>
          </w:p>
        </w:tc>
      </w:tr>
      <w:tr w:rsidR="00B906FD" w14:paraId="31F46EA0" w14:textId="77777777" w:rsidTr="00E83D3D">
        <w:trPr>
          <w:trHeight w:val="675"/>
        </w:trPr>
        <w:tc>
          <w:tcPr>
            <w:tcW w:w="710" w:type="dxa"/>
            <w:vAlign w:val="center"/>
          </w:tcPr>
          <w:p w14:paraId="7F684A44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35" w:type="dxa"/>
            <w:vAlign w:val="center"/>
          </w:tcPr>
          <w:p w14:paraId="5EF619F2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A6CBB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do dnia 28 lipca 2026 r.</w:t>
            </w:r>
          </w:p>
        </w:tc>
        <w:tc>
          <w:tcPr>
            <w:tcW w:w="6520" w:type="dxa"/>
            <w:vAlign w:val="center"/>
          </w:tcPr>
          <w:p w14:paraId="224E53E0" w14:textId="77777777" w:rsidR="00000000" w:rsidRPr="004A6CBB" w:rsidRDefault="00000000" w:rsidP="00E83D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powołanie przez Komisarza Wyborczego w Gdańsku II Gminnej Komisji Wyborczej w Stegnie</w:t>
            </w:r>
          </w:p>
        </w:tc>
      </w:tr>
      <w:tr w:rsidR="00B906FD" w14:paraId="0DC43255" w14:textId="77777777" w:rsidTr="00E83D3D">
        <w:trPr>
          <w:trHeight w:val="532"/>
        </w:trPr>
        <w:tc>
          <w:tcPr>
            <w:tcW w:w="710" w:type="dxa"/>
            <w:vAlign w:val="center"/>
          </w:tcPr>
          <w:p w14:paraId="0944B716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35" w:type="dxa"/>
            <w:vAlign w:val="center"/>
          </w:tcPr>
          <w:p w14:paraId="2C307AFE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do dnia 3 sierpnia 2026 r. do godz. 16:00</w:t>
            </w:r>
          </w:p>
        </w:tc>
        <w:tc>
          <w:tcPr>
            <w:tcW w:w="6520" w:type="dxa"/>
            <w:vAlign w:val="center"/>
          </w:tcPr>
          <w:p w14:paraId="5AEB3E5C" w14:textId="77777777" w:rsidR="00000000" w:rsidRPr="004A6CBB" w:rsidRDefault="00000000" w:rsidP="00E83D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zgłaszanie Gminnej Komisji Wyborczej w Stegnie list kandydatów na radnych</w:t>
            </w:r>
          </w:p>
        </w:tc>
      </w:tr>
      <w:tr w:rsidR="00B906FD" w14:paraId="7122FBB5" w14:textId="77777777" w:rsidTr="00E83D3D">
        <w:trPr>
          <w:trHeight w:val="2180"/>
        </w:trPr>
        <w:tc>
          <w:tcPr>
            <w:tcW w:w="710" w:type="dxa"/>
            <w:vAlign w:val="center"/>
          </w:tcPr>
          <w:p w14:paraId="3ACB915D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835" w:type="dxa"/>
            <w:vAlign w:val="center"/>
          </w:tcPr>
          <w:p w14:paraId="2E947640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do dnia 7 sierpnia 2026 r.</w:t>
            </w:r>
          </w:p>
        </w:tc>
        <w:tc>
          <w:tcPr>
            <w:tcW w:w="6520" w:type="dxa"/>
            <w:vAlign w:val="center"/>
          </w:tcPr>
          <w:p w14:paraId="10894A72" w14:textId="77777777" w:rsidR="00000000" w:rsidRPr="004A6CBB" w:rsidRDefault="00000000" w:rsidP="00E83D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zgłaszanie Komisarzowi Wyborczemu w Gdańsku II kandydatów na członków obwodowej komisji wyborczej</w:t>
            </w:r>
          </w:p>
          <w:p w14:paraId="7DF9BF0B" w14:textId="77777777" w:rsidR="00000000" w:rsidRPr="004A6CBB" w:rsidRDefault="00000000" w:rsidP="00E83D3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podanie do publicznej wiadomości, w formie obwieszczenia, informacji o numerze i granicach obwodu głosowania oraz</w:t>
            </w: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br/>
              <w:t>o wyznaczonej siedzibie obwodowej komisji wyborczej, w tym o lokalu dostosowanym do potrzeb wyborców niepełnosprawnych,</w:t>
            </w: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br/>
              <w:t>a także o możliwości głosowania korespondencyjnego</w:t>
            </w: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br/>
              <w:t>i głosowania przez pełnomocnika</w:t>
            </w:r>
          </w:p>
        </w:tc>
      </w:tr>
      <w:tr w:rsidR="00B906FD" w14:paraId="2B3D09A2" w14:textId="77777777" w:rsidTr="00E83D3D">
        <w:trPr>
          <w:trHeight w:val="1211"/>
        </w:trPr>
        <w:tc>
          <w:tcPr>
            <w:tcW w:w="710" w:type="dxa"/>
            <w:vAlign w:val="center"/>
          </w:tcPr>
          <w:p w14:paraId="661F528D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5AAED88B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do dnia 17 sierpnia 2026 r.</w:t>
            </w:r>
          </w:p>
        </w:tc>
        <w:tc>
          <w:tcPr>
            <w:tcW w:w="6520" w:type="dxa"/>
            <w:vAlign w:val="center"/>
          </w:tcPr>
          <w:p w14:paraId="00B626DD" w14:textId="77777777" w:rsidR="00000000" w:rsidRPr="004A6CBB" w:rsidRDefault="00000000" w:rsidP="00E83D3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A6CB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przyznanie przez Gminną Komisję Wyborczą w Stegnie numerów dla zarejestrowanych list kandydatów</w:t>
            </w:r>
          </w:p>
          <w:p w14:paraId="66FDA202" w14:textId="77777777" w:rsidR="00000000" w:rsidRPr="004A6CBB" w:rsidRDefault="00000000" w:rsidP="00E83D3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6CB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powołanie przez Komisarza Wyborczego w Gdańsku II obwodowej komisji wyborczej</w:t>
            </w:r>
          </w:p>
        </w:tc>
      </w:tr>
      <w:tr w:rsidR="00B906FD" w14:paraId="13444E62" w14:textId="77777777" w:rsidTr="00E83D3D">
        <w:trPr>
          <w:trHeight w:val="2133"/>
        </w:trPr>
        <w:tc>
          <w:tcPr>
            <w:tcW w:w="710" w:type="dxa"/>
            <w:vAlign w:val="center"/>
          </w:tcPr>
          <w:p w14:paraId="5FA76829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3453E4B5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sz w:val="20"/>
                <w:szCs w:val="20"/>
              </w:rPr>
              <w:t>do dnia 24 sierpnia 2026 r.</w:t>
            </w:r>
          </w:p>
        </w:tc>
        <w:tc>
          <w:tcPr>
            <w:tcW w:w="6520" w:type="dxa"/>
            <w:vAlign w:val="center"/>
          </w:tcPr>
          <w:p w14:paraId="1179B83E" w14:textId="77777777" w:rsidR="00000000" w:rsidRPr="004A6CBB" w:rsidRDefault="00000000" w:rsidP="00E83D3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zgłaszanie Komisarzowi Wyborczemu w Gdańsku II zamiaru głosowania korespondencyjnego przez wyborców niepełnosprawnych, w tym za pomocą nakładek na karty do głosowania sporządzonych w alfabecie Braille’a, oraz przez wyborców, którzy najpóźniej w dniu głosowania kończą 60 lat</w:t>
            </w:r>
          </w:p>
          <w:p w14:paraId="059DD6C1" w14:textId="77777777" w:rsidR="00000000" w:rsidRPr="004A6CBB" w:rsidRDefault="00000000" w:rsidP="00E83D3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podanie do publicznej wiadomości, w drodze rozplakatowania obwieszczenia Gminnej Komisji Wyborczej w Stegnie o zarejestrowanych listach kandydatów na radnych</w:t>
            </w:r>
          </w:p>
        </w:tc>
      </w:tr>
      <w:tr w:rsidR="00B906FD" w14:paraId="41A1B012" w14:textId="77777777" w:rsidTr="00E83D3D">
        <w:trPr>
          <w:trHeight w:val="1050"/>
        </w:trPr>
        <w:tc>
          <w:tcPr>
            <w:tcW w:w="710" w:type="dxa"/>
            <w:vAlign w:val="center"/>
          </w:tcPr>
          <w:p w14:paraId="3E7FB5C8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835" w:type="dxa"/>
            <w:vAlign w:val="center"/>
          </w:tcPr>
          <w:p w14:paraId="446D8BA1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do dnia 28 sierpnia 2026 r.</w:t>
            </w:r>
          </w:p>
        </w:tc>
        <w:tc>
          <w:tcPr>
            <w:tcW w:w="6520" w:type="dxa"/>
            <w:vAlign w:val="center"/>
          </w:tcPr>
          <w:p w14:paraId="39926E63" w14:textId="77777777" w:rsidR="00000000" w:rsidRPr="004A6CBB" w:rsidRDefault="00000000" w:rsidP="00E83D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4A6CB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składanie wniosków o sporządzenie aktu pełnomocnictwa do głosowania przez wyborców niepełnosprawnych oraz przez wyborców, którzy najpóźniej w dniu głosowania kończą 60 lat</w:t>
            </w:r>
          </w:p>
        </w:tc>
      </w:tr>
      <w:tr w:rsidR="00B906FD" w14:paraId="3BDB8F3F" w14:textId="77777777" w:rsidTr="00E83D3D">
        <w:trPr>
          <w:trHeight w:val="488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2EC6FCA" w14:textId="77777777" w:rsidR="00000000" w:rsidRPr="004A6CBB" w:rsidRDefault="00000000" w:rsidP="0061260E">
            <w:pPr>
              <w:tabs>
                <w:tab w:val="left" w:pos="1395"/>
              </w:tabs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897CA2" w14:textId="77777777" w:rsidR="00000000" w:rsidRPr="004A6CBB" w:rsidRDefault="00000000" w:rsidP="0061260E">
            <w:pPr>
              <w:tabs>
                <w:tab w:val="left" w:pos="1395"/>
              </w:tabs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w dniu 4 września 2026 r. o godz. 24:00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C7F548D" w14:textId="77777777" w:rsidR="00000000" w:rsidRPr="004A6CBB" w:rsidRDefault="00000000" w:rsidP="008D00A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A6CB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zakończenie kampanii wyborczej</w:t>
            </w:r>
          </w:p>
        </w:tc>
      </w:tr>
      <w:tr w:rsidR="00B906FD" w14:paraId="53AE4268" w14:textId="77777777" w:rsidTr="00E83D3D">
        <w:trPr>
          <w:trHeight w:val="704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1133E9F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A5658B2" w14:textId="77777777" w:rsidR="00000000" w:rsidRPr="004A6CBB" w:rsidRDefault="00000000" w:rsidP="0061260E">
            <w:pPr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A6CBB">
              <w:rPr>
                <w:rFonts w:cs="Arial"/>
                <w:b/>
                <w:color w:val="000000"/>
                <w:sz w:val="20"/>
                <w:szCs w:val="20"/>
              </w:rPr>
              <w:t>w dniu 6 września 2026 r. w godz. 7:00 - 21:00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2D954CC1" w14:textId="77777777" w:rsidR="00000000" w:rsidRPr="004A6CBB" w:rsidRDefault="00000000" w:rsidP="008D00A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A6CBB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pl-PL"/>
              </w:rPr>
              <w:t>głosowanie</w:t>
            </w:r>
          </w:p>
        </w:tc>
      </w:tr>
    </w:tbl>
    <w:p w14:paraId="5F3675C2" w14:textId="77777777" w:rsidR="00000000" w:rsidRPr="008D00A2" w:rsidRDefault="00000000" w:rsidP="008D00A2">
      <w:pPr>
        <w:tabs>
          <w:tab w:val="left" w:pos="1933"/>
        </w:tabs>
        <w:ind w:firstLine="0"/>
        <w:rPr>
          <w:rFonts w:ascii="Times New Roman" w:hAnsi="Times New Roman"/>
          <w:szCs w:val="24"/>
          <w:u w:val="single"/>
        </w:rPr>
      </w:pPr>
    </w:p>
    <w:sectPr w:rsidR="008D00A2" w:rsidRPr="008D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2106"/>
    <w:multiLevelType w:val="hybridMultilevel"/>
    <w:tmpl w:val="9EAC94BC"/>
    <w:lvl w:ilvl="0" w:tplc="4AEEE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668FE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0C12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86A3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E58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444F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E293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C79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DAB3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117EB"/>
    <w:multiLevelType w:val="hybridMultilevel"/>
    <w:tmpl w:val="C696EAC6"/>
    <w:lvl w:ilvl="0" w:tplc="C122B7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77650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CC51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E0B6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F6A6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E6B3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1657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DC75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F478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0900DB"/>
    <w:multiLevelType w:val="hybridMultilevel"/>
    <w:tmpl w:val="A778158C"/>
    <w:lvl w:ilvl="0" w:tplc="943403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34A6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F228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D63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0473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6EED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58F0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88BE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FCC2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7E051B"/>
    <w:multiLevelType w:val="hybridMultilevel"/>
    <w:tmpl w:val="67FE05B0"/>
    <w:lvl w:ilvl="0" w:tplc="2D00A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1ECA5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C614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2667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3A60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D2BF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483C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4EBC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FE93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E02E37"/>
    <w:multiLevelType w:val="hybridMultilevel"/>
    <w:tmpl w:val="416077EE"/>
    <w:lvl w:ilvl="0" w:tplc="E7265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B674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2AD1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0417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AEC1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9CE1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AEA8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1E30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DE5B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8274789">
    <w:abstractNumId w:val="4"/>
  </w:num>
  <w:num w:numId="2" w16cid:durableId="1374421122">
    <w:abstractNumId w:val="2"/>
  </w:num>
  <w:num w:numId="3" w16cid:durableId="1233662731">
    <w:abstractNumId w:val="0"/>
  </w:num>
  <w:num w:numId="4" w16cid:durableId="288903557">
    <w:abstractNumId w:val="1"/>
  </w:num>
  <w:num w:numId="5" w16cid:durableId="761099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FD"/>
    <w:rsid w:val="008F1AFE"/>
    <w:rsid w:val="00B906FD"/>
    <w:rsid w:val="00C7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9C6"/>
  <w15:docId w15:val="{B42462C2-06D8-46E9-B026-5C7B36A8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table" w:styleId="Tabela-Siatka">
    <w:name w:val="Table Grid"/>
    <w:basedOn w:val="Standardowy"/>
    <w:uiPriority w:val="39"/>
    <w:rsid w:val="008D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</cp:lastModifiedBy>
  <cp:revision>2</cp:revision>
  <cp:lastPrinted>2017-01-05T08:10:00Z</cp:lastPrinted>
  <dcterms:created xsi:type="dcterms:W3CDTF">2026-07-09T12:47:00Z</dcterms:created>
  <dcterms:modified xsi:type="dcterms:W3CDTF">2026-07-09T12:47:00Z</dcterms:modified>
</cp:coreProperties>
</file>