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6702" w14:textId="43109DAD" w:rsidR="00943ECC" w:rsidRPr="00A26971" w:rsidRDefault="00943ECC" w:rsidP="00A26971">
      <w:pPr>
        <w:suppressAutoHyphens w:val="0"/>
        <w:autoSpaceDN/>
        <w:spacing w:before="120" w:after="120"/>
        <w:jc w:val="both"/>
        <w:textAlignment w:val="auto"/>
        <w:rPr>
          <w:rFonts w:asciiTheme="minorHAnsi" w:eastAsia="Times New Roman" w:hAnsiTheme="minorHAnsi" w:cs="Calibri"/>
          <w:lang w:eastAsia="pl-PL"/>
        </w:rPr>
      </w:pPr>
      <w:r w:rsidRPr="00A26971">
        <w:rPr>
          <w:rFonts w:asciiTheme="minorHAnsi" w:eastAsia="Times New Roman" w:hAnsiTheme="minorHAnsi" w:cs="Calibri"/>
          <w:b/>
          <w:spacing w:val="4"/>
          <w:lang w:eastAsia="ar-SA"/>
        </w:rPr>
        <w:t xml:space="preserve">Załącznik nr </w:t>
      </w:r>
      <w:r w:rsidR="0096560C" w:rsidRPr="00A26971">
        <w:rPr>
          <w:rFonts w:asciiTheme="minorHAnsi" w:eastAsia="Times New Roman" w:hAnsiTheme="minorHAnsi" w:cs="Calibri"/>
          <w:b/>
          <w:spacing w:val="4"/>
          <w:lang w:eastAsia="ar-SA"/>
        </w:rPr>
        <w:t>2</w:t>
      </w:r>
      <w:r w:rsidRPr="00A26971">
        <w:rPr>
          <w:rFonts w:asciiTheme="minorHAnsi" w:eastAsia="Times New Roman" w:hAnsiTheme="minorHAnsi" w:cs="Calibri"/>
          <w:b/>
          <w:spacing w:val="4"/>
          <w:lang w:eastAsia="ar-SA"/>
        </w:rPr>
        <w:t xml:space="preserve"> </w:t>
      </w:r>
      <w:r w:rsidR="009802AD" w:rsidRPr="00A26971">
        <w:rPr>
          <w:rFonts w:asciiTheme="minorHAnsi" w:eastAsia="Times New Roman" w:hAnsiTheme="minorHAnsi" w:cs="Calibri"/>
          <w:lang w:eastAsia="pl-PL"/>
        </w:rPr>
        <w:t xml:space="preserve">do Regulaminu rekrutacji i uczestnictwa </w:t>
      </w:r>
      <w:r w:rsidR="006B21A5">
        <w:rPr>
          <w:rFonts w:asciiTheme="minorHAnsi" w:eastAsia="Times New Roman" w:hAnsiTheme="minorHAnsi" w:cs="Calibri"/>
          <w:lang w:eastAsia="pl-PL"/>
        </w:rPr>
        <w:t xml:space="preserve">w projekcie </w:t>
      </w:r>
      <w:r w:rsidR="006B21A5" w:rsidRPr="006B21A5">
        <w:rPr>
          <w:rFonts w:asciiTheme="minorHAnsi" w:eastAsia="Times New Roman" w:hAnsiTheme="minorHAnsi" w:cs="Calibri"/>
          <w:lang w:eastAsia="pl-PL"/>
        </w:rPr>
        <w:t>„Wsparcie procesu wdrażania reformy wprowadzającej nowy model systemu ochrony zdrowia psychicznego dla dzieci i młodzieży”</w:t>
      </w:r>
    </w:p>
    <w:p w14:paraId="7495A80B" w14:textId="77777777" w:rsidR="00943ECC" w:rsidRPr="00A26971" w:rsidRDefault="00943ECC" w:rsidP="00A26971">
      <w:pPr>
        <w:autoSpaceDE w:val="0"/>
        <w:adjustRightInd w:val="0"/>
        <w:spacing w:before="120" w:after="120"/>
        <w:rPr>
          <w:rFonts w:asciiTheme="minorHAnsi" w:hAnsiTheme="minorHAnsi" w:cs="Calibri"/>
          <w:b/>
          <w:bCs/>
        </w:rPr>
      </w:pPr>
    </w:p>
    <w:p w14:paraId="2C5C92A0" w14:textId="77777777" w:rsidR="00943ECC" w:rsidRPr="00A26971" w:rsidRDefault="00943ECC" w:rsidP="00A26971">
      <w:pPr>
        <w:spacing w:before="120" w:after="120"/>
        <w:jc w:val="center"/>
        <w:outlineLvl w:val="0"/>
        <w:rPr>
          <w:rFonts w:asciiTheme="minorHAnsi" w:hAnsiTheme="minorHAnsi" w:cs="Calibri"/>
          <w:b/>
          <w:bCs/>
        </w:rPr>
      </w:pPr>
      <w:r w:rsidRPr="00A26971">
        <w:rPr>
          <w:rFonts w:asciiTheme="minorHAnsi" w:hAnsiTheme="minorHAnsi" w:cs="Calibri"/>
          <w:b/>
          <w:bCs/>
        </w:rPr>
        <w:t>UMOWA UCZESTNICTWA W PROJEKCIE</w:t>
      </w:r>
    </w:p>
    <w:p w14:paraId="7671DBDD" w14:textId="77777777" w:rsidR="00DC3BB1" w:rsidRPr="00A26971" w:rsidRDefault="00DC3BB1" w:rsidP="00A26971">
      <w:pPr>
        <w:spacing w:before="120" w:after="120"/>
        <w:jc w:val="center"/>
        <w:outlineLvl w:val="0"/>
        <w:rPr>
          <w:rFonts w:asciiTheme="minorHAnsi" w:hAnsiTheme="minorHAnsi" w:cs="Calibri"/>
          <w:b/>
          <w:bCs/>
        </w:rPr>
      </w:pPr>
    </w:p>
    <w:p w14:paraId="090CA207" w14:textId="68B385CC" w:rsidR="00943ECC" w:rsidRPr="00A26971" w:rsidRDefault="006B21A5" w:rsidP="00A26971">
      <w:pPr>
        <w:spacing w:before="120" w:after="120"/>
        <w:jc w:val="center"/>
        <w:outlineLvl w:val="0"/>
        <w:rPr>
          <w:rFonts w:asciiTheme="minorHAnsi" w:hAnsiTheme="minorHAnsi" w:cs="Calibri"/>
          <w:b/>
          <w:bCs/>
        </w:rPr>
      </w:pPr>
      <w:r w:rsidRPr="006B21A5">
        <w:rPr>
          <w:rFonts w:asciiTheme="minorHAnsi" w:hAnsiTheme="minorHAnsi" w:cs="Calibri"/>
          <w:b/>
          <w:bCs/>
        </w:rPr>
        <w:t>„Wsparcie procesu wdrażania reformy wprowadzającej nowy model systemu ochrony zdrowia psychicznego dla dzieci i młodzieży”</w:t>
      </w:r>
    </w:p>
    <w:p w14:paraId="44B09A05" w14:textId="77777777" w:rsidR="00943ECC" w:rsidRPr="00A26971" w:rsidRDefault="00943ECC" w:rsidP="00A26971">
      <w:pPr>
        <w:spacing w:before="120" w:after="120"/>
        <w:jc w:val="both"/>
        <w:outlineLvl w:val="0"/>
        <w:rPr>
          <w:rFonts w:asciiTheme="minorHAnsi" w:hAnsiTheme="minorHAnsi" w:cs="Calibri"/>
        </w:rPr>
      </w:pPr>
    </w:p>
    <w:p w14:paraId="4611837D" w14:textId="23D5B5A8" w:rsidR="00943ECC" w:rsidRPr="00A26971" w:rsidRDefault="006B21A5" w:rsidP="00A26971">
      <w:pPr>
        <w:autoSpaceDE w:val="0"/>
        <w:spacing w:before="120" w:after="120"/>
        <w:jc w:val="both"/>
        <w:rPr>
          <w:rFonts w:asciiTheme="minorHAnsi" w:hAnsiTheme="minorHAnsi" w:cs="Calibri"/>
        </w:rPr>
      </w:pPr>
      <w:r w:rsidRPr="43385245">
        <w:rPr>
          <w:rFonts w:cs="Calibri"/>
        </w:rPr>
        <w:t>współfinansowany</w:t>
      </w:r>
      <w:r>
        <w:rPr>
          <w:rFonts w:cs="Calibri"/>
        </w:rPr>
        <w:t>m</w:t>
      </w:r>
      <w:r w:rsidRPr="43385245">
        <w:rPr>
          <w:rFonts w:cs="Calibri"/>
        </w:rPr>
        <w:t xml:space="preserve"> ze środków Europejskiego Funduszu Społecznego w ramach Programu Operacyjnego Wiedza Edukacja Rozwój 2014-2020 (</w:t>
      </w:r>
      <w:r w:rsidRPr="00A26971">
        <w:rPr>
          <w:rFonts w:asciiTheme="minorHAnsi" w:hAnsiTheme="minorHAnsi" w:cs="Calibri"/>
        </w:rPr>
        <w:t>nr. projektu</w:t>
      </w:r>
      <w:r w:rsidRPr="004136CB">
        <w:rPr>
          <w:rFonts w:cs="Calibri"/>
        </w:rPr>
        <w:t xml:space="preserve"> POWR.05.02.00-00-0001/21</w:t>
      </w:r>
      <w:r w:rsidRPr="43385245">
        <w:rPr>
          <w:rFonts w:cs="Calibri"/>
        </w:rPr>
        <w:t>)</w:t>
      </w:r>
      <w:r>
        <w:rPr>
          <w:rFonts w:cs="Calibri"/>
        </w:rPr>
        <w:t>,</w:t>
      </w:r>
      <w:r w:rsidRPr="43385245">
        <w:rPr>
          <w:rFonts w:cs="Calibri"/>
        </w:rPr>
        <w:t> </w:t>
      </w:r>
      <w:r w:rsidR="00943ECC" w:rsidRPr="00A26971">
        <w:rPr>
          <w:rFonts w:asciiTheme="minorHAnsi" w:hAnsiTheme="minorHAnsi" w:cs="Calibri"/>
        </w:rPr>
        <w:t xml:space="preserve">zwanym dalej „Projektem”. Projekt realizowany jest przez </w:t>
      </w:r>
      <w:r>
        <w:rPr>
          <w:rFonts w:asciiTheme="minorHAnsi" w:hAnsiTheme="minorHAnsi" w:cs="Calibri"/>
        </w:rPr>
        <w:t>Ministerstwo Zdrowia</w:t>
      </w:r>
      <w:r w:rsidR="00943ECC" w:rsidRPr="00A26971">
        <w:rPr>
          <w:rFonts w:asciiTheme="minorHAnsi" w:hAnsiTheme="minorHAnsi" w:cs="Calibri"/>
        </w:rPr>
        <w:t xml:space="preserve"> w partnerstwie z Uniwersytetem Kardynała Stefana Wyszyńskiego</w:t>
      </w:r>
      <w:r w:rsidR="00711E9D">
        <w:rPr>
          <w:rFonts w:asciiTheme="minorHAnsi" w:hAnsiTheme="minorHAnsi" w:cs="Calibri"/>
        </w:rPr>
        <w:t>, zwanym dalej „</w:t>
      </w:r>
      <w:r w:rsidR="00711E9D" w:rsidRPr="00711E9D">
        <w:rPr>
          <w:rFonts w:asciiTheme="minorHAnsi" w:hAnsiTheme="minorHAnsi" w:cs="Calibri"/>
          <w:b/>
          <w:bCs/>
        </w:rPr>
        <w:t>Partnerem</w:t>
      </w:r>
      <w:r w:rsidR="00711E9D">
        <w:rPr>
          <w:rFonts w:asciiTheme="minorHAnsi" w:hAnsiTheme="minorHAnsi" w:cs="Calibri"/>
        </w:rPr>
        <w:t>”</w:t>
      </w:r>
      <w:r>
        <w:rPr>
          <w:rFonts w:asciiTheme="minorHAnsi" w:hAnsiTheme="minorHAnsi" w:cs="Calibri"/>
        </w:rPr>
        <w:t>.</w:t>
      </w:r>
    </w:p>
    <w:p w14:paraId="28EE2BCD" w14:textId="77777777" w:rsidR="00943ECC" w:rsidRPr="00A26971" w:rsidRDefault="00943ECC" w:rsidP="00A26971">
      <w:pPr>
        <w:spacing w:before="120" w:after="120"/>
        <w:jc w:val="both"/>
        <w:outlineLvl w:val="0"/>
        <w:rPr>
          <w:rFonts w:asciiTheme="minorHAnsi" w:hAnsiTheme="minorHAnsi" w:cs="Calibri"/>
        </w:rPr>
      </w:pPr>
    </w:p>
    <w:p w14:paraId="541325B2" w14:textId="77777777" w:rsidR="00943ECC" w:rsidRPr="00A26971" w:rsidRDefault="00943ECC" w:rsidP="00A26971">
      <w:pPr>
        <w:spacing w:before="120" w:after="120"/>
        <w:jc w:val="both"/>
        <w:outlineLvl w:val="0"/>
        <w:rPr>
          <w:rFonts w:asciiTheme="minorHAnsi" w:hAnsiTheme="minorHAnsi" w:cs="Calibri"/>
          <w:bCs/>
        </w:rPr>
      </w:pPr>
      <w:r w:rsidRPr="00A26971">
        <w:rPr>
          <w:rFonts w:asciiTheme="minorHAnsi" w:hAnsiTheme="minorHAnsi" w:cs="Calibri"/>
          <w:bCs/>
        </w:rPr>
        <w:t>zawarta w dniu ………………….……. pomiędzy</w:t>
      </w:r>
      <w:r w:rsidR="00F21B1B" w:rsidRPr="00A26971">
        <w:rPr>
          <w:rFonts w:asciiTheme="minorHAnsi" w:hAnsiTheme="minorHAnsi" w:cs="Calibri"/>
          <w:bCs/>
        </w:rPr>
        <w:t>:</w:t>
      </w:r>
    </w:p>
    <w:p w14:paraId="7D9A0FC7" w14:textId="77777777" w:rsidR="00DC3BB1" w:rsidRPr="00A26971" w:rsidRDefault="00DC3BB1" w:rsidP="00A26971">
      <w:pPr>
        <w:spacing w:before="120" w:after="120"/>
        <w:jc w:val="both"/>
        <w:outlineLvl w:val="0"/>
        <w:rPr>
          <w:rFonts w:asciiTheme="minorHAnsi" w:hAnsiTheme="minorHAnsi" w:cs="Calibri"/>
          <w:bCs/>
        </w:rPr>
      </w:pPr>
    </w:p>
    <w:p w14:paraId="5ECF22E2" w14:textId="4743A9D8" w:rsidR="00943ECC" w:rsidRPr="00A26971" w:rsidRDefault="006B21A5" w:rsidP="00A26971">
      <w:pPr>
        <w:spacing w:before="120" w:after="120"/>
        <w:jc w:val="both"/>
        <w:outlineLvl w:val="0"/>
        <w:rPr>
          <w:rFonts w:asciiTheme="minorHAnsi" w:hAnsiTheme="minorHAnsi" w:cs="Calibri"/>
          <w:bCs/>
        </w:rPr>
      </w:pPr>
      <w:r>
        <w:rPr>
          <w:rStyle w:val="normaltextrun"/>
          <w:rFonts w:cs="Calibri"/>
        </w:rPr>
        <w:t>Ministerstwem Zdrowia – Departamentem Zdrowia Publicznego</w:t>
      </w:r>
      <w:r w:rsidRPr="43385245">
        <w:rPr>
          <w:rStyle w:val="normaltextrun"/>
          <w:rFonts w:cs="Calibri"/>
        </w:rPr>
        <w:t xml:space="preserve"> z</w:t>
      </w:r>
      <w:r>
        <w:rPr>
          <w:rStyle w:val="normaltextrun"/>
          <w:rFonts w:cs="Calibri"/>
        </w:rPr>
        <w:t xml:space="preserve"> </w:t>
      </w:r>
      <w:r w:rsidRPr="43385245">
        <w:rPr>
          <w:rStyle w:val="normaltextrun"/>
          <w:rFonts w:cs="Calibri"/>
        </w:rPr>
        <w:t xml:space="preserve">siedzibą w Warszawie przy ul. </w:t>
      </w:r>
      <w:r>
        <w:rPr>
          <w:rStyle w:val="spellingerror"/>
          <w:rFonts w:cs="Calibri"/>
        </w:rPr>
        <w:t>Miodowa 15</w:t>
      </w:r>
      <w:r w:rsidRPr="43385245">
        <w:rPr>
          <w:rStyle w:val="normaltextrun"/>
          <w:rFonts w:cs="Calibri"/>
        </w:rPr>
        <w:t>, 0</w:t>
      </w:r>
      <w:r>
        <w:rPr>
          <w:rStyle w:val="normaltextrun"/>
          <w:rFonts w:cs="Calibri"/>
        </w:rPr>
        <w:t>0</w:t>
      </w:r>
      <w:r w:rsidRPr="43385245">
        <w:rPr>
          <w:rStyle w:val="normaltextrun"/>
          <w:rFonts w:cs="Calibri"/>
        </w:rPr>
        <w:t>-</w:t>
      </w:r>
      <w:r>
        <w:rPr>
          <w:rStyle w:val="normaltextrun"/>
          <w:rFonts w:cs="Calibri"/>
        </w:rPr>
        <w:t xml:space="preserve">952 </w:t>
      </w:r>
      <w:r w:rsidR="00943ECC" w:rsidRPr="00A26971">
        <w:rPr>
          <w:rFonts w:asciiTheme="minorHAnsi" w:hAnsiTheme="minorHAnsi" w:cs="Calibri"/>
          <w:bCs/>
        </w:rPr>
        <w:t xml:space="preserve">, zwanym dalej </w:t>
      </w:r>
      <w:r>
        <w:rPr>
          <w:rFonts w:asciiTheme="minorHAnsi" w:hAnsiTheme="minorHAnsi" w:cs="Calibri"/>
          <w:bCs/>
        </w:rPr>
        <w:t>„</w:t>
      </w:r>
      <w:r>
        <w:rPr>
          <w:rFonts w:asciiTheme="minorHAnsi" w:hAnsiTheme="minorHAnsi" w:cs="Calibri"/>
          <w:b/>
          <w:bCs/>
        </w:rPr>
        <w:t>Liderem”</w:t>
      </w:r>
      <w:r w:rsidR="00943ECC" w:rsidRPr="00A26971">
        <w:rPr>
          <w:rFonts w:asciiTheme="minorHAnsi" w:hAnsiTheme="minorHAnsi" w:cs="Calibri"/>
          <w:bCs/>
        </w:rPr>
        <w:t xml:space="preserve">, działającym w imieniu własnym oraz na rzecz własną reprezentowanym przez:  </w:t>
      </w:r>
    </w:p>
    <w:p w14:paraId="3E7EE4A0" w14:textId="31F47116" w:rsidR="00943ECC" w:rsidRPr="006B21A5" w:rsidRDefault="00943ECC" w:rsidP="006B21A5">
      <w:pPr>
        <w:spacing w:before="120" w:after="120"/>
        <w:jc w:val="both"/>
        <w:outlineLvl w:val="0"/>
        <w:rPr>
          <w:rFonts w:asciiTheme="minorHAnsi" w:hAnsiTheme="minorHAnsi" w:cs="Calibri"/>
          <w:bCs/>
        </w:rPr>
      </w:pPr>
      <w:r w:rsidRPr="00A26971">
        <w:rPr>
          <w:rFonts w:asciiTheme="minorHAnsi" w:hAnsiTheme="minorHAnsi" w:cs="Calibri"/>
          <w:bCs/>
        </w:rPr>
        <w:t>Pan</w:t>
      </w:r>
      <w:r w:rsidR="006B21A5">
        <w:rPr>
          <w:rFonts w:asciiTheme="minorHAnsi" w:hAnsiTheme="minorHAnsi" w:cs="Calibri"/>
          <w:bCs/>
        </w:rPr>
        <w:t>a Dariusza Poznańskiego – Dyrektora Departamentu Zdrowia Publicznego</w:t>
      </w:r>
    </w:p>
    <w:p w14:paraId="2515AAE3" w14:textId="77777777" w:rsidR="00943ECC" w:rsidRPr="00A26971" w:rsidRDefault="00943ECC" w:rsidP="00A26971">
      <w:pPr>
        <w:shd w:val="clear" w:color="auto" w:fill="FFFFFF"/>
        <w:spacing w:before="120" w:after="120"/>
        <w:ind w:left="11"/>
        <w:jc w:val="both"/>
        <w:rPr>
          <w:rFonts w:asciiTheme="minorHAnsi" w:hAnsiTheme="minorHAnsi" w:cs="Calibri"/>
          <w:color w:val="000000"/>
        </w:rPr>
      </w:pPr>
      <w:r w:rsidRPr="00A26971">
        <w:rPr>
          <w:rFonts w:asciiTheme="minorHAnsi" w:hAnsiTheme="minorHAnsi" w:cs="Calibri"/>
          <w:color w:val="000000"/>
        </w:rPr>
        <w:t>a</w:t>
      </w:r>
    </w:p>
    <w:p w14:paraId="4B499B5C" w14:textId="1C5BBDF4" w:rsidR="00943ECC" w:rsidRDefault="006B21A5" w:rsidP="00A26971">
      <w:pPr>
        <w:shd w:val="clear" w:color="auto" w:fill="FFFFFF"/>
        <w:spacing w:before="120" w:after="12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………………………………………………………………………………………………….. </w:t>
      </w:r>
      <w:r w:rsidRPr="006B21A5">
        <w:rPr>
          <w:rFonts w:asciiTheme="minorHAnsi" w:hAnsiTheme="minorHAnsi" w:cs="Calibri"/>
          <w:i/>
          <w:iCs/>
        </w:rPr>
        <w:t>(nazwa podmiotu)</w:t>
      </w:r>
      <w:r>
        <w:rPr>
          <w:rFonts w:asciiTheme="minorHAnsi" w:hAnsiTheme="minorHAnsi" w:cs="Calibri"/>
        </w:rPr>
        <w:t xml:space="preserve"> z siedzibą w ………………………………………………………………………………………………………………………… </w:t>
      </w:r>
      <w:r w:rsidRPr="006B21A5">
        <w:rPr>
          <w:rFonts w:asciiTheme="minorHAnsi" w:hAnsiTheme="minorHAnsi" w:cs="Calibri"/>
          <w:i/>
          <w:iCs/>
        </w:rPr>
        <w:t>(siedziba podmiotu)</w:t>
      </w:r>
      <w:r>
        <w:rPr>
          <w:rFonts w:asciiTheme="minorHAnsi" w:hAnsiTheme="minorHAnsi" w:cs="Calibri"/>
        </w:rPr>
        <w:t xml:space="preserve"> reprezentowanym przez:</w:t>
      </w:r>
    </w:p>
    <w:p w14:paraId="4E0C68C2" w14:textId="57221B65" w:rsidR="006B21A5" w:rsidRPr="006B21A5" w:rsidRDefault="006B21A5" w:rsidP="00A26971">
      <w:pPr>
        <w:shd w:val="clear" w:color="auto" w:fill="FFFFFF"/>
        <w:spacing w:before="120" w:after="120"/>
        <w:jc w:val="both"/>
        <w:rPr>
          <w:rFonts w:asciiTheme="minorHAnsi" w:hAnsiTheme="minorHAnsi" w:cs="Calibri"/>
          <w:i/>
          <w:iCs/>
        </w:rPr>
      </w:pPr>
      <w:r>
        <w:rPr>
          <w:rFonts w:asciiTheme="minorHAnsi" w:hAnsiTheme="minorHAnsi" w:cs="Calibri"/>
        </w:rPr>
        <w:t xml:space="preserve">………………………………………………………………………………………………….. </w:t>
      </w:r>
      <w:r w:rsidRPr="006B21A5">
        <w:rPr>
          <w:rFonts w:asciiTheme="minorHAnsi" w:hAnsiTheme="minorHAnsi" w:cs="Calibri"/>
          <w:i/>
          <w:iCs/>
        </w:rPr>
        <w:t>(osoba upoważniona do reprezentowania podmiotu)</w:t>
      </w:r>
    </w:p>
    <w:p w14:paraId="2778A406" w14:textId="320F1198" w:rsidR="00943ECC" w:rsidRPr="00A26971" w:rsidRDefault="00943ECC" w:rsidP="00A26971">
      <w:pPr>
        <w:spacing w:before="120" w:after="120"/>
        <w:outlineLvl w:val="0"/>
        <w:rPr>
          <w:rFonts w:asciiTheme="minorHAnsi" w:hAnsiTheme="minorHAnsi" w:cs="Calibri"/>
          <w:b/>
          <w:bCs/>
        </w:rPr>
      </w:pPr>
      <w:r w:rsidRPr="00A26971">
        <w:rPr>
          <w:rFonts w:asciiTheme="minorHAnsi" w:hAnsiTheme="minorHAnsi" w:cs="Calibri"/>
          <w:bCs/>
        </w:rPr>
        <w:t xml:space="preserve">zwanym dalej </w:t>
      </w:r>
      <w:r w:rsidRPr="00A26971">
        <w:rPr>
          <w:rFonts w:asciiTheme="minorHAnsi" w:hAnsiTheme="minorHAnsi" w:cs="Calibri"/>
          <w:b/>
          <w:bCs/>
        </w:rPr>
        <w:t>„</w:t>
      </w:r>
      <w:r w:rsidR="001D4F09">
        <w:rPr>
          <w:rFonts w:eastAsia="Tahoma" w:cs="Calibri"/>
          <w:b/>
          <w:bCs/>
          <w:lang w:eastAsia="pl-PL"/>
        </w:rPr>
        <w:t>Podmiotem uczestniczącym w projekcie</w:t>
      </w:r>
      <w:r w:rsidRPr="00A26971">
        <w:rPr>
          <w:rFonts w:asciiTheme="minorHAnsi" w:hAnsiTheme="minorHAnsi" w:cs="Calibri"/>
          <w:b/>
          <w:bCs/>
        </w:rPr>
        <w:t>”</w:t>
      </w:r>
    </w:p>
    <w:p w14:paraId="5A394D20" w14:textId="77777777" w:rsidR="00943ECC" w:rsidRPr="00A26971" w:rsidRDefault="00943ECC" w:rsidP="00A26971">
      <w:pPr>
        <w:spacing w:before="120" w:after="120"/>
        <w:outlineLvl w:val="0"/>
        <w:rPr>
          <w:rFonts w:asciiTheme="minorHAnsi" w:hAnsiTheme="minorHAnsi" w:cs="Calibri"/>
          <w:bCs/>
        </w:rPr>
      </w:pPr>
    </w:p>
    <w:p w14:paraId="734283D4" w14:textId="047804CB" w:rsidR="00943ECC" w:rsidRPr="00A26971" w:rsidRDefault="006B21A5" w:rsidP="00A26971">
      <w:pPr>
        <w:spacing w:before="120" w:after="120"/>
        <w:jc w:val="both"/>
        <w:outlineLvl w:val="0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Lider</w:t>
      </w:r>
      <w:r w:rsidR="00943ECC" w:rsidRPr="00A26971">
        <w:rPr>
          <w:rFonts w:asciiTheme="minorHAnsi" w:hAnsiTheme="minorHAnsi" w:cs="Calibri"/>
          <w:bCs/>
        </w:rPr>
        <w:t xml:space="preserve"> i </w:t>
      </w:r>
      <w:r w:rsidR="001D4F09" w:rsidRPr="001D4F09">
        <w:rPr>
          <w:rFonts w:asciiTheme="minorHAnsi" w:hAnsiTheme="minorHAnsi" w:cs="Calibri"/>
          <w:bCs/>
        </w:rPr>
        <w:t>Podmiot uczestniczący w projekcie</w:t>
      </w:r>
      <w:r w:rsidR="001D4F09" w:rsidRPr="00A26971">
        <w:rPr>
          <w:rFonts w:asciiTheme="minorHAnsi" w:hAnsiTheme="minorHAnsi" w:cs="Calibri"/>
          <w:bCs/>
        </w:rPr>
        <w:t xml:space="preserve"> </w:t>
      </w:r>
      <w:r w:rsidR="00943ECC" w:rsidRPr="00A26971">
        <w:rPr>
          <w:rFonts w:asciiTheme="minorHAnsi" w:hAnsiTheme="minorHAnsi" w:cs="Calibri"/>
          <w:bCs/>
        </w:rPr>
        <w:t>w dalszej części Umowy będą zwani również łącznie „Stronami”.</w:t>
      </w:r>
    </w:p>
    <w:p w14:paraId="59C85E3D" w14:textId="77777777" w:rsidR="00943ECC" w:rsidRPr="00A26971" w:rsidRDefault="00943ECC" w:rsidP="00A26971">
      <w:pPr>
        <w:spacing w:before="120" w:after="120"/>
        <w:jc w:val="center"/>
        <w:outlineLvl w:val="0"/>
        <w:rPr>
          <w:rFonts w:asciiTheme="minorHAnsi" w:hAnsiTheme="minorHAnsi" w:cs="Calibri"/>
          <w:b/>
          <w:bCs/>
        </w:rPr>
      </w:pPr>
      <w:r w:rsidRPr="00A26971">
        <w:rPr>
          <w:rFonts w:asciiTheme="minorHAnsi" w:hAnsiTheme="minorHAnsi" w:cs="Calibri"/>
          <w:b/>
          <w:bCs/>
        </w:rPr>
        <w:t>§ 1</w:t>
      </w:r>
    </w:p>
    <w:p w14:paraId="76D43EAC" w14:textId="5A85CA7E" w:rsidR="00943ECC" w:rsidRPr="00A26971" w:rsidRDefault="003970F5" w:rsidP="00A26971">
      <w:pPr>
        <w:numPr>
          <w:ilvl w:val="0"/>
          <w:numId w:val="27"/>
        </w:numPr>
        <w:spacing w:before="120" w:after="120"/>
        <w:jc w:val="both"/>
        <w:outlineLvl w:val="0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lastRenderedPageBreak/>
        <w:t>Lider</w:t>
      </w:r>
      <w:r w:rsidR="00943ECC" w:rsidRPr="00A26971">
        <w:rPr>
          <w:rFonts w:asciiTheme="minorHAnsi" w:hAnsiTheme="minorHAnsi" w:cs="Calibri"/>
          <w:bCs/>
        </w:rPr>
        <w:t xml:space="preserve"> oświadcza, </w:t>
      </w:r>
      <w:r w:rsidR="00287698" w:rsidRPr="00A26971">
        <w:rPr>
          <w:rFonts w:asciiTheme="minorHAnsi" w:hAnsiTheme="minorHAnsi" w:cs="Calibri"/>
          <w:bCs/>
        </w:rPr>
        <w:t>iż ……………………………………………</w:t>
      </w:r>
      <w:r w:rsidR="008911EB" w:rsidRPr="00A26971">
        <w:rPr>
          <w:rFonts w:asciiTheme="minorHAnsi" w:hAnsiTheme="minorHAnsi" w:cs="Calibri"/>
          <w:bCs/>
        </w:rPr>
        <w:t xml:space="preserve"> </w:t>
      </w:r>
      <w:r w:rsidR="00943ECC" w:rsidRPr="00A26971">
        <w:rPr>
          <w:rFonts w:asciiTheme="minorHAnsi" w:hAnsiTheme="minorHAnsi" w:cs="Calibri"/>
          <w:bCs/>
        </w:rPr>
        <w:t xml:space="preserve">został zakwalifikowany do udziału w Projekcie </w:t>
      </w:r>
      <w:r w:rsidRPr="003970F5">
        <w:rPr>
          <w:rFonts w:asciiTheme="minorHAnsi" w:hAnsiTheme="minorHAnsi" w:cs="Calibri"/>
          <w:b/>
          <w:bCs/>
        </w:rPr>
        <w:t xml:space="preserve">„Wsparcie procesu wdrażania reformy wprowadzającej nowy model systemu ochrony zdrowia psychicznego dla dzieci i młodzieży” </w:t>
      </w:r>
      <w:r w:rsidR="00943ECC" w:rsidRPr="00A26971">
        <w:rPr>
          <w:rFonts w:asciiTheme="minorHAnsi" w:hAnsiTheme="minorHAnsi" w:cs="Calibri"/>
          <w:bCs/>
        </w:rPr>
        <w:t xml:space="preserve">i staje się Uczestnikiem </w:t>
      </w:r>
      <w:r w:rsidR="00287698" w:rsidRPr="00A26971">
        <w:rPr>
          <w:rFonts w:asciiTheme="minorHAnsi" w:hAnsiTheme="minorHAnsi" w:cs="Calibri"/>
          <w:bCs/>
        </w:rPr>
        <w:t xml:space="preserve">Projektu </w:t>
      </w:r>
      <w:r w:rsidR="00943ECC" w:rsidRPr="00A26971">
        <w:rPr>
          <w:rFonts w:asciiTheme="minorHAnsi" w:hAnsiTheme="minorHAnsi" w:cs="Calibri"/>
          <w:bCs/>
        </w:rPr>
        <w:t>(zwany dalej Uczestnikiem).</w:t>
      </w:r>
    </w:p>
    <w:p w14:paraId="477537A2" w14:textId="5D34FBB7" w:rsidR="00977176" w:rsidRPr="00A26971" w:rsidRDefault="001D4F09" w:rsidP="00A26971">
      <w:pPr>
        <w:numPr>
          <w:ilvl w:val="0"/>
          <w:numId w:val="27"/>
        </w:numPr>
        <w:suppressAutoHyphens w:val="0"/>
        <w:autoSpaceDE w:val="0"/>
        <w:adjustRightInd w:val="0"/>
        <w:spacing w:before="120" w:after="120"/>
        <w:ind w:left="357" w:hanging="357"/>
        <w:jc w:val="both"/>
        <w:textAlignment w:val="auto"/>
        <w:rPr>
          <w:rFonts w:asciiTheme="minorHAnsi" w:hAnsiTheme="minorHAnsi" w:cs="Calibri"/>
          <w:color w:val="000000"/>
        </w:rPr>
      </w:pPr>
      <w:r w:rsidRPr="001D4F09">
        <w:rPr>
          <w:rFonts w:asciiTheme="minorHAnsi" w:hAnsiTheme="minorHAnsi" w:cs="Calibri"/>
          <w:bCs/>
        </w:rPr>
        <w:t>Podmiot uczestniczący w projekcie</w:t>
      </w:r>
      <w:r w:rsidRPr="00A26971">
        <w:rPr>
          <w:rFonts w:asciiTheme="minorHAnsi" w:hAnsiTheme="minorHAnsi" w:cs="Calibri"/>
          <w:bCs/>
        </w:rPr>
        <w:t xml:space="preserve"> </w:t>
      </w:r>
      <w:r w:rsidR="00977176" w:rsidRPr="00A26971">
        <w:rPr>
          <w:rFonts w:asciiTheme="minorHAnsi" w:hAnsiTheme="minorHAnsi" w:cs="Calibri"/>
          <w:color w:val="000000"/>
        </w:rPr>
        <w:t xml:space="preserve">oświadcza, iż wszystkie dane zawarte w Formularzu Zgłoszeniowym, w tym we wszystkich oświadczeniach są zgodne z prawdą i nadal aktualne oraz zobowiązuje się do bezzwłocznego pisemnego poinformowania </w:t>
      </w:r>
      <w:r w:rsidR="003970F5">
        <w:rPr>
          <w:rFonts w:asciiTheme="minorHAnsi" w:hAnsiTheme="minorHAnsi" w:cs="Calibri"/>
          <w:color w:val="000000"/>
        </w:rPr>
        <w:t>Lidera</w:t>
      </w:r>
      <w:r w:rsidR="00977176" w:rsidRPr="00A26971">
        <w:rPr>
          <w:rFonts w:asciiTheme="minorHAnsi" w:hAnsiTheme="minorHAnsi" w:cs="Calibri"/>
          <w:color w:val="000000"/>
        </w:rPr>
        <w:t xml:space="preserve"> o każdej ich zmianie oraz do okazania kopii aktualnych dokumentów w tym zakresie. Jednocześnie </w:t>
      </w:r>
      <w:r w:rsidRPr="001D4F09">
        <w:rPr>
          <w:rFonts w:asciiTheme="minorHAnsi" w:hAnsiTheme="minorHAnsi" w:cs="Calibri"/>
          <w:bCs/>
        </w:rPr>
        <w:t>Podmiot uczestniczący w projekcie</w:t>
      </w:r>
      <w:r w:rsidRPr="00A26971">
        <w:rPr>
          <w:rFonts w:asciiTheme="minorHAnsi" w:hAnsiTheme="minorHAnsi" w:cs="Calibri"/>
          <w:bCs/>
        </w:rPr>
        <w:t xml:space="preserve"> </w:t>
      </w:r>
      <w:r w:rsidR="00977176" w:rsidRPr="00A26971">
        <w:rPr>
          <w:rFonts w:asciiTheme="minorHAnsi" w:hAnsiTheme="minorHAnsi" w:cs="Calibri"/>
          <w:color w:val="000000"/>
        </w:rPr>
        <w:t>w związku z przystąpieniem do Projektu oświadcza, iż:</w:t>
      </w:r>
    </w:p>
    <w:p w14:paraId="76E41219" w14:textId="77777777" w:rsidR="00977176" w:rsidRPr="00A26971" w:rsidRDefault="00977176" w:rsidP="00A26971">
      <w:pPr>
        <w:numPr>
          <w:ilvl w:val="1"/>
          <w:numId w:val="28"/>
        </w:numPr>
        <w:suppressAutoHyphens w:val="0"/>
        <w:autoSpaceDE w:val="0"/>
        <w:adjustRightInd w:val="0"/>
        <w:spacing w:before="120" w:after="120"/>
        <w:ind w:left="1276" w:hanging="357"/>
        <w:jc w:val="both"/>
        <w:textAlignment w:val="auto"/>
        <w:rPr>
          <w:rFonts w:asciiTheme="minorHAnsi" w:hAnsiTheme="minorHAnsi" w:cs="Calibri"/>
          <w:color w:val="000000"/>
        </w:rPr>
      </w:pPr>
      <w:r w:rsidRPr="00A26971">
        <w:rPr>
          <w:rFonts w:asciiTheme="minorHAnsi" w:hAnsiTheme="minorHAnsi" w:cs="Calibri"/>
          <w:color w:val="000000"/>
        </w:rPr>
        <w:t xml:space="preserve">wyraża wolę uczestnictwa w Projekcie; </w:t>
      </w:r>
    </w:p>
    <w:p w14:paraId="26973787" w14:textId="3ABB7DCC" w:rsidR="00977176" w:rsidRPr="00A26971" w:rsidRDefault="00977176" w:rsidP="00A26971">
      <w:pPr>
        <w:numPr>
          <w:ilvl w:val="1"/>
          <w:numId w:val="28"/>
        </w:numPr>
        <w:suppressAutoHyphens w:val="0"/>
        <w:autoSpaceDE w:val="0"/>
        <w:adjustRightInd w:val="0"/>
        <w:spacing w:before="120" w:after="120"/>
        <w:ind w:left="1276" w:hanging="357"/>
        <w:jc w:val="both"/>
        <w:textAlignment w:val="auto"/>
        <w:rPr>
          <w:rFonts w:asciiTheme="minorHAnsi" w:hAnsiTheme="minorHAnsi" w:cs="Calibri"/>
          <w:color w:val="000000"/>
        </w:rPr>
      </w:pPr>
      <w:r w:rsidRPr="00A26971">
        <w:rPr>
          <w:rFonts w:asciiTheme="minorHAnsi" w:hAnsiTheme="minorHAnsi" w:cs="Calibri"/>
          <w:color w:val="000000"/>
        </w:rPr>
        <w:t xml:space="preserve">zna i spełnia wszystkie </w:t>
      </w:r>
      <w:r w:rsidRPr="00A26971">
        <w:rPr>
          <w:rFonts w:asciiTheme="minorHAnsi" w:hAnsiTheme="minorHAnsi" w:cs="Calibri"/>
          <w:b/>
          <w:bCs/>
          <w:color w:val="000000"/>
        </w:rPr>
        <w:t xml:space="preserve">kryteria uczestnictwa </w:t>
      </w:r>
      <w:r w:rsidRPr="00A26971">
        <w:rPr>
          <w:rFonts w:asciiTheme="minorHAnsi" w:hAnsiTheme="minorHAnsi" w:cs="Calibri"/>
          <w:color w:val="000000"/>
        </w:rPr>
        <w:t>uprawniające do udziału w Projekcie, o których mowa w Regulaminie rekrutacji i uczestnictwa w Projekcie;</w:t>
      </w:r>
    </w:p>
    <w:p w14:paraId="123A05FF" w14:textId="5C712A18" w:rsidR="00977176" w:rsidRPr="00A26971" w:rsidRDefault="00977176" w:rsidP="00A26971">
      <w:pPr>
        <w:numPr>
          <w:ilvl w:val="1"/>
          <w:numId w:val="28"/>
        </w:numPr>
        <w:suppressAutoHyphens w:val="0"/>
        <w:autoSpaceDE w:val="0"/>
        <w:adjustRightInd w:val="0"/>
        <w:spacing w:before="120" w:after="120"/>
        <w:ind w:left="1276"/>
        <w:jc w:val="both"/>
        <w:textAlignment w:val="auto"/>
        <w:rPr>
          <w:rFonts w:asciiTheme="minorHAnsi" w:hAnsiTheme="minorHAnsi" w:cs="Calibri"/>
          <w:color w:val="000000"/>
        </w:rPr>
      </w:pPr>
      <w:r w:rsidRPr="00A26971">
        <w:rPr>
          <w:rFonts w:asciiTheme="minorHAnsi" w:hAnsiTheme="minorHAnsi" w:cs="Calibri"/>
          <w:color w:val="000000"/>
        </w:rPr>
        <w:t xml:space="preserve">został poinformowany przez </w:t>
      </w:r>
      <w:r w:rsidR="00021018" w:rsidRPr="00A26971">
        <w:rPr>
          <w:rFonts w:asciiTheme="minorHAnsi" w:hAnsiTheme="minorHAnsi" w:cs="Calibri"/>
          <w:color w:val="000000"/>
        </w:rPr>
        <w:t xml:space="preserve">Partnera, </w:t>
      </w:r>
      <w:r w:rsidRPr="00A26971">
        <w:rPr>
          <w:rFonts w:asciiTheme="minorHAnsi" w:hAnsiTheme="minorHAnsi" w:cs="Calibri"/>
          <w:color w:val="000000"/>
        </w:rPr>
        <w:t>że Projekt współfinansowany jest ze środków Europejskiego Funduszu Społecznego;</w:t>
      </w:r>
    </w:p>
    <w:p w14:paraId="5704B3D8" w14:textId="77777777" w:rsidR="00977176" w:rsidRPr="00A26971" w:rsidRDefault="00977176" w:rsidP="00A26971">
      <w:pPr>
        <w:numPr>
          <w:ilvl w:val="1"/>
          <w:numId w:val="28"/>
        </w:numPr>
        <w:suppressAutoHyphens w:val="0"/>
        <w:autoSpaceDE w:val="0"/>
        <w:adjustRightInd w:val="0"/>
        <w:spacing w:before="120" w:after="120"/>
        <w:ind w:left="1276"/>
        <w:jc w:val="both"/>
        <w:textAlignment w:val="auto"/>
        <w:rPr>
          <w:rFonts w:asciiTheme="minorHAnsi" w:hAnsiTheme="minorHAnsi" w:cs="Calibri"/>
          <w:color w:val="000000"/>
        </w:rPr>
      </w:pPr>
      <w:r w:rsidRPr="00A26971">
        <w:rPr>
          <w:rFonts w:asciiTheme="minorHAnsi" w:hAnsiTheme="minorHAnsi" w:cs="Calibri"/>
          <w:color w:val="000000"/>
        </w:rPr>
        <w:t>jest świadomy odpowiedzialności za składanie oświadczeń niezgodnych z prawdą.</w:t>
      </w:r>
    </w:p>
    <w:p w14:paraId="09A4C041" w14:textId="67E71E3C" w:rsidR="00943ECC" w:rsidRPr="00A26971" w:rsidRDefault="007B3845" w:rsidP="00A26971">
      <w:pPr>
        <w:numPr>
          <w:ilvl w:val="0"/>
          <w:numId w:val="27"/>
        </w:numPr>
        <w:suppressAutoHyphens w:val="0"/>
        <w:autoSpaceDE w:val="0"/>
        <w:adjustRightInd w:val="0"/>
        <w:spacing w:before="120" w:after="120"/>
        <w:jc w:val="both"/>
        <w:textAlignment w:val="auto"/>
        <w:rPr>
          <w:rFonts w:asciiTheme="minorHAnsi" w:hAnsiTheme="minorHAnsi" w:cs="Calibri"/>
          <w:color w:val="000000"/>
        </w:rPr>
      </w:pPr>
      <w:r w:rsidRPr="001D4F09">
        <w:rPr>
          <w:rFonts w:asciiTheme="minorHAnsi" w:hAnsiTheme="minorHAnsi" w:cs="Calibri"/>
          <w:bCs/>
        </w:rPr>
        <w:t>Podmiot uczestniczący w projekcie</w:t>
      </w:r>
      <w:r w:rsidRPr="00A26971">
        <w:rPr>
          <w:rFonts w:asciiTheme="minorHAnsi" w:hAnsiTheme="minorHAnsi" w:cs="Calibri"/>
          <w:bCs/>
        </w:rPr>
        <w:t xml:space="preserve"> </w:t>
      </w:r>
      <w:r w:rsidR="00977176" w:rsidRPr="00A26971">
        <w:rPr>
          <w:rFonts w:asciiTheme="minorHAnsi" w:hAnsiTheme="minorHAnsi" w:cs="Calibri"/>
          <w:color w:val="000000"/>
        </w:rPr>
        <w:t>oświadcza, że zapoznał się z Regulaminem rekrutacji i uczestnictwa w Projekcie i akceptuje wszystkie ich postanowienia oraz zobowiązuje się do ich stosowania.</w:t>
      </w:r>
    </w:p>
    <w:p w14:paraId="10702780" w14:textId="77777777" w:rsidR="00943ECC" w:rsidRPr="00A26971" w:rsidRDefault="00943ECC" w:rsidP="00A26971">
      <w:pPr>
        <w:spacing w:before="120" w:after="120"/>
        <w:jc w:val="center"/>
        <w:rPr>
          <w:rFonts w:asciiTheme="minorHAnsi" w:hAnsiTheme="minorHAnsi" w:cs="Calibri"/>
          <w:b/>
        </w:rPr>
      </w:pPr>
      <w:r w:rsidRPr="00A26971">
        <w:rPr>
          <w:rFonts w:asciiTheme="minorHAnsi" w:hAnsiTheme="minorHAnsi" w:cs="Calibri"/>
          <w:b/>
        </w:rPr>
        <w:t xml:space="preserve">§ </w:t>
      </w:r>
      <w:r w:rsidR="00977176" w:rsidRPr="00A26971">
        <w:rPr>
          <w:rFonts w:asciiTheme="minorHAnsi" w:hAnsiTheme="minorHAnsi" w:cs="Calibri"/>
          <w:b/>
        </w:rPr>
        <w:t>2</w:t>
      </w:r>
    </w:p>
    <w:p w14:paraId="3FC2C90F" w14:textId="007ECEBA" w:rsidR="00D0202D" w:rsidRDefault="007B3845" w:rsidP="00D0202D">
      <w:pPr>
        <w:numPr>
          <w:ilvl w:val="0"/>
          <w:numId w:val="29"/>
        </w:numPr>
        <w:suppressAutoHyphens w:val="0"/>
        <w:autoSpaceDN/>
        <w:spacing w:before="120" w:after="120"/>
        <w:jc w:val="both"/>
        <w:textAlignment w:val="auto"/>
        <w:rPr>
          <w:rFonts w:asciiTheme="minorHAnsi" w:hAnsiTheme="minorHAnsi" w:cs="Calibri"/>
          <w:bCs/>
        </w:rPr>
      </w:pPr>
      <w:r w:rsidRPr="001D4F09">
        <w:rPr>
          <w:rFonts w:asciiTheme="minorHAnsi" w:hAnsiTheme="minorHAnsi" w:cs="Calibri"/>
          <w:bCs/>
        </w:rPr>
        <w:t>Podmiot uczestniczący w projekcie</w:t>
      </w:r>
      <w:r w:rsidRPr="00A26971">
        <w:rPr>
          <w:rFonts w:asciiTheme="minorHAnsi" w:hAnsiTheme="minorHAnsi" w:cs="Calibri"/>
          <w:bCs/>
        </w:rPr>
        <w:t xml:space="preserve"> </w:t>
      </w:r>
      <w:r w:rsidR="00D0202D">
        <w:rPr>
          <w:rFonts w:asciiTheme="minorHAnsi" w:hAnsiTheme="minorHAnsi" w:cs="Calibri"/>
          <w:bCs/>
        </w:rPr>
        <w:t>wyznaczy osoby biorące udział w</w:t>
      </w:r>
      <w:r w:rsidR="0012375B">
        <w:rPr>
          <w:rFonts w:asciiTheme="minorHAnsi" w:hAnsiTheme="minorHAnsi" w:cs="Calibri"/>
          <w:bCs/>
        </w:rPr>
        <w:t>e</w:t>
      </w:r>
      <w:r w:rsidR="00D0202D">
        <w:rPr>
          <w:rFonts w:asciiTheme="minorHAnsi" w:hAnsiTheme="minorHAnsi" w:cs="Calibri"/>
          <w:bCs/>
        </w:rPr>
        <w:t xml:space="preserve"> wsparciu oferowanym w ramach Projektu</w:t>
      </w:r>
      <w:r w:rsidR="001D4F09">
        <w:rPr>
          <w:rFonts w:asciiTheme="minorHAnsi" w:hAnsiTheme="minorHAnsi" w:cs="Calibri"/>
          <w:bCs/>
        </w:rPr>
        <w:t>, zwane dalej „</w:t>
      </w:r>
      <w:r w:rsidRPr="007B3845">
        <w:rPr>
          <w:rFonts w:asciiTheme="minorHAnsi" w:hAnsiTheme="minorHAnsi" w:cs="Calibri"/>
          <w:b/>
        </w:rPr>
        <w:t>Uczestnikami</w:t>
      </w:r>
      <w:r>
        <w:rPr>
          <w:rFonts w:asciiTheme="minorHAnsi" w:hAnsiTheme="minorHAnsi" w:cs="Calibri"/>
          <w:bCs/>
        </w:rPr>
        <w:t>”</w:t>
      </w:r>
      <w:r w:rsidR="00D0202D">
        <w:rPr>
          <w:rFonts w:asciiTheme="minorHAnsi" w:hAnsiTheme="minorHAnsi" w:cs="Calibri"/>
          <w:bCs/>
        </w:rPr>
        <w:t xml:space="preserve">. </w:t>
      </w:r>
    </w:p>
    <w:p w14:paraId="1A591A75" w14:textId="62A25797" w:rsidR="007B3845" w:rsidRDefault="007B3845" w:rsidP="007B3845">
      <w:pPr>
        <w:numPr>
          <w:ilvl w:val="0"/>
          <w:numId w:val="29"/>
        </w:numPr>
        <w:suppressAutoHyphens w:val="0"/>
        <w:autoSpaceDN/>
        <w:spacing w:before="120" w:after="120"/>
        <w:jc w:val="both"/>
        <w:textAlignment w:val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Uczestnicy</w:t>
      </w:r>
      <w:r w:rsidR="00D0202D">
        <w:rPr>
          <w:rFonts w:asciiTheme="minorHAnsi" w:hAnsiTheme="minorHAnsi" w:cs="Calibri"/>
          <w:bCs/>
        </w:rPr>
        <w:t xml:space="preserve"> muszą być </w:t>
      </w:r>
      <w:r>
        <w:rPr>
          <w:rFonts w:asciiTheme="minorHAnsi" w:hAnsiTheme="minorHAnsi" w:cs="Calibri"/>
          <w:bCs/>
        </w:rPr>
        <w:t xml:space="preserve">osobami </w:t>
      </w:r>
      <w:r w:rsidR="00D0202D">
        <w:rPr>
          <w:rFonts w:asciiTheme="minorHAnsi" w:hAnsiTheme="minorHAnsi" w:cs="Calibri"/>
          <w:bCs/>
        </w:rPr>
        <w:t>zatrudnion</w:t>
      </w:r>
      <w:r>
        <w:rPr>
          <w:rFonts w:asciiTheme="minorHAnsi" w:hAnsiTheme="minorHAnsi" w:cs="Calibri"/>
          <w:bCs/>
        </w:rPr>
        <w:t>ymi</w:t>
      </w:r>
      <w:r w:rsidR="00D0202D">
        <w:rPr>
          <w:rFonts w:asciiTheme="minorHAnsi" w:hAnsiTheme="minorHAnsi" w:cs="Calibri"/>
          <w:bCs/>
        </w:rPr>
        <w:t xml:space="preserve"> </w:t>
      </w:r>
      <w:r>
        <w:rPr>
          <w:rFonts w:asciiTheme="minorHAnsi" w:hAnsiTheme="minorHAnsi" w:cs="Calibri"/>
          <w:bCs/>
        </w:rPr>
        <w:t xml:space="preserve">w </w:t>
      </w:r>
      <w:r w:rsidRPr="001D4F09">
        <w:rPr>
          <w:rFonts w:asciiTheme="minorHAnsi" w:hAnsiTheme="minorHAnsi" w:cs="Calibri"/>
          <w:bCs/>
        </w:rPr>
        <w:t>Podmio</w:t>
      </w:r>
      <w:r>
        <w:rPr>
          <w:rFonts w:asciiTheme="minorHAnsi" w:hAnsiTheme="minorHAnsi" w:cs="Calibri"/>
          <w:bCs/>
        </w:rPr>
        <w:t>cie</w:t>
      </w:r>
      <w:r w:rsidRPr="001D4F09">
        <w:rPr>
          <w:rFonts w:asciiTheme="minorHAnsi" w:hAnsiTheme="minorHAnsi" w:cs="Calibri"/>
          <w:bCs/>
        </w:rPr>
        <w:t xml:space="preserve"> uczestniczący</w:t>
      </w:r>
      <w:r>
        <w:rPr>
          <w:rFonts w:asciiTheme="minorHAnsi" w:hAnsiTheme="minorHAnsi" w:cs="Calibri"/>
          <w:bCs/>
        </w:rPr>
        <w:t>m</w:t>
      </w:r>
      <w:r w:rsidRPr="001D4F09">
        <w:rPr>
          <w:rFonts w:asciiTheme="minorHAnsi" w:hAnsiTheme="minorHAnsi" w:cs="Calibri"/>
          <w:bCs/>
        </w:rPr>
        <w:t xml:space="preserve"> w projekcie</w:t>
      </w:r>
      <w:r>
        <w:rPr>
          <w:rFonts w:asciiTheme="minorHAnsi" w:hAnsiTheme="minorHAnsi" w:cs="Calibri"/>
          <w:bCs/>
        </w:rPr>
        <w:t xml:space="preserve">. </w:t>
      </w:r>
      <w:r w:rsidR="00D0202D">
        <w:rPr>
          <w:rFonts w:asciiTheme="minorHAnsi" w:hAnsiTheme="minorHAnsi" w:cs="Calibri"/>
          <w:bCs/>
        </w:rPr>
        <w:t xml:space="preserve">Jako zatrudnienie rozumiane jest </w:t>
      </w:r>
      <w:r w:rsidR="00D0202D">
        <w:t>zaangażowanie na podstawie umowy o pracę bez względu na wymiar etatu oraz na podstawie umowy cywilnoprawnej, z wyłączeniem umowy o wolontariat.</w:t>
      </w:r>
    </w:p>
    <w:p w14:paraId="0907286E" w14:textId="25F7E72F" w:rsidR="007B3845" w:rsidRDefault="007B3845" w:rsidP="007B3845">
      <w:pPr>
        <w:numPr>
          <w:ilvl w:val="0"/>
          <w:numId w:val="29"/>
        </w:numPr>
        <w:suppressAutoHyphens w:val="0"/>
        <w:autoSpaceDN/>
        <w:spacing w:before="120" w:after="120"/>
        <w:jc w:val="both"/>
        <w:textAlignment w:val="auto"/>
        <w:rPr>
          <w:rFonts w:asciiTheme="minorHAnsi" w:hAnsiTheme="minorHAnsi" w:cs="Calibri"/>
          <w:bCs/>
        </w:rPr>
      </w:pPr>
      <w:r w:rsidRPr="001D4F09">
        <w:rPr>
          <w:rFonts w:asciiTheme="minorHAnsi" w:hAnsiTheme="minorHAnsi" w:cs="Calibri"/>
          <w:bCs/>
        </w:rPr>
        <w:t>Podmiot uczestniczący w projekcie</w:t>
      </w:r>
      <w:r>
        <w:rPr>
          <w:rFonts w:asciiTheme="minorHAnsi" w:hAnsiTheme="minorHAnsi" w:cs="Calibri"/>
          <w:bCs/>
        </w:rPr>
        <w:t xml:space="preserve"> wyznaczy uczestników do następujących obligatoryjnych form wsparcia:</w:t>
      </w:r>
    </w:p>
    <w:p w14:paraId="13D620FE" w14:textId="7EE0C991" w:rsidR="00132829" w:rsidRPr="00F0335B" w:rsidRDefault="00132829" w:rsidP="00132829">
      <w:pPr>
        <w:pStyle w:val="Akapitzlist"/>
        <w:numPr>
          <w:ilvl w:val="1"/>
          <w:numId w:val="42"/>
        </w:numPr>
        <w:autoSpaceDE w:val="0"/>
        <w:spacing w:after="0"/>
        <w:contextualSpacing/>
        <w:jc w:val="both"/>
        <w:rPr>
          <w:rFonts w:cs="Calibri"/>
        </w:rPr>
      </w:pPr>
      <w:r w:rsidRPr="00F20F04">
        <w:rPr>
          <w:rFonts w:cs="Calibri"/>
          <w:b/>
          <w:bCs/>
        </w:rPr>
        <w:t>Szkolenia z zakresu standardów organizacyjnych i diagnostyczno- terapeutycznych.</w:t>
      </w:r>
      <w:r>
        <w:rPr>
          <w:rFonts w:cs="Calibri"/>
          <w:b/>
          <w:bCs/>
        </w:rPr>
        <w:t xml:space="preserve"> </w:t>
      </w:r>
    </w:p>
    <w:p w14:paraId="18BC5E0F" w14:textId="34022AF6" w:rsidR="00132829" w:rsidRDefault="007B3845" w:rsidP="00132829">
      <w:pPr>
        <w:pStyle w:val="Akapitzlist"/>
        <w:numPr>
          <w:ilvl w:val="0"/>
          <w:numId w:val="43"/>
        </w:numPr>
        <w:autoSpaceDE w:val="0"/>
        <w:spacing w:after="0"/>
        <w:contextualSpacing/>
        <w:jc w:val="both"/>
        <w:rPr>
          <w:rFonts w:cs="Calibri"/>
        </w:rPr>
      </w:pPr>
      <w:r>
        <w:rPr>
          <w:rFonts w:cs="Calibri"/>
        </w:rPr>
        <w:t>W przypadku podmiotów</w:t>
      </w:r>
      <w:r w:rsidR="00132829">
        <w:rPr>
          <w:rFonts w:cs="Calibri"/>
        </w:rPr>
        <w:t xml:space="preserve"> III poziomów referencyjnych</w:t>
      </w:r>
      <w:r>
        <w:rPr>
          <w:rFonts w:cs="Calibri"/>
        </w:rPr>
        <w:t xml:space="preserve"> uczestnicy wezmą udział w szkoleniach pn.:</w:t>
      </w:r>
    </w:p>
    <w:p w14:paraId="0D711841" w14:textId="77777777" w:rsidR="00132829" w:rsidRPr="00F0335B" w:rsidRDefault="00132829" w:rsidP="00132829">
      <w:pPr>
        <w:pStyle w:val="Akapitzlist"/>
        <w:numPr>
          <w:ilvl w:val="1"/>
          <w:numId w:val="43"/>
        </w:numPr>
        <w:autoSpaceDE w:val="0"/>
        <w:spacing w:after="0"/>
        <w:contextualSpacing/>
        <w:jc w:val="both"/>
        <w:rPr>
          <w:rFonts w:cs="Calibri"/>
        </w:rPr>
      </w:pPr>
      <w:r w:rsidRPr="00F0335B">
        <w:rPr>
          <w:rFonts w:cs="Calibri"/>
        </w:rPr>
        <w:t>Stand</w:t>
      </w:r>
      <w:r>
        <w:rPr>
          <w:rFonts w:cs="Calibri"/>
        </w:rPr>
        <w:t>ardy</w:t>
      </w:r>
      <w:r w:rsidRPr="00F0335B">
        <w:rPr>
          <w:rFonts w:cs="Calibri"/>
        </w:rPr>
        <w:t xml:space="preserve"> org</w:t>
      </w:r>
      <w:r>
        <w:rPr>
          <w:rFonts w:cs="Calibri"/>
        </w:rPr>
        <w:t>anizacyjne – 8 godzin</w:t>
      </w:r>
    </w:p>
    <w:p w14:paraId="46BC2EEF" w14:textId="77777777" w:rsidR="00132829" w:rsidRDefault="00132829" w:rsidP="00132829">
      <w:pPr>
        <w:pStyle w:val="Akapitzlist"/>
        <w:numPr>
          <w:ilvl w:val="1"/>
          <w:numId w:val="43"/>
        </w:numPr>
        <w:autoSpaceDE w:val="0"/>
        <w:spacing w:after="0"/>
        <w:contextualSpacing/>
        <w:jc w:val="both"/>
        <w:rPr>
          <w:rFonts w:cs="Calibri"/>
        </w:rPr>
      </w:pPr>
      <w:r w:rsidRPr="00F0335B">
        <w:rPr>
          <w:rFonts w:cs="Calibri"/>
        </w:rPr>
        <w:t>Stand</w:t>
      </w:r>
      <w:r>
        <w:rPr>
          <w:rFonts w:cs="Calibri"/>
        </w:rPr>
        <w:t>ardy</w:t>
      </w:r>
      <w:r w:rsidRPr="00F0335B">
        <w:rPr>
          <w:rFonts w:cs="Calibri"/>
        </w:rPr>
        <w:t xml:space="preserve"> </w:t>
      </w:r>
      <w:r>
        <w:rPr>
          <w:rFonts w:cs="Calibri"/>
        </w:rPr>
        <w:t>diagnostyczno- terapeutyczne – 8 godzin</w:t>
      </w:r>
    </w:p>
    <w:p w14:paraId="0EC04CF2" w14:textId="0254969E" w:rsidR="007B3845" w:rsidRDefault="007B3845" w:rsidP="007B3845">
      <w:pPr>
        <w:pStyle w:val="Akapitzlist"/>
        <w:numPr>
          <w:ilvl w:val="0"/>
          <w:numId w:val="43"/>
        </w:numPr>
        <w:autoSpaceDE w:val="0"/>
        <w:spacing w:after="0"/>
        <w:contextualSpacing/>
        <w:jc w:val="both"/>
        <w:rPr>
          <w:rFonts w:cs="Calibri"/>
        </w:rPr>
      </w:pPr>
      <w:r>
        <w:rPr>
          <w:rFonts w:cs="Calibri"/>
        </w:rPr>
        <w:t>W przypadku podmiotów II poziomów referencyjnych uczestnicy wezmą udział w szkoleniach pn.:</w:t>
      </w:r>
    </w:p>
    <w:p w14:paraId="7E840E67" w14:textId="77777777" w:rsidR="00132829" w:rsidRPr="00F0335B" w:rsidRDefault="00132829" w:rsidP="00132829">
      <w:pPr>
        <w:pStyle w:val="Akapitzlist"/>
        <w:numPr>
          <w:ilvl w:val="1"/>
          <w:numId w:val="43"/>
        </w:numPr>
        <w:autoSpaceDE w:val="0"/>
        <w:spacing w:after="0"/>
        <w:contextualSpacing/>
        <w:jc w:val="both"/>
        <w:rPr>
          <w:rFonts w:cs="Calibri"/>
        </w:rPr>
      </w:pPr>
      <w:r w:rsidRPr="00F0335B">
        <w:rPr>
          <w:rFonts w:cs="Calibri"/>
        </w:rPr>
        <w:t>Stand</w:t>
      </w:r>
      <w:r>
        <w:rPr>
          <w:rFonts w:cs="Calibri"/>
        </w:rPr>
        <w:t>ardy</w:t>
      </w:r>
      <w:r w:rsidRPr="00F0335B">
        <w:rPr>
          <w:rFonts w:cs="Calibri"/>
        </w:rPr>
        <w:t xml:space="preserve"> org</w:t>
      </w:r>
      <w:r>
        <w:rPr>
          <w:rFonts w:cs="Calibri"/>
        </w:rPr>
        <w:t>anizacyjne – 8 godzin</w:t>
      </w:r>
    </w:p>
    <w:p w14:paraId="2B2970DE" w14:textId="77777777" w:rsidR="00132829" w:rsidRPr="00F0335B" w:rsidRDefault="00132829" w:rsidP="00132829">
      <w:pPr>
        <w:pStyle w:val="Akapitzlist"/>
        <w:numPr>
          <w:ilvl w:val="1"/>
          <w:numId w:val="43"/>
        </w:numPr>
        <w:autoSpaceDE w:val="0"/>
        <w:spacing w:after="0"/>
        <w:contextualSpacing/>
        <w:jc w:val="both"/>
        <w:rPr>
          <w:rFonts w:cs="Calibri"/>
        </w:rPr>
      </w:pPr>
      <w:r w:rsidRPr="00F0335B">
        <w:rPr>
          <w:rFonts w:cs="Calibri"/>
        </w:rPr>
        <w:t>Stand</w:t>
      </w:r>
      <w:r>
        <w:rPr>
          <w:rFonts w:cs="Calibri"/>
        </w:rPr>
        <w:t>ardy</w:t>
      </w:r>
      <w:r w:rsidRPr="00F0335B">
        <w:rPr>
          <w:rFonts w:cs="Calibri"/>
        </w:rPr>
        <w:t xml:space="preserve"> </w:t>
      </w:r>
      <w:r>
        <w:rPr>
          <w:rFonts w:cs="Calibri"/>
        </w:rPr>
        <w:t>diagnostyczno- terapeutyczne – 8 godzin</w:t>
      </w:r>
    </w:p>
    <w:p w14:paraId="0222CF71" w14:textId="2E37CC46" w:rsidR="007B3845" w:rsidRDefault="007B3845" w:rsidP="007B3845">
      <w:pPr>
        <w:pStyle w:val="Akapitzlist"/>
        <w:numPr>
          <w:ilvl w:val="0"/>
          <w:numId w:val="43"/>
        </w:numPr>
        <w:autoSpaceDE w:val="0"/>
        <w:spacing w:after="0"/>
        <w:contextualSpacing/>
        <w:jc w:val="both"/>
        <w:rPr>
          <w:rFonts w:cs="Calibri"/>
        </w:rPr>
      </w:pPr>
      <w:r>
        <w:rPr>
          <w:rFonts w:cs="Calibri"/>
        </w:rPr>
        <w:lastRenderedPageBreak/>
        <w:t>W przypadku podmiotów I poziomów referencyjnych uczestnicy wezmą udział w szkoleniach pn.:</w:t>
      </w:r>
    </w:p>
    <w:p w14:paraId="5B8B05BD" w14:textId="77777777" w:rsidR="00132829" w:rsidRPr="00F0335B" w:rsidRDefault="00132829" w:rsidP="00132829">
      <w:pPr>
        <w:pStyle w:val="Akapitzlist"/>
        <w:numPr>
          <w:ilvl w:val="1"/>
          <w:numId w:val="43"/>
        </w:numPr>
        <w:autoSpaceDE w:val="0"/>
        <w:spacing w:after="0"/>
        <w:contextualSpacing/>
        <w:jc w:val="both"/>
        <w:rPr>
          <w:rFonts w:cs="Calibri"/>
        </w:rPr>
      </w:pPr>
      <w:r w:rsidRPr="00F0335B">
        <w:rPr>
          <w:rFonts w:cs="Calibri"/>
        </w:rPr>
        <w:t>Stand</w:t>
      </w:r>
      <w:r>
        <w:rPr>
          <w:rFonts w:cs="Calibri"/>
        </w:rPr>
        <w:t>ardy</w:t>
      </w:r>
      <w:r w:rsidRPr="00F0335B">
        <w:rPr>
          <w:rFonts w:cs="Calibri"/>
        </w:rPr>
        <w:t xml:space="preserve"> org</w:t>
      </w:r>
      <w:r>
        <w:rPr>
          <w:rFonts w:cs="Calibri"/>
        </w:rPr>
        <w:t>anizacyjne – 48 godzin</w:t>
      </w:r>
    </w:p>
    <w:p w14:paraId="7F681B78" w14:textId="77777777" w:rsidR="00132829" w:rsidRDefault="00132829" w:rsidP="00132829">
      <w:pPr>
        <w:pStyle w:val="Akapitzlist"/>
        <w:numPr>
          <w:ilvl w:val="1"/>
          <w:numId w:val="43"/>
        </w:numPr>
        <w:autoSpaceDE w:val="0"/>
        <w:spacing w:after="0"/>
        <w:contextualSpacing/>
        <w:jc w:val="both"/>
        <w:rPr>
          <w:rFonts w:cs="Calibri"/>
        </w:rPr>
      </w:pPr>
      <w:r w:rsidRPr="00F0335B">
        <w:rPr>
          <w:rFonts w:cs="Calibri"/>
        </w:rPr>
        <w:t>Stand</w:t>
      </w:r>
      <w:r>
        <w:rPr>
          <w:rFonts w:cs="Calibri"/>
        </w:rPr>
        <w:t>ardy</w:t>
      </w:r>
      <w:r w:rsidRPr="00F0335B">
        <w:rPr>
          <w:rFonts w:cs="Calibri"/>
        </w:rPr>
        <w:t xml:space="preserve"> </w:t>
      </w:r>
      <w:r>
        <w:rPr>
          <w:rFonts w:cs="Calibri"/>
        </w:rPr>
        <w:t>diagnostyczno- terapeutyczne – 48 godzin</w:t>
      </w:r>
    </w:p>
    <w:p w14:paraId="57F2B571" w14:textId="77777777" w:rsidR="00132829" w:rsidRDefault="00132829" w:rsidP="00132829">
      <w:pPr>
        <w:pStyle w:val="Akapitzlist"/>
        <w:numPr>
          <w:ilvl w:val="1"/>
          <w:numId w:val="43"/>
        </w:numPr>
        <w:autoSpaceDE w:val="0"/>
        <w:spacing w:after="0"/>
        <w:contextualSpacing/>
        <w:jc w:val="both"/>
        <w:rPr>
          <w:rFonts w:cs="Calibri"/>
        </w:rPr>
      </w:pPr>
      <w:r>
        <w:rPr>
          <w:rFonts w:cs="Calibri"/>
        </w:rPr>
        <w:t>P</w:t>
      </w:r>
      <w:r w:rsidRPr="00F0335B">
        <w:rPr>
          <w:rFonts w:cs="Calibri"/>
        </w:rPr>
        <w:t xml:space="preserve">rogram wizyt studyjnych (105 </w:t>
      </w:r>
      <w:r>
        <w:rPr>
          <w:rFonts w:cs="Calibri"/>
        </w:rPr>
        <w:t>godzin</w:t>
      </w:r>
      <w:r w:rsidRPr="00F0335B">
        <w:rPr>
          <w:rFonts w:cs="Calibri"/>
        </w:rPr>
        <w:t>)</w:t>
      </w:r>
    </w:p>
    <w:p w14:paraId="15278ACB" w14:textId="77777777" w:rsidR="00132829" w:rsidRPr="00F0335B" w:rsidRDefault="00132829" w:rsidP="00132829">
      <w:pPr>
        <w:pStyle w:val="Akapitzlist"/>
        <w:numPr>
          <w:ilvl w:val="1"/>
          <w:numId w:val="43"/>
        </w:numPr>
        <w:autoSpaceDE w:val="0"/>
        <w:spacing w:after="0"/>
        <w:contextualSpacing/>
        <w:jc w:val="both"/>
        <w:rPr>
          <w:rFonts w:cs="Calibri"/>
        </w:rPr>
      </w:pPr>
      <w:r>
        <w:rPr>
          <w:rFonts w:cs="Calibri"/>
        </w:rPr>
        <w:t>Konsultacje z lekarzami psychiatrami</w:t>
      </w:r>
    </w:p>
    <w:p w14:paraId="19ABB52F" w14:textId="77777777" w:rsidR="001A004B" w:rsidRPr="0013681E" w:rsidRDefault="001A004B" w:rsidP="001A004B">
      <w:pPr>
        <w:pStyle w:val="Akapitzlist"/>
        <w:numPr>
          <w:ilvl w:val="1"/>
          <w:numId w:val="42"/>
        </w:numPr>
        <w:autoSpaceDE w:val="0"/>
        <w:spacing w:after="0"/>
        <w:contextualSpacing/>
        <w:jc w:val="both"/>
        <w:rPr>
          <w:rFonts w:cs="Calibri"/>
          <w:b/>
          <w:bCs/>
        </w:rPr>
      </w:pPr>
      <w:r w:rsidRPr="0013681E">
        <w:rPr>
          <w:rFonts w:cs="Calibri"/>
          <w:b/>
          <w:bCs/>
        </w:rPr>
        <w:t>Szkolenia z zakresu zarządzania zmianą:</w:t>
      </w:r>
    </w:p>
    <w:p w14:paraId="6B529713" w14:textId="0FECB9AD" w:rsidR="001A004B" w:rsidRPr="0013681E" w:rsidRDefault="0013681E" w:rsidP="001A004B">
      <w:pPr>
        <w:pStyle w:val="Akapitzlist"/>
        <w:numPr>
          <w:ilvl w:val="0"/>
          <w:numId w:val="43"/>
        </w:numPr>
        <w:autoSpaceDE w:val="0"/>
        <w:spacing w:after="0"/>
        <w:contextualSpacing/>
        <w:jc w:val="both"/>
        <w:rPr>
          <w:rFonts w:cs="Calibri"/>
        </w:rPr>
      </w:pPr>
      <w:r>
        <w:rPr>
          <w:rFonts w:cs="Calibri"/>
        </w:rPr>
        <w:t>W przypadku podmiotów I, II i III poziomów referencyjnych uczestnicy wezmą udział w szkoleniach pn.:</w:t>
      </w:r>
    </w:p>
    <w:p w14:paraId="5A7AAD49" w14:textId="18980E6A" w:rsidR="001A004B" w:rsidRPr="0013681E" w:rsidRDefault="001A004B" w:rsidP="001A004B">
      <w:pPr>
        <w:pStyle w:val="Akapitzlist"/>
        <w:numPr>
          <w:ilvl w:val="1"/>
          <w:numId w:val="43"/>
        </w:numPr>
        <w:autoSpaceDE w:val="0"/>
        <w:spacing w:after="0"/>
        <w:contextualSpacing/>
        <w:jc w:val="both"/>
        <w:rPr>
          <w:rFonts w:cs="Calibri"/>
        </w:rPr>
      </w:pPr>
      <w:r w:rsidRPr="0013681E">
        <w:rPr>
          <w:rFonts w:cs="Calibri"/>
        </w:rPr>
        <w:t>Warsztaty dotyczące doskonalenia kompetencji zarządzania</w:t>
      </w:r>
      <w:r w:rsidR="0013681E">
        <w:rPr>
          <w:rFonts w:cs="Calibri"/>
        </w:rPr>
        <w:t xml:space="preserve"> zmianą</w:t>
      </w:r>
      <w:r w:rsidRPr="0013681E">
        <w:rPr>
          <w:rFonts w:cs="Calibri"/>
        </w:rPr>
        <w:t xml:space="preserve"> – </w:t>
      </w:r>
      <w:r w:rsidR="0013681E">
        <w:rPr>
          <w:rFonts w:cs="Calibri"/>
        </w:rPr>
        <w:t>32</w:t>
      </w:r>
      <w:r w:rsidRPr="0013681E">
        <w:rPr>
          <w:rFonts w:cs="Calibri"/>
        </w:rPr>
        <w:t xml:space="preserve"> godziny</w:t>
      </w:r>
    </w:p>
    <w:p w14:paraId="2F56AD40" w14:textId="77777777" w:rsidR="001A004B" w:rsidRPr="0013681E" w:rsidRDefault="001A004B" w:rsidP="001A004B">
      <w:pPr>
        <w:pStyle w:val="Akapitzlist"/>
        <w:numPr>
          <w:ilvl w:val="1"/>
          <w:numId w:val="43"/>
        </w:numPr>
        <w:autoSpaceDE w:val="0"/>
        <w:spacing w:after="0"/>
        <w:contextualSpacing/>
        <w:jc w:val="both"/>
        <w:rPr>
          <w:rFonts w:cs="Calibri"/>
        </w:rPr>
      </w:pPr>
      <w:r w:rsidRPr="0013681E">
        <w:rPr>
          <w:rFonts w:cs="Calibri"/>
        </w:rPr>
        <w:t>Udział w panelach eksperckich dotyczących wybranych zagadnień związanych z wdrażaniem reformy psychiatrii dziecięcej - 24 godziny</w:t>
      </w:r>
    </w:p>
    <w:p w14:paraId="2E3BAC4B" w14:textId="77777777" w:rsidR="001A004B" w:rsidRPr="0013681E" w:rsidRDefault="001A004B" w:rsidP="001A004B">
      <w:pPr>
        <w:pStyle w:val="Akapitzlist"/>
        <w:numPr>
          <w:ilvl w:val="1"/>
          <w:numId w:val="43"/>
        </w:numPr>
        <w:autoSpaceDE w:val="0"/>
        <w:spacing w:after="0"/>
        <w:contextualSpacing/>
        <w:jc w:val="both"/>
        <w:rPr>
          <w:rFonts w:cs="Calibri"/>
        </w:rPr>
      </w:pPr>
      <w:r w:rsidRPr="0013681E">
        <w:rPr>
          <w:rFonts w:cs="Calibri"/>
        </w:rPr>
        <w:t>Szkolenia z diagnozy funkcjonalnej ICF - 32 godziny</w:t>
      </w:r>
    </w:p>
    <w:p w14:paraId="1A30DF54" w14:textId="1678AAC3" w:rsidR="00132829" w:rsidRPr="0013681E" w:rsidRDefault="001A004B" w:rsidP="001A004B">
      <w:pPr>
        <w:pStyle w:val="Akapitzlist"/>
        <w:numPr>
          <w:ilvl w:val="1"/>
          <w:numId w:val="43"/>
        </w:numPr>
        <w:autoSpaceDE w:val="0"/>
        <w:spacing w:after="0"/>
        <w:contextualSpacing/>
        <w:jc w:val="both"/>
        <w:rPr>
          <w:rFonts w:cs="Calibri"/>
        </w:rPr>
      </w:pPr>
      <w:r w:rsidRPr="0013681E">
        <w:rPr>
          <w:rFonts w:cs="Calibri"/>
        </w:rPr>
        <w:t>Konsultacje indywidualne z diagnozy ICF – 4 godziny</w:t>
      </w:r>
    </w:p>
    <w:p w14:paraId="17271D81" w14:textId="2ABD46A7" w:rsidR="007B3845" w:rsidRDefault="007B3845" w:rsidP="007B3845">
      <w:pPr>
        <w:numPr>
          <w:ilvl w:val="0"/>
          <w:numId w:val="29"/>
        </w:numPr>
        <w:suppressAutoHyphens w:val="0"/>
        <w:autoSpaceDN/>
        <w:spacing w:before="120" w:after="120"/>
        <w:jc w:val="both"/>
        <w:textAlignment w:val="auto"/>
        <w:rPr>
          <w:rFonts w:asciiTheme="minorHAnsi" w:hAnsiTheme="minorHAnsi" w:cs="Calibri"/>
          <w:bCs/>
        </w:rPr>
      </w:pPr>
      <w:r w:rsidRPr="001D4F09">
        <w:rPr>
          <w:rFonts w:asciiTheme="minorHAnsi" w:hAnsiTheme="minorHAnsi" w:cs="Calibri"/>
          <w:bCs/>
        </w:rPr>
        <w:t>Podmiot uczestniczący</w:t>
      </w:r>
      <w:r>
        <w:rPr>
          <w:rFonts w:asciiTheme="minorHAnsi" w:hAnsiTheme="minorHAnsi" w:cs="Calibri"/>
          <w:bCs/>
        </w:rPr>
        <w:t xml:space="preserve"> w projekcie</w:t>
      </w:r>
      <w:r w:rsidRPr="001D4F09">
        <w:rPr>
          <w:rFonts w:asciiTheme="minorHAnsi" w:hAnsiTheme="minorHAnsi" w:cs="Calibri"/>
          <w:bCs/>
        </w:rPr>
        <w:t xml:space="preserve"> </w:t>
      </w:r>
      <w:r>
        <w:rPr>
          <w:rFonts w:asciiTheme="minorHAnsi" w:hAnsiTheme="minorHAnsi" w:cs="Calibri"/>
          <w:bCs/>
        </w:rPr>
        <w:t>poinformuje uczestników o możliwości skorzystania z wsparcia fakultatywnego:</w:t>
      </w:r>
    </w:p>
    <w:p w14:paraId="155FE081" w14:textId="4A84056A" w:rsidR="007B3845" w:rsidRDefault="007B3845" w:rsidP="007B3845">
      <w:pPr>
        <w:pStyle w:val="Akapitzlist"/>
        <w:numPr>
          <w:ilvl w:val="1"/>
          <w:numId w:val="44"/>
        </w:numPr>
        <w:autoSpaceDE w:val="0"/>
        <w:spacing w:after="0"/>
        <w:ind w:left="2268"/>
        <w:contextualSpacing/>
        <w:jc w:val="both"/>
        <w:rPr>
          <w:rFonts w:cs="Calibri"/>
        </w:rPr>
      </w:pPr>
      <w:r>
        <w:rPr>
          <w:rFonts w:cs="Calibri"/>
        </w:rPr>
        <w:t>Konferencji merytorycznych dotyczących s</w:t>
      </w:r>
      <w:r w:rsidRPr="00F0335B">
        <w:rPr>
          <w:rFonts w:cs="Calibri"/>
        </w:rPr>
        <w:t>tandard</w:t>
      </w:r>
      <w:r>
        <w:rPr>
          <w:rFonts w:cs="Calibri"/>
        </w:rPr>
        <w:t>ów</w:t>
      </w:r>
      <w:r w:rsidRPr="00F0335B">
        <w:rPr>
          <w:rFonts w:cs="Calibri"/>
        </w:rPr>
        <w:t xml:space="preserve"> diagnostyczno- terapeutyczn</w:t>
      </w:r>
      <w:r>
        <w:rPr>
          <w:rFonts w:cs="Calibri"/>
        </w:rPr>
        <w:t>ych oraz organizacyjnych</w:t>
      </w:r>
    </w:p>
    <w:p w14:paraId="1A3461D3" w14:textId="7EAE7D14" w:rsidR="007B3845" w:rsidRDefault="007B3845" w:rsidP="007B3845">
      <w:pPr>
        <w:pStyle w:val="Akapitzlist"/>
        <w:numPr>
          <w:ilvl w:val="1"/>
          <w:numId w:val="44"/>
        </w:numPr>
        <w:autoSpaceDE w:val="0"/>
        <w:spacing w:after="0"/>
        <w:ind w:left="2268"/>
        <w:contextualSpacing/>
        <w:jc w:val="both"/>
        <w:rPr>
          <w:rFonts w:cs="Calibri"/>
        </w:rPr>
      </w:pPr>
      <w:r w:rsidRPr="000E3207">
        <w:rPr>
          <w:rFonts w:cs="Calibri"/>
        </w:rPr>
        <w:t>Dodatkow</w:t>
      </w:r>
      <w:r>
        <w:rPr>
          <w:rFonts w:cs="Calibri"/>
        </w:rPr>
        <w:t>ych</w:t>
      </w:r>
      <w:r w:rsidRPr="000E3207">
        <w:rPr>
          <w:rFonts w:cs="Calibri"/>
        </w:rPr>
        <w:t xml:space="preserve"> działa</w:t>
      </w:r>
      <w:r>
        <w:rPr>
          <w:rFonts w:cs="Calibri"/>
        </w:rPr>
        <w:t>ń</w:t>
      </w:r>
      <w:r w:rsidRPr="000E3207">
        <w:rPr>
          <w:rFonts w:cs="Calibri"/>
        </w:rPr>
        <w:t xml:space="preserve"> </w:t>
      </w:r>
      <w:proofErr w:type="spellStart"/>
      <w:r w:rsidRPr="000E3207">
        <w:rPr>
          <w:rFonts w:cs="Calibri"/>
        </w:rPr>
        <w:t>informacyjno</w:t>
      </w:r>
      <w:proofErr w:type="spellEnd"/>
      <w:r w:rsidRPr="000E3207">
        <w:rPr>
          <w:rFonts w:cs="Calibri"/>
        </w:rPr>
        <w:t xml:space="preserve"> – konsultacyjne</w:t>
      </w:r>
    </w:p>
    <w:p w14:paraId="4F0143A7" w14:textId="54DCB175" w:rsidR="007B3845" w:rsidRPr="001A004B" w:rsidRDefault="007B3845" w:rsidP="001A004B">
      <w:pPr>
        <w:numPr>
          <w:ilvl w:val="0"/>
          <w:numId w:val="29"/>
        </w:numPr>
        <w:suppressAutoHyphens w:val="0"/>
        <w:autoSpaceDN/>
        <w:spacing w:before="120" w:after="120"/>
        <w:jc w:val="both"/>
        <w:textAlignment w:val="auto"/>
        <w:rPr>
          <w:rFonts w:asciiTheme="minorHAnsi" w:hAnsiTheme="minorHAnsi" w:cs="Calibri"/>
          <w:bCs/>
        </w:rPr>
      </w:pPr>
      <w:r w:rsidRPr="001D4F09">
        <w:rPr>
          <w:rFonts w:asciiTheme="minorHAnsi" w:hAnsiTheme="minorHAnsi" w:cs="Calibri"/>
          <w:bCs/>
        </w:rPr>
        <w:t>Podmiot</w:t>
      </w:r>
      <w:r w:rsidR="002F1B56">
        <w:rPr>
          <w:rFonts w:asciiTheme="minorHAnsi" w:hAnsiTheme="minorHAnsi" w:cs="Calibri"/>
          <w:bCs/>
        </w:rPr>
        <w:t xml:space="preserve">y poziomi I </w:t>
      </w:r>
      <w:proofErr w:type="spellStart"/>
      <w:r w:rsidR="002F1B56">
        <w:rPr>
          <w:rFonts w:asciiTheme="minorHAnsi" w:hAnsiTheme="minorHAnsi" w:cs="Calibri"/>
          <w:bCs/>
        </w:rPr>
        <w:t>i</w:t>
      </w:r>
      <w:proofErr w:type="spellEnd"/>
      <w:r w:rsidR="002F1B56">
        <w:rPr>
          <w:rFonts w:asciiTheme="minorHAnsi" w:hAnsiTheme="minorHAnsi" w:cs="Calibri"/>
          <w:bCs/>
        </w:rPr>
        <w:t xml:space="preserve"> II</w:t>
      </w:r>
      <w:r w:rsidRPr="001D4F09">
        <w:rPr>
          <w:rFonts w:asciiTheme="minorHAnsi" w:hAnsiTheme="minorHAnsi" w:cs="Calibri"/>
          <w:bCs/>
        </w:rPr>
        <w:t xml:space="preserve"> uczestnicząc</w:t>
      </w:r>
      <w:r w:rsidR="002F1B56">
        <w:rPr>
          <w:rFonts w:asciiTheme="minorHAnsi" w:hAnsiTheme="minorHAnsi" w:cs="Calibri"/>
          <w:bCs/>
        </w:rPr>
        <w:t>e</w:t>
      </w:r>
      <w:r>
        <w:rPr>
          <w:rFonts w:asciiTheme="minorHAnsi" w:hAnsiTheme="minorHAnsi" w:cs="Calibri"/>
          <w:bCs/>
        </w:rPr>
        <w:t xml:space="preserve"> w projekcie będ</w:t>
      </w:r>
      <w:r w:rsidR="002F1B56">
        <w:rPr>
          <w:rFonts w:asciiTheme="minorHAnsi" w:hAnsiTheme="minorHAnsi" w:cs="Calibri"/>
          <w:bCs/>
        </w:rPr>
        <w:t>ą</w:t>
      </w:r>
      <w:r>
        <w:rPr>
          <w:rFonts w:asciiTheme="minorHAnsi" w:hAnsiTheme="minorHAnsi" w:cs="Calibri"/>
          <w:bCs/>
        </w:rPr>
        <w:t xml:space="preserve"> m</w:t>
      </w:r>
      <w:r w:rsidR="002F1B56">
        <w:rPr>
          <w:rFonts w:asciiTheme="minorHAnsi" w:hAnsiTheme="minorHAnsi" w:cs="Calibri"/>
          <w:bCs/>
        </w:rPr>
        <w:t>ogły</w:t>
      </w:r>
      <w:r w:rsidR="002E0C06">
        <w:rPr>
          <w:rFonts w:asciiTheme="minorHAnsi" w:hAnsiTheme="minorHAnsi" w:cs="Calibri"/>
          <w:bCs/>
        </w:rPr>
        <w:t xml:space="preserve"> </w:t>
      </w:r>
      <w:r w:rsidR="002F1B56">
        <w:rPr>
          <w:rFonts w:asciiTheme="minorHAnsi" w:hAnsiTheme="minorHAnsi" w:cs="Calibri"/>
          <w:bCs/>
        </w:rPr>
        <w:t xml:space="preserve">bezpłatnie </w:t>
      </w:r>
      <w:r>
        <w:rPr>
          <w:rFonts w:asciiTheme="minorHAnsi" w:hAnsiTheme="minorHAnsi" w:cs="Calibri"/>
          <w:bCs/>
        </w:rPr>
        <w:t xml:space="preserve">skorzystać z systemu </w:t>
      </w:r>
      <w:r w:rsidR="001A004B">
        <w:rPr>
          <w:rFonts w:asciiTheme="minorHAnsi" w:hAnsiTheme="minorHAnsi" w:cs="Calibri"/>
          <w:bCs/>
        </w:rPr>
        <w:t>informatycznego</w:t>
      </w:r>
      <w:r>
        <w:rPr>
          <w:rFonts w:asciiTheme="minorHAnsi" w:hAnsiTheme="minorHAnsi" w:cs="Calibri"/>
          <w:bCs/>
        </w:rPr>
        <w:t xml:space="preserve"> AUXILIO</w:t>
      </w:r>
      <w:r w:rsidR="00711E9D">
        <w:rPr>
          <w:rFonts w:asciiTheme="minorHAnsi" w:hAnsiTheme="minorHAnsi" w:cs="Calibri"/>
          <w:bCs/>
        </w:rPr>
        <w:t>.</w:t>
      </w:r>
    </w:p>
    <w:p w14:paraId="2B76F1EF" w14:textId="0CFB8C5B" w:rsidR="00DD34B1" w:rsidRPr="00A26971" w:rsidRDefault="00DD34B1" w:rsidP="00A26971">
      <w:pPr>
        <w:autoSpaceDE w:val="0"/>
        <w:adjustRightInd w:val="0"/>
        <w:spacing w:before="120" w:after="120"/>
        <w:jc w:val="center"/>
        <w:rPr>
          <w:rFonts w:asciiTheme="minorHAnsi" w:hAnsiTheme="minorHAnsi" w:cs="Calibri"/>
          <w:b/>
        </w:rPr>
      </w:pPr>
      <w:r w:rsidRPr="00A26971">
        <w:rPr>
          <w:rFonts w:asciiTheme="minorHAnsi" w:hAnsiTheme="minorHAnsi" w:cs="Calibri"/>
          <w:b/>
        </w:rPr>
        <w:t xml:space="preserve">§ </w:t>
      </w:r>
      <w:r w:rsidR="007B3845">
        <w:rPr>
          <w:rFonts w:asciiTheme="minorHAnsi" w:hAnsiTheme="minorHAnsi" w:cs="Calibri"/>
          <w:b/>
        </w:rPr>
        <w:t>3</w:t>
      </w:r>
    </w:p>
    <w:p w14:paraId="68F0864A" w14:textId="5BAFAE39" w:rsidR="00FA02F5" w:rsidRPr="00FA02F5" w:rsidRDefault="00FA02F5" w:rsidP="00026E21">
      <w:pPr>
        <w:pStyle w:val="Akapitzlist"/>
        <w:numPr>
          <w:ilvl w:val="1"/>
          <w:numId w:val="29"/>
        </w:numPr>
        <w:autoSpaceDE w:val="0"/>
        <w:adjustRightInd w:val="0"/>
        <w:spacing w:before="120" w:after="120"/>
        <w:ind w:left="426"/>
        <w:jc w:val="both"/>
        <w:rPr>
          <w:rFonts w:asciiTheme="minorHAnsi" w:hAnsiTheme="minorHAnsi" w:cs="Calibri"/>
        </w:rPr>
      </w:pPr>
      <w:r w:rsidRPr="00FA02F5">
        <w:rPr>
          <w:rFonts w:asciiTheme="minorHAnsi" w:hAnsiTheme="minorHAnsi" w:cs="Calibri"/>
        </w:rPr>
        <w:t>Działania, o których mowa w § 2, będą odbywać się w miejscach</w:t>
      </w:r>
      <w:r w:rsidRPr="00FA02F5">
        <w:rPr>
          <w:rFonts w:asciiTheme="minorHAnsi" w:hAnsiTheme="minorHAnsi" w:cs="Calibri"/>
          <w:color w:val="FF0000"/>
        </w:rPr>
        <w:t xml:space="preserve"> </w:t>
      </w:r>
      <w:r w:rsidRPr="00FA02F5">
        <w:rPr>
          <w:rFonts w:asciiTheme="minorHAnsi" w:hAnsiTheme="minorHAnsi" w:cs="Calibri"/>
        </w:rPr>
        <w:t xml:space="preserve">i terminach ustalonych przez personel Lidera lub Partnera. </w:t>
      </w:r>
      <w:r w:rsidRPr="00FA02F5">
        <w:rPr>
          <w:rFonts w:cs="Calibri"/>
        </w:rPr>
        <w:t>Każdorazowo Lider lub Partner określi ilu z pracowników podmiotu uczestniczącego w projekcie może wziąć udział w określonym zakresie wsparcia</w:t>
      </w:r>
      <w:r>
        <w:rPr>
          <w:rFonts w:cs="Calibri"/>
        </w:rPr>
        <w:t xml:space="preserve">, o których mowa w </w:t>
      </w:r>
      <w:r w:rsidRPr="00FA02F5">
        <w:rPr>
          <w:rFonts w:cs="Calibri"/>
        </w:rPr>
        <w:t xml:space="preserve">§ </w:t>
      </w:r>
      <w:r>
        <w:rPr>
          <w:rFonts w:cs="Calibri"/>
        </w:rPr>
        <w:t>2</w:t>
      </w:r>
      <w:r w:rsidRPr="00FA02F5">
        <w:rPr>
          <w:rFonts w:cs="Calibri"/>
        </w:rPr>
        <w:t>.</w:t>
      </w:r>
      <w:r>
        <w:rPr>
          <w:rFonts w:cs="Calibri"/>
        </w:rPr>
        <w:t xml:space="preserve"> </w:t>
      </w:r>
    </w:p>
    <w:p w14:paraId="33FD3372" w14:textId="77777777" w:rsidR="00FA02F5" w:rsidRDefault="00711E9D" w:rsidP="00FA02F5">
      <w:pPr>
        <w:pStyle w:val="Akapitzlist"/>
        <w:numPr>
          <w:ilvl w:val="1"/>
          <w:numId w:val="29"/>
        </w:numPr>
        <w:autoSpaceDE w:val="0"/>
        <w:adjustRightInd w:val="0"/>
        <w:spacing w:before="120" w:after="120"/>
        <w:ind w:left="426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Podmiot uczestniczący w projekcie przekaże dane Uczestników </w:t>
      </w:r>
      <w:r w:rsidR="00FA02F5">
        <w:rPr>
          <w:rFonts w:asciiTheme="minorHAnsi" w:hAnsiTheme="minorHAnsi" w:cs="Calibri"/>
        </w:rPr>
        <w:t xml:space="preserve">wytypowanych do skorzystania z poszczególnych zakresów wsparcia </w:t>
      </w:r>
      <w:r>
        <w:rPr>
          <w:rFonts w:asciiTheme="minorHAnsi" w:hAnsiTheme="minorHAnsi" w:cs="Calibri"/>
        </w:rPr>
        <w:t xml:space="preserve">wraz z dokumentacją </w:t>
      </w:r>
      <w:r w:rsidR="00FA02F5">
        <w:rPr>
          <w:rFonts w:asciiTheme="minorHAnsi" w:hAnsiTheme="minorHAnsi" w:cs="Calibri"/>
        </w:rPr>
        <w:t>uczestnika</w:t>
      </w:r>
      <w:r>
        <w:rPr>
          <w:rFonts w:asciiTheme="minorHAnsi" w:hAnsiTheme="minorHAnsi" w:cs="Calibri"/>
        </w:rPr>
        <w:t xml:space="preserve"> </w:t>
      </w:r>
      <w:r w:rsidR="00FA02F5">
        <w:rPr>
          <w:rFonts w:asciiTheme="minorHAnsi" w:hAnsiTheme="minorHAnsi" w:cs="Calibri"/>
        </w:rPr>
        <w:t xml:space="preserve">zawierającą </w:t>
      </w:r>
      <w:r>
        <w:rPr>
          <w:rFonts w:asciiTheme="minorHAnsi" w:hAnsiTheme="minorHAnsi" w:cs="Calibri"/>
        </w:rPr>
        <w:t>aktualn</w:t>
      </w:r>
      <w:r w:rsidR="00FA02F5">
        <w:rPr>
          <w:rFonts w:asciiTheme="minorHAnsi" w:hAnsiTheme="minorHAnsi" w:cs="Calibri"/>
        </w:rPr>
        <w:t>e</w:t>
      </w:r>
      <w:r>
        <w:rPr>
          <w:rFonts w:asciiTheme="minorHAnsi" w:hAnsiTheme="minorHAnsi" w:cs="Calibri"/>
        </w:rPr>
        <w:t xml:space="preserve"> dan</w:t>
      </w:r>
      <w:r w:rsidR="00FA02F5">
        <w:rPr>
          <w:rFonts w:asciiTheme="minorHAnsi" w:hAnsiTheme="minorHAnsi" w:cs="Calibri"/>
        </w:rPr>
        <w:t>e</w:t>
      </w:r>
      <w:r>
        <w:rPr>
          <w:rFonts w:asciiTheme="minorHAnsi" w:hAnsiTheme="minorHAnsi" w:cs="Calibri"/>
        </w:rPr>
        <w:t xml:space="preserve"> teleadresow</w:t>
      </w:r>
      <w:r w:rsidR="00FA02F5">
        <w:rPr>
          <w:rFonts w:asciiTheme="minorHAnsi" w:hAnsiTheme="minorHAnsi" w:cs="Calibri"/>
        </w:rPr>
        <w:t>e</w:t>
      </w:r>
      <w:r>
        <w:rPr>
          <w:rFonts w:asciiTheme="minorHAnsi" w:hAnsiTheme="minorHAnsi" w:cs="Calibri"/>
        </w:rPr>
        <w:t xml:space="preserve"> (numer telefonu, </w:t>
      </w:r>
      <w:r w:rsidR="00FA02F5">
        <w:rPr>
          <w:rFonts w:asciiTheme="minorHAnsi" w:hAnsiTheme="minorHAnsi" w:cs="Calibri"/>
        </w:rPr>
        <w:t xml:space="preserve">aktywny adres </w:t>
      </w:r>
      <w:r>
        <w:rPr>
          <w:rFonts w:asciiTheme="minorHAnsi" w:hAnsiTheme="minorHAnsi" w:cs="Calibri"/>
        </w:rPr>
        <w:t>email)</w:t>
      </w:r>
      <w:r w:rsidR="00FA02F5">
        <w:rPr>
          <w:rFonts w:asciiTheme="minorHAnsi" w:hAnsiTheme="minorHAnsi" w:cs="Calibri"/>
        </w:rPr>
        <w:t xml:space="preserve">. </w:t>
      </w:r>
    </w:p>
    <w:p w14:paraId="1CFD3649" w14:textId="07720090" w:rsidR="00FA02F5" w:rsidRDefault="00FA02F5" w:rsidP="00FA02F5">
      <w:pPr>
        <w:pStyle w:val="Akapitzlist"/>
        <w:numPr>
          <w:ilvl w:val="1"/>
          <w:numId w:val="29"/>
        </w:numPr>
        <w:autoSpaceDE w:val="0"/>
        <w:adjustRightInd w:val="0"/>
        <w:spacing w:before="120" w:after="120"/>
        <w:ind w:left="426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Informacje te powinny zostać przekazane poprzez formularz zgłoszeniowy </w:t>
      </w:r>
      <w:r w:rsidR="005D20C8">
        <w:rPr>
          <w:rFonts w:asciiTheme="minorHAnsi" w:hAnsiTheme="minorHAnsi" w:cs="Calibri"/>
        </w:rPr>
        <w:t xml:space="preserve">wypełniany przez uczestnika </w:t>
      </w:r>
      <w:r>
        <w:rPr>
          <w:rFonts w:asciiTheme="minorHAnsi" w:hAnsiTheme="minorHAnsi" w:cs="Calibri"/>
        </w:rPr>
        <w:t xml:space="preserve">dostępny na stronie </w:t>
      </w:r>
      <w:r w:rsidR="00DC6A40" w:rsidRPr="00B033BC">
        <w:rPr>
          <w:rFonts w:asciiTheme="minorHAnsi" w:hAnsiTheme="minorHAnsi" w:cs="Calibri"/>
        </w:rPr>
        <w:t>Internetowej Rejestracji Kandydata</w:t>
      </w:r>
      <w:r w:rsidRPr="00B033BC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w terminie 7 dni od otrzymania </w:t>
      </w:r>
      <w:r w:rsidR="005D20C8">
        <w:rPr>
          <w:rFonts w:asciiTheme="minorHAnsi" w:hAnsiTheme="minorHAnsi" w:cs="Calibri"/>
        </w:rPr>
        <w:t>informacji</w:t>
      </w:r>
      <w:r w:rsidR="0012375B">
        <w:rPr>
          <w:rFonts w:asciiTheme="minorHAnsi" w:hAnsiTheme="minorHAnsi" w:cs="Calibri"/>
        </w:rPr>
        <w:t>,</w:t>
      </w:r>
      <w:r w:rsidR="005D20C8">
        <w:rPr>
          <w:rFonts w:asciiTheme="minorHAnsi" w:hAnsiTheme="minorHAnsi" w:cs="Calibri"/>
        </w:rPr>
        <w:t xml:space="preserve"> o której mowa w ust. 1. </w:t>
      </w:r>
    </w:p>
    <w:p w14:paraId="1661B705" w14:textId="77777777" w:rsidR="00F71091" w:rsidRDefault="00F71091" w:rsidP="00F71091">
      <w:pPr>
        <w:pStyle w:val="Akapitzlist"/>
        <w:numPr>
          <w:ilvl w:val="1"/>
          <w:numId w:val="29"/>
        </w:numPr>
        <w:autoSpaceDE w:val="0"/>
        <w:adjustRightInd w:val="0"/>
        <w:spacing w:before="120" w:after="120"/>
        <w:ind w:left="426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W razie braku możliwości uczestnictwa w poszczególnych działaniach wyznaczonej osoby, podmiot uczestniczący w projekcie wskaże innego pracownika, który weźmie udział w zaplanowanych działaniach.</w:t>
      </w:r>
    </w:p>
    <w:p w14:paraId="4327C0F5" w14:textId="32383414" w:rsidR="00F71091" w:rsidRPr="00F71091" w:rsidRDefault="00F71091" w:rsidP="00F71091">
      <w:pPr>
        <w:pStyle w:val="Akapitzlist"/>
        <w:numPr>
          <w:ilvl w:val="1"/>
          <w:numId w:val="29"/>
        </w:numPr>
        <w:autoSpaceDE w:val="0"/>
        <w:adjustRightInd w:val="0"/>
        <w:spacing w:before="120" w:after="120"/>
        <w:ind w:left="426"/>
        <w:jc w:val="both"/>
        <w:rPr>
          <w:rFonts w:asciiTheme="minorHAnsi" w:hAnsiTheme="minorHAnsi" w:cs="Calibri"/>
        </w:rPr>
      </w:pPr>
      <w:r w:rsidRPr="00F71091">
        <w:rPr>
          <w:rFonts w:asciiTheme="minorHAnsi" w:hAnsiTheme="minorHAnsi" w:cs="Calibri"/>
        </w:rPr>
        <w:lastRenderedPageBreak/>
        <w:t>Wyznaczona osoba jest zobowiązana do obecności na przynajmniej 80% wszystkich zajęć. Uczestnik Projektu ma prawo do uzasadnionego opuszczenia 20% wszystkich zajęć – dotyczy każdej formy wsparcia osobno.</w:t>
      </w:r>
    </w:p>
    <w:p w14:paraId="0D40F397" w14:textId="022EAAC1" w:rsidR="00287698" w:rsidRPr="00A26971" w:rsidRDefault="00943ECC" w:rsidP="00A26971">
      <w:pPr>
        <w:autoSpaceDE w:val="0"/>
        <w:adjustRightInd w:val="0"/>
        <w:spacing w:before="120" w:after="120"/>
        <w:jc w:val="center"/>
        <w:rPr>
          <w:rFonts w:asciiTheme="minorHAnsi" w:hAnsiTheme="minorHAnsi" w:cs="Calibri"/>
          <w:b/>
        </w:rPr>
      </w:pPr>
      <w:r w:rsidRPr="00A26971">
        <w:rPr>
          <w:rFonts w:asciiTheme="minorHAnsi" w:hAnsiTheme="minorHAnsi" w:cs="Calibri"/>
          <w:b/>
        </w:rPr>
        <w:t xml:space="preserve">§ </w:t>
      </w:r>
      <w:r w:rsidR="00F71091">
        <w:rPr>
          <w:rFonts w:asciiTheme="minorHAnsi" w:hAnsiTheme="minorHAnsi" w:cs="Calibri"/>
          <w:b/>
        </w:rPr>
        <w:t>4</w:t>
      </w:r>
    </w:p>
    <w:p w14:paraId="0FCDB110" w14:textId="77777777" w:rsidR="00943ECC" w:rsidRPr="00A26971" w:rsidRDefault="00943ECC" w:rsidP="00A26971">
      <w:pPr>
        <w:numPr>
          <w:ilvl w:val="1"/>
          <w:numId w:val="30"/>
        </w:numPr>
        <w:tabs>
          <w:tab w:val="clear" w:pos="1440"/>
          <w:tab w:val="num" w:pos="357"/>
          <w:tab w:val="num" w:pos="738"/>
          <w:tab w:val="num" w:pos="1418"/>
        </w:tabs>
        <w:autoSpaceDE w:val="0"/>
        <w:adjustRightInd w:val="0"/>
        <w:spacing w:before="120" w:after="120"/>
        <w:ind w:left="357" w:hanging="357"/>
        <w:textAlignment w:val="auto"/>
        <w:rPr>
          <w:rFonts w:asciiTheme="minorHAnsi" w:eastAsia="Times New Roman" w:hAnsiTheme="minorHAnsi" w:cs="Calibri"/>
          <w:lang w:eastAsia="ar-SA"/>
        </w:rPr>
      </w:pPr>
      <w:r w:rsidRPr="00A26971">
        <w:rPr>
          <w:rFonts w:asciiTheme="minorHAnsi" w:eastAsia="Times New Roman" w:hAnsiTheme="minorHAnsi" w:cs="Calibri"/>
          <w:lang w:eastAsia="ar-SA"/>
        </w:rPr>
        <w:t xml:space="preserve">Uczestnik Projektu ma prawo do: </w:t>
      </w:r>
    </w:p>
    <w:p w14:paraId="610E780B" w14:textId="7E99A55B" w:rsidR="00943ECC" w:rsidRPr="00A26971" w:rsidRDefault="00943ECC" w:rsidP="00A26971">
      <w:pPr>
        <w:pStyle w:val="Akapitzlist"/>
        <w:numPr>
          <w:ilvl w:val="1"/>
          <w:numId w:val="27"/>
        </w:numPr>
        <w:suppressAutoHyphens w:val="0"/>
        <w:autoSpaceDE w:val="0"/>
        <w:adjustRightInd w:val="0"/>
        <w:spacing w:before="120" w:after="120"/>
        <w:jc w:val="both"/>
        <w:textAlignment w:val="auto"/>
        <w:rPr>
          <w:rFonts w:asciiTheme="minorHAnsi" w:hAnsiTheme="minorHAnsi" w:cs="Calibri"/>
        </w:rPr>
      </w:pPr>
      <w:r w:rsidRPr="00A26971">
        <w:rPr>
          <w:rFonts w:asciiTheme="minorHAnsi" w:hAnsiTheme="minorHAnsi" w:cs="Calibri"/>
          <w:color w:val="000000"/>
        </w:rPr>
        <w:t>bezpłatnego udziału we wszystkich formach wsparcia określonych dla niego w Regulaminie Rekrutacji i Uczestnictwa w Projekcie,</w:t>
      </w:r>
    </w:p>
    <w:p w14:paraId="032037E9" w14:textId="48959FAB" w:rsidR="00943ECC" w:rsidRPr="00A26971" w:rsidRDefault="00943ECC" w:rsidP="00A26971">
      <w:pPr>
        <w:pStyle w:val="Akapitzlist"/>
        <w:numPr>
          <w:ilvl w:val="1"/>
          <w:numId w:val="27"/>
        </w:numPr>
        <w:suppressAutoHyphens w:val="0"/>
        <w:autoSpaceDE w:val="0"/>
        <w:adjustRightInd w:val="0"/>
        <w:spacing w:before="120" w:after="120"/>
        <w:jc w:val="both"/>
        <w:textAlignment w:val="auto"/>
        <w:rPr>
          <w:rFonts w:asciiTheme="minorHAnsi" w:hAnsiTheme="minorHAnsi" w:cs="Calibri"/>
        </w:rPr>
      </w:pPr>
      <w:r w:rsidRPr="00A26971">
        <w:rPr>
          <w:rFonts w:asciiTheme="minorHAnsi" w:hAnsiTheme="minorHAnsi" w:cs="Calibri"/>
        </w:rPr>
        <w:t>otrzymania materiałów szkoleniowych i innych pomocy dydaktycznych do zajęć,</w:t>
      </w:r>
    </w:p>
    <w:p w14:paraId="25390CA0" w14:textId="77777777" w:rsidR="00943ECC" w:rsidRPr="00A26971" w:rsidRDefault="00943ECC" w:rsidP="00A26971">
      <w:pPr>
        <w:numPr>
          <w:ilvl w:val="0"/>
          <w:numId w:val="28"/>
        </w:numPr>
        <w:tabs>
          <w:tab w:val="num" w:pos="738"/>
        </w:tabs>
        <w:autoSpaceDE w:val="0"/>
        <w:adjustRightInd w:val="0"/>
        <w:spacing w:before="120" w:after="120"/>
        <w:ind w:left="357" w:hanging="357"/>
        <w:textAlignment w:val="auto"/>
        <w:rPr>
          <w:rFonts w:asciiTheme="minorHAnsi" w:eastAsia="Times New Roman" w:hAnsiTheme="minorHAnsi" w:cs="Calibri"/>
          <w:lang w:eastAsia="ar-SA"/>
        </w:rPr>
      </w:pPr>
      <w:r w:rsidRPr="00A26971">
        <w:rPr>
          <w:rFonts w:asciiTheme="minorHAnsi" w:eastAsia="Times New Roman" w:hAnsiTheme="minorHAnsi" w:cs="Calibri"/>
          <w:lang w:eastAsia="ar-SA"/>
        </w:rPr>
        <w:t>Uczestnik Projektu zobowiązuje się do:</w:t>
      </w:r>
    </w:p>
    <w:p w14:paraId="18A62554" w14:textId="641ACBED" w:rsidR="00943ECC" w:rsidRPr="00A26971" w:rsidRDefault="00943ECC" w:rsidP="00A26971">
      <w:pPr>
        <w:numPr>
          <w:ilvl w:val="1"/>
          <w:numId w:val="31"/>
        </w:numPr>
        <w:autoSpaceDE w:val="0"/>
        <w:autoSpaceDN/>
        <w:spacing w:before="120" w:after="120"/>
        <w:ind w:left="709" w:hanging="283"/>
        <w:jc w:val="both"/>
        <w:textAlignment w:val="auto"/>
        <w:rPr>
          <w:rFonts w:asciiTheme="minorHAnsi" w:hAnsiTheme="minorHAnsi" w:cs="Calibri"/>
          <w:color w:val="000000"/>
        </w:rPr>
      </w:pPr>
      <w:r w:rsidRPr="00A26971">
        <w:rPr>
          <w:rFonts w:asciiTheme="minorHAnsi" w:hAnsiTheme="minorHAnsi" w:cs="Calibri"/>
          <w:color w:val="000000"/>
        </w:rPr>
        <w:t>bezwzględnego przestrzegania postanowień</w:t>
      </w:r>
      <w:r w:rsidRPr="00A26971" w:rsidDel="00B5413A">
        <w:rPr>
          <w:rFonts w:asciiTheme="minorHAnsi" w:hAnsiTheme="minorHAnsi" w:cs="Calibri"/>
          <w:color w:val="000000"/>
        </w:rPr>
        <w:t xml:space="preserve"> </w:t>
      </w:r>
      <w:r w:rsidRPr="00A26971">
        <w:rPr>
          <w:rFonts w:asciiTheme="minorHAnsi" w:hAnsiTheme="minorHAnsi" w:cs="Calibri"/>
          <w:color w:val="000000"/>
        </w:rPr>
        <w:t xml:space="preserve">Regulaminu rekrutacji i uczestnictwa w </w:t>
      </w:r>
      <w:r w:rsidR="00287698" w:rsidRPr="00A26971">
        <w:rPr>
          <w:rFonts w:asciiTheme="minorHAnsi" w:hAnsiTheme="minorHAnsi" w:cs="Calibri"/>
          <w:color w:val="000000"/>
        </w:rPr>
        <w:t>P</w:t>
      </w:r>
      <w:r w:rsidRPr="00A26971">
        <w:rPr>
          <w:rFonts w:asciiTheme="minorHAnsi" w:hAnsiTheme="minorHAnsi" w:cs="Calibri"/>
          <w:color w:val="000000"/>
        </w:rPr>
        <w:t>rojekcie „</w:t>
      </w:r>
      <w:r w:rsidR="001A004B" w:rsidRPr="001A004B">
        <w:rPr>
          <w:rFonts w:asciiTheme="minorHAnsi" w:hAnsiTheme="minorHAnsi" w:cs="Calibri"/>
          <w:b/>
          <w:bCs/>
          <w:i/>
          <w:iCs/>
          <w:color w:val="000000"/>
          <w:bdr w:val="none" w:sz="0" w:space="0" w:color="auto" w:frame="1"/>
        </w:rPr>
        <w:t>Wsparcie procesu wdrażania reformy wprowadzającej nowy model systemu ochrony zdrowia psychicznego dla dzieci i młodzieży</w:t>
      </w:r>
      <w:r w:rsidRPr="00A26971">
        <w:rPr>
          <w:rFonts w:asciiTheme="minorHAnsi" w:hAnsiTheme="minorHAnsi" w:cs="Calibri"/>
          <w:color w:val="000000"/>
        </w:rPr>
        <w:t>”,</w:t>
      </w:r>
    </w:p>
    <w:p w14:paraId="38F2BAC4" w14:textId="0358A83F" w:rsidR="00943ECC" w:rsidRPr="00A26971" w:rsidRDefault="00943ECC" w:rsidP="00A26971">
      <w:pPr>
        <w:numPr>
          <w:ilvl w:val="1"/>
          <w:numId w:val="31"/>
        </w:numPr>
        <w:autoSpaceDE w:val="0"/>
        <w:autoSpaceDN/>
        <w:spacing w:before="120" w:after="120"/>
        <w:ind w:left="709" w:hanging="283"/>
        <w:jc w:val="both"/>
        <w:textAlignment w:val="auto"/>
        <w:rPr>
          <w:rFonts w:asciiTheme="minorHAnsi" w:hAnsiTheme="minorHAnsi" w:cs="Calibri"/>
          <w:color w:val="000000"/>
        </w:rPr>
      </w:pPr>
      <w:r w:rsidRPr="00A26971">
        <w:rPr>
          <w:rFonts w:asciiTheme="minorHAnsi" w:hAnsiTheme="minorHAnsi" w:cs="Calibri"/>
          <w:color w:val="000000"/>
        </w:rPr>
        <w:t xml:space="preserve">podpisania i przedłożenia formularza rekrutacyjnego, o którym mowa w § </w:t>
      </w:r>
      <w:r w:rsidR="001B028F" w:rsidRPr="00A26971">
        <w:rPr>
          <w:rFonts w:asciiTheme="minorHAnsi" w:hAnsiTheme="minorHAnsi" w:cs="Calibri"/>
          <w:color w:val="000000"/>
        </w:rPr>
        <w:t>4</w:t>
      </w:r>
      <w:r w:rsidRPr="00A26971">
        <w:rPr>
          <w:rFonts w:asciiTheme="minorHAnsi" w:hAnsiTheme="minorHAnsi" w:cs="Calibri"/>
          <w:color w:val="000000"/>
        </w:rPr>
        <w:t xml:space="preserve"> Regulaminu</w:t>
      </w:r>
      <w:r w:rsidR="001B028F" w:rsidRPr="00A26971">
        <w:rPr>
          <w:rFonts w:asciiTheme="minorHAnsi" w:hAnsiTheme="minorHAnsi" w:cs="Calibri"/>
          <w:color w:val="000000"/>
        </w:rPr>
        <w:t xml:space="preserve"> Rekrutacji i Uczestnictwa w Projekcie</w:t>
      </w:r>
      <w:r w:rsidRPr="00A26971">
        <w:rPr>
          <w:rFonts w:asciiTheme="minorHAnsi" w:hAnsiTheme="minorHAnsi" w:cs="Calibri"/>
          <w:color w:val="000000"/>
        </w:rPr>
        <w:t>,</w:t>
      </w:r>
    </w:p>
    <w:p w14:paraId="52F3D455" w14:textId="77777777" w:rsidR="00943ECC" w:rsidRPr="00A26971" w:rsidRDefault="00943ECC" w:rsidP="00A26971">
      <w:pPr>
        <w:numPr>
          <w:ilvl w:val="1"/>
          <w:numId w:val="31"/>
        </w:numPr>
        <w:autoSpaceDE w:val="0"/>
        <w:autoSpaceDN/>
        <w:spacing w:before="120" w:after="120"/>
        <w:ind w:left="709" w:hanging="283"/>
        <w:jc w:val="both"/>
        <w:textAlignment w:val="auto"/>
        <w:rPr>
          <w:rFonts w:asciiTheme="minorHAnsi" w:hAnsiTheme="minorHAnsi" w:cs="Calibri"/>
          <w:color w:val="000000"/>
        </w:rPr>
      </w:pPr>
      <w:r w:rsidRPr="00A26971">
        <w:rPr>
          <w:rFonts w:asciiTheme="minorHAnsi" w:hAnsiTheme="minorHAnsi" w:cs="Calibri"/>
          <w:color w:val="000000"/>
        </w:rPr>
        <w:t xml:space="preserve">aktywnego i regularnego uczestnictwa w zaplanowanych formach wsparcia, stosowania się do zaleceń personelu Projektu, </w:t>
      </w:r>
    </w:p>
    <w:p w14:paraId="14D9B14F" w14:textId="09CB8927" w:rsidR="00943ECC" w:rsidRPr="00A26971" w:rsidRDefault="00943ECC" w:rsidP="00A26971">
      <w:pPr>
        <w:numPr>
          <w:ilvl w:val="1"/>
          <w:numId w:val="31"/>
        </w:numPr>
        <w:autoSpaceDE w:val="0"/>
        <w:autoSpaceDN/>
        <w:spacing w:before="120" w:after="120"/>
        <w:ind w:left="709" w:hanging="283"/>
        <w:jc w:val="both"/>
        <w:textAlignment w:val="auto"/>
        <w:rPr>
          <w:rFonts w:asciiTheme="minorHAnsi" w:hAnsiTheme="minorHAnsi" w:cs="Calibri"/>
          <w:color w:val="000000"/>
        </w:rPr>
      </w:pPr>
      <w:r w:rsidRPr="00A26971">
        <w:rPr>
          <w:rFonts w:asciiTheme="minorHAnsi" w:hAnsiTheme="minorHAnsi" w:cs="Calibri"/>
          <w:color w:val="000000"/>
        </w:rPr>
        <w:t xml:space="preserve">bieżącego informowania </w:t>
      </w:r>
      <w:r w:rsidR="00415D76" w:rsidRPr="00A26971">
        <w:rPr>
          <w:rFonts w:asciiTheme="minorHAnsi" w:hAnsiTheme="minorHAnsi" w:cs="Calibri"/>
          <w:color w:val="000000"/>
        </w:rPr>
        <w:t>Wykonawcę</w:t>
      </w:r>
      <w:r w:rsidRPr="00A26971">
        <w:rPr>
          <w:rFonts w:asciiTheme="minorHAnsi" w:hAnsiTheme="minorHAnsi" w:cs="Calibri"/>
          <w:color w:val="000000"/>
        </w:rPr>
        <w:t xml:space="preserve"> o wszystkich zdarzeniach mogących zakłócić jego dalszy udział w Projekcie,</w:t>
      </w:r>
    </w:p>
    <w:p w14:paraId="3CAB2FAD" w14:textId="0E94C0AA" w:rsidR="00943ECC" w:rsidRPr="00E720A1" w:rsidRDefault="00943ECC" w:rsidP="00E720A1">
      <w:pPr>
        <w:numPr>
          <w:ilvl w:val="1"/>
          <w:numId w:val="31"/>
        </w:numPr>
        <w:autoSpaceDE w:val="0"/>
        <w:autoSpaceDN/>
        <w:spacing w:before="120" w:after="120"/>
        <w:ind w:left="709" w:hanging="283"/>
        <w:jc w:val="both"/>
        <w:textAlignment w:val="auto"/>
        <w:rPr>
          <w:rFonts w:asciiTheme="minorHAnsi" w:hAnsiTheme="minorHAnsi" w:cs="Calibri"/>
          <w:color w:val="000000"/>
        </w:rPr>
      </w:pPr>
      <w:r w:rsidRPr="00A26971">
        <w:rPr>
          <w:rFonts w:asciiTheme="minorHAnsi" w:hAnsiTheme="minorHAnsi" w:cs="Calibri"/>
          <w:color w:val="000000"/>
        </w:rPr>
        <w:t xml:space="preserve">natychmiastowego </w:t>
      </w:r>
      <w:r w:rsidR="00415D76" w:rsidRPr="00A26971">
        <w:rPr>
          <w:rFonts w:asciiTheme="minorHAnsi" w:hAnsiTheme="minorHAnsi" w:cs="Calibri"/>
          <w:color w:val="000000"/>
        </w:rPr>
        <w:t>po</w:t>
      </w:r>
      <w:r w:rsidRPr="00A26971">
        <w:rPr>
          <w:rFonts w:asciiTheme="minorHAnsi" w:hAnsiTheme="minorHAnsi" w:cs="Calibri"/>
          <w:color w:val="000000"/>
        </w:rPr>
        <w:t xml:space="preserve">informowania </w:t>
      </w:r>
      <w:r w:rsidR="00415D76" w:rsidRPr="00A26971">
        <w:rPr>
          <w:rFonts w:asciiTheme="minorHAnsi" w:hAnsiTheme="minorHAnsi" w:cs="Calibri"/>
          <w:color w:val="000000"/>
        </w:rPr>
        <w:t>Wykonawc</w:t>
      </w:r>
      <w:r w:rsidR="0012375B">
        <w:rPr>
          <w:rFonts w:asciiTheme="minorHAnsi" w:hAnsiTheme="minorHAnsi" w:cs="Calibri"/>
          <w:color w:val="000000"/>
        </w:rPr>
        <w:t>y</w:t>
      </w:r>
      <w:r w:rsidRPr="00A26971">
        <w:rPr>
          <w:rFonts w:asciiTheme="minorHAnsi" w:hAnsiTheme="minorHAnsi" w:cs="Calibri"/>
          <w:color w:val="000000"/>
        </w:rPr>
        <w:t xml:space="preserve"> o zmianie jakichkolwiek danych osobowych </w:t>
      </w:r>
      <w:r w:rsidR="00E720A1">
        <w:rPr>
          <w:rFonts w:asciiTheme="minorHAnsi" w:hAnsiTheme="minorHAnsi" w:cs="Calibri"/>
          <w:color w:val="000000"/>
        </w:rPr>
        <w:br/>
      </w:r>
      <w:r w:rsidRPr="00A26971">
        <w:rPr>
          <w:rFonts w:asciiTheme="minorHAnsi" w:hAnsiTheme="minorHAnsi" w:cs="Calibri"/>
          <w:color w:val="000000"/>
        </w:rPr>
        <w:t>i kontaktowych wpisa</w:t>
      </w:r>
      <w:r w:rsidR="0054396B" w:rsidRPr="00A26971">
        <w:rPr>
          <w:rFonts w:asciiTheme="minorHAnsi" w:hAnsiTheme="minorHAnsi" w:cs="Calibri"/>
          <w:color w:val="000000"/>
        </w:rPr>
        <w:t>nych w Formularzu zgłoszeniowym.</w:t>
      </w:r>
    </w:p>
    <w:p w14:paraId="0E50D44C" w14:textId="2452AE71" w:rsidR="00943ECC" w:rsidRPr="00A26971" w:rsidRDefault="00943ECC" w:rsidP="00A26971">
      <w:pPr>
        <w:tabs>
          <w:tab w:val="num" w:pos="426"/>
        </w:tabs>
        <w:autoSpaceDE w:val="0"/>
        <w:spacing w:before="120" w:after="120"/>
        <w:ind w:left="425"/>
        <w:jc w:val="center"/>
        <w:rPr>
          <w:rFonts w:asciiTheme="minorHAnsi" w:hAnsiTheme="minorHAnsi" w:cs="Calibri"/>
          <w:b/>
        </w:rPr>
      </w:pPr>
      <w:r w:rsidRPr="00A26971">
        <w:rPr>
          <w:rFonts w:asciiTheme="minorHAnsi" w:hAnsiTheme="minorHAnsi" w:cs="Calibri"/>
          <w:b/>
        </w:rPr>
        <w:t xml:space="preserve">§ </w:t>
      </w:r>
      <w:r w:rsidR="00F71091">
        <w:rPr>
          <w:rFonts w:asciiTheme="minorHAnsi" w:hAnsiTheme="minorHAnsi" w:cs="Calibri"/>
          <w:b/>
        </w:rPr>
        <w:t>5</w:t>
      </w:r>
    </w:p>
    <w:p w14:paraId="4DED0FEC" w14:textId="232B1A5C" w:rsidR="00943ECC" w:rsidRPr="00A26971" w:rsidRDefault="00F71091" w:rsidP="00A26971">
      <w:pPr>
        <w:numPr>
          <w:ilvl w:val="0"/>
          <w:numId w:val="32"/>
        </w:numPr>
        <w:tabs>
          <w:tab w:val="num" w:pos="2532"/>
        </w:tabs>
        <w:suppressAutoHyphens w:val="0"/>
        <w:autoSpaceDE w:val="0"/>
        <w:adjustRightInd w:val="0"/>
        <w:spacing w:before="120" w:after="120"/>
        <w:jc w:val="both"/>
        <w:textAlignment w:val="auto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>Podmiot uczestniczący w projekcie</w:t>
      </w:r>
      <w:r w:rsidR="00943ECC" w:rsidRPr="00A26971">
        <w:rPr>
          <w:rFonts w:asciiTheme="minorHAnsi" w:hAnsiTheme="minorHAnsi" w:cs="Calibri"/>
          <w:color w:val="000000"/>
        </w:rPr>
        <w:t xml:space="preserve"> może zrezygnować lub zostać wykluczony z udziału w Projekcie w przypadkach wskazanych w </w:t>
      </w:r>
      <w:r w:rsidR="00943ECC" w:rsidRPr="00A26971">
        <w:rPr>
          <w:rFonts w:asciiTheme="minorHAnsi" w:hAnsiTheme="minorHAnsi" w:cs="Calibri"/>
          <w:bCs/>
          <w:color w:val="000000"/>
        </w:rPr>
        <w:t xml:space="preserve">niniejszej umowie oraz w </w:t>
      </w:r>
      <w:r w:rsidR="0054396B" w:rsidRPr="00A26971">
        <w:rPr>
          <w:rFonts w:asciiTheme="minorHAnsi" w:hAnsiTheme="minorHAnsi" w:cs="Calibri"/>
          <w:color w:val="000000"/>
        </w:rPr>
        <w:t xml:space="preserve">§ </w:t>
      </w:r>
      <w:r>
        <w:rPr>
          <w:rFonts w:asciiTheme="minorHAnsi" w:hAnsiTheme="minorHAnsi" w:cs="Calibri"/>
          <w:color w:val="000000"/>
        </w:rPr>
        <w:t>6</w:t>
      </w:r>
      <w:r w:rsidR="00943ECC" w:rsidRPr="00A26971">
        <w:rPr>
          <w:rFonts w:asciiTheme="minorHAnsi" w:hAnsiTheme="minorHAnsi" w:cs="Calibri"/>
          <w:color w:val="000000"/>
        </w:rPr>
        <w:t xml:space="preserve"> Regulaminu </w:t>
      </w:r>
      <w:r w:rsidR="00943ECC" w:rsidRPr="00A26971">
        <w:rPr>
          <w:rFonts w:asciiTheme="minorHAnsi" w:hAnsiTheme="minorHAnsi" w:cs="Calibri"/>
          <w:bCs/>
          <w:color w:val="000000"/>
        </w:rPr>
        <w:t>rekrutacji i uczestnictwa w Projekcie,</w:t>
      </w:r>
      <w:r w:rsidR="0054396B" w:rsidRPr="00A26971">
        <w:rPr>
          <w:rFonts w:asciiTheme="minorHAnsi" w:hAnsiTheme="minorHAnsi" w:cs="Calibri"/>
          <w:color w:val="000000"/>
        </w:rPr>
        <w:t xml:space="preserve"> o którym mowa w § </w:t>
      </w:r>
      <w:r w:rsidR="000554CF" w:rsidRPr="00A26971">
        <w:rPr>
          <w:rFonts w:asciiTheme="minorHAnsi" w:hAnsiTheme="minorHAnsi" w:cs="Calibri"/>
          <w:color w:val="000000"/>
        </w:rPr>
        <w:t>1</w:t>
      </w:r>
      <w:r w:rsidR="0054396B" w:rsidRPr="00A26971">
        <w:rPr>
          <w:rFonts w:asciiTheme="minorHAnsi" w:hAnsiTheme="minorHAnsi" w:cs="Calibri"/>
          <w:color w:val="000000"/>
        </w:rPr>
        <w:t xml:space="preserve"> ust. </w:t>
      </w:r>
      <w:r w:rsidR="000554CF" w:rsidRPr="00A26971">
        <w:rPr>
          <w:rFonts w:asciiTheme="minorHAnsi" w:hAnsiTheme="minorHAnsi" w:cs="Calibri"/>
          <w:color w:val="000000"/>
        </w:rPr>
        <w:t>3</w:t>
      </w:r>
      <w:r w:rsidR="00943ECC" w:rsidRPr="00A26971">
        <w:rPr>
          <w:rFonts w:asciiTheme="minorHAnsi" w:hAnsiTheme="minorHAnsi" w:cs="Calibri"/>
          <w:color w:val="000000"/>
        </w:rPr>
        <w:t>.</w:t>
      </w:r>
    </w:p>
    <w:p w14:paraId="1A889FF0" w14:textId="53EBFE45" w:rsidR="00943ECC" w:rsidRPr="00A26971" w:rsidRDefault="00F71091" w:rsidP="00A26971">
      <w:pPr>
        <w:numPr>
          <w:ilvl w:val="0"/>
          <w:numId w:val="32"/>
        </w:numPr>
        <w:tabs>
          <w:tab w:val="num" w:pos="567"/>
        </w:tabs>
        <w:autoSpaceDN/>
        <w:spacing w:before="120" w:after="120"/>
        <w:ind w:left="357" w:hanging="357"/>
        <w:jc w:val="both"/>
        <w:textAlignment w:val="auto"/>
        <w:rPr>
          <w:rFonts w:asciiTheme="minorHAnsi" w:eastAsia="Times New Roman" w:hAnsiTheme="minorHAnsi" w:cs="Calibri"/>
          <w:lang w:eastAsia="ar-SA"/>
        </w:rPr>
      </w:pPr>
      <w:r>
        <w:rPr>
          <w:rFonts w:asciiTheme="minorHAnsi" w:hAnsiTheme="minorHAnsi" w:cs="Calibri"/>
          <w:color w:val="000000"/>
        </w:rPr>
        <w:t>Podmiot uczestniczący w projekcie</w:t>
      </w:r>
      <w:r w:rsidRPr="00A26971">
        <w:rPr>
          <w:rFonts w:asciiTheme="minorHAnsi" w:hAnsiTheme="minorHAnsi" w:cs="Calibri"/>
          <w:color w:val="000000"/>
        </w:rPr>
        <w:t xml:space="preserve"> </w:t>
      </w:r>
      <w:r w:rsidR="00943ECC" w:rsidRPr="00A26971">
        <w:rPr>
          <w:rFonts w:asciiTheme="minorHAnsi" w:eastAsia="Times New Roman" w:hAnsiTheme="minorHAnsi" w:cs="Calibri"/>
          <w:lang w:eastAsia="ar-SA"/>
        </w:rPr>
        <w:t xml:space="preserve">jest zobowiązany do poinformowania </w:t>
      </w:r>
      <w:r>
        <w:rPr>
          <w:rFonts w:asciiTheme="minorHAnsi" w:eastAsia="Times New Roman" w:hAnsiTheme="minorHAnsi" w:cs="Calibri"/>
          <w:lang w:eastAsia="ar-SA"/>
        </w:rPr>
        <w:t>Lidera</w:t>
      </w:r>
      <w:r w:rsidR="00943ECC" w:rsidRPr="00A26971">
        <w:rPr>
          <w:rFonts w:asciiTheme="minorHAnsi" w:eastAsia="Times New Roman" w:hAnsiTheme="minorHAnsi" w:cs="Calibri"/>
          <w:lang w:eastAsia="ar-SA"/>
        </w:rPr>
        <w:t xml:space="preserve"> - w formie pisemnej lub w formie </w:t>
      </w:r>
      <w:r w:rsidR="0087230A" w:rsidRPr="00A26971">
        <w:rPr>
          <w:rFonts w:asciiTheme="minorHAnsi" w:eastAsia="Times New Roman" w:hAnsiTheme="minorHAnsi" w:cs="Calibri"/>
          <w:lang w:eastAsia="ar-SA"/>
        </w:rPr>
        <w:t>elektronicznej</w:t>
      </w:r>
      <w:r w:rsidR="002E0E2A" w:rsidRPr="00A26971">
        <w:rPr>
          <w:rFonts w:asciiTheme="minorHAnsi" w:eastAsia="Times New Roman" w:hAnsiTheme="minorHAnsi" w:cs="Calibri"/>
          <w:lang w:eastAsia="ar-SA"/>
        </w:rPr>
        <w:t xml:space="preserve"> </w:t>
      </w:r>
      <w:r w:rsidR="00943ECC" w:rsidRPr="00A26971">
        <w:rPr>
          <w:rFonts w:asciiTheme="minorHAnsi" w:eastAsia="Times New Roman" w:hAnsiTheme="minorHAnsi" w:cs="Calibri"/>
          <w:lang w:eastAsia="ar-SA"/>
        </w:rPr>
        <w:t>o rezygnacji, w terminie do 2 dni od momentu zaistnienia przyczyn powodujących konieczność rezygnacji.</w:t>
      </w:r>
    </w:p>
    <w:p w14:paraId="066C6D71" w14:textId="7A6CA807" w:rsidR="00943ECC" w:rsidRPr="00A26971" w:rsidRDefault="00F71091" w:rsidP="00A26971">
      <w:pPr>
        <w:numPr>
          <w:ilvl w:val="0"/>
          <w:numId w:val="32"/>
        </w:numPr>
        <w:tabs>
          <w:tab w:val="num" w:pos="2532"/>
        </w:tabs>
        <w:suppressAutoHyphens w:val="0"/>
        <w:autoSpaceDE w:val="0"/>
        <w:adjustRightInd w:val="0"/>
        <w:spacing w:before="120" w:after="120"/>
        <w:ind w:left="357" w:hanging="357"/>
        <w:jc w:val="both"/>
        <w:textAlignment w:val="auto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>Podmiot uczestniczący w projekcie</w:t>
      </w:r>
      <w:r w:rsidRPr="00A26971">
        <w:rPr>
          <w:rFonts w:asciiTheme="minorHAnsi" w:hAnsiTheme="minorHAnsi" w:cs="Calibri"/>
          <w:color w:val="000000"/>
        </w:rPr>
        <w:t xml:space="preserve"> </w:t>
      </w:r>
      <w:r w:rsidR="00943ECC" w:rsidRPr="00A26971">
        <w:rPr>
          <w:rFonts w:asciiTheme="minorHAnsi" w:hAnsiTheme="minorHAnsi" w:cs="Calibri"/>
          <w:color w:val="000000"/>
        </w:rPr>
        <w:t>może zostać wykluczony z udziału w Projekcie z powodu:</w:t>
      </w:r>
    </w:p>
    <w:p w14:paraId="08AF44D2" w14:textId="3532E58F" w:rsidR="00943ECC" w:rsidRPr="00A26971" w:rsidRDefault="00943ECC" w:rsidP="00A26971">
      <w:pPr>
        <w:numPr>
          <w:ilvl w:val="0"/>
          <w:numId w:val="33"/>
        </w:numPr>
        <w:autoSpaceDN/>
        <w:spacing w:before="120" w:after="120"/>
        <w:ind w:left="709" w:hanging="283"/>
        <w:jc w:val="both"/>
        <w:textAlignment w:val="auto"/>
        <w:rPr>
          <w:rFonts w:asciiTheme="minorHAnsi" w:eastAsia="Times New Roman" w:hAnsiTheme="minorHAnsi" w:cs="Calibri"/>
          <w:lang w:eastAsia="ar-SA"/>
        </w:rPr>
      </w:pPr>
      <w:r w:rsidRPr="00A26971">
        <w:rPr>
          <w:rFonts w:asciiTheme="minorHAnsi" w:eastAsia="Times New Roman" w:hAnsiTheme="minorHAnsi" w:cs="Calibri"/>
          <w:lang w:eastAsia="ar-SA"/>
        </w:rPr>
        <w:t xml:space="preserve">przekroczenia 20% nieobecności w </w:t>
      </w:r>
      <w:r w:rsidR="002E0E2A" w:rsidRPr="00A26971">
        <w:rPr>
          <w:rFonts w:asciiTheme="minorHAnsi" w:eastAsia="Times New Roman" w:hAnsiTheme="minorHAnsi" w:cs="Calibri"/>
          <w:lang w:eastAsia="ar-SA"/>
        </w:rPr>
        <w:t>każdej przeznaczonej d</w:t>
      </w:r>
      <w:r w:rsidRPr="00A26971">
        <w:rPr>
          <w:rFonts w:asciiTheme="minorHAnsi" w:eastAsia="Times New Roman" w:hAnsiTheme="minorHAnsi" w:cs="Calibri"/>
          <w:lang w:eastAsia="ar-SA"/>
        </w:rPr>
        <w:t>la niego form</w:t>
      </w:r>
      <w:r w:rsidR="002E0E2A" w:rsidRPr="00A26971">
        <w:rPr>
          <w:rFonts w:asciiTheme="minorHAnsi" w:eastAsia="Times New Roman" w:hAnsiTheme="minorHAnsi" w:cs="Calibri"/>
          <w:lang w:eastAsia="ar-SA"/>
        </w:rPr>
        <w:t>ie</w:t>
      </w:r>
      <w:r w:rsidRPr="00A26971">
        <w:rPr>
          <w:rFonts w:asciiTheme="minorHAnsi" w:eastAsia="Times New Roman" w:hAnsiTheme="minorHAnsi" w:cs="Calibri"/>
          <w:lang w:eastAsia="ar-SA"/>
        </w:rPr>
        <w:t xml:space="preserve"> wsparcia,</w:t>
      </w:r>
    </w:p>
    <w:p w14:paraId="46EFEBAE" w14:textId="06F4DC3B" w:rsidR="00943ECC" w:rsidRPr="00A26971" w:rsidRDefault="00943ECC" w:rsidP="00A26971">
      <w:pPr>
        <w:numPr>
          <w:ilvl w:val="0"/>
          <w:numId w:val="33"/>
        </w:numPr>
        <w:autoSpaceDN/>
        <w:spacing w:before="120" w:after="120"/>
        <w:ind w:left="709" w:hanging="283"/>
        <w:jc w:val="both"/>
        <w:textAlignment w:val="auto"/>
        <w:rPr>
          <w:rFonts w:asciiTheme="minorHAnsi" w:eastAsia="Times New Roman" w:hAnsiTheme="minorHAnsi" w:cs="Calibri"/>
          <w:lang w:eastAsia="ar-SA"/>
        </w:rPr>
      </w:pPr>
      <w:r w:rsidRPr="00A26971">
        <w:rPr>
          <w:rFonts w:asciiTheme="minorHAnsi" w:eastAsia="Times New Roman" w:hAnsiTheme="minorHAnsi" w:cs="Calibri"/>
          <w:lang w:eastAsia="ar-SA"/>
        </w:rPr>
        <w:t xml:space="preserve">rażącego naruszenia norm społecznych </w:t>
      </w:r>
      <w:r w:rsidR="00F71091">
        <w:rPr>
          <w:rFonts w:asciiTheme="minorHAnsi" w:eastAsia="Times New Roman" w:hAnsiTheme="minorHAnsi" w:cs="Calibri"/>
          <w:lang w:eastAsia="ar-SA"/>
        </w:rPr>
        <w:t xml:space="preserve">przez pracowników podmiotu </w:t>
      </w:r>
      <w:r w:rsidRPr="00A26971">
        <w:rPr>
          <w:rFonts w:asciiTheme="minorHAnsi" w:eastAsia="Times New Roman" w:hAnsiTheme="minorHAnsi" w:cs="Calibri"/>
          <w:lang w:eastAsia="ar-SA"/>
        </w:rPr>
        <w:t xml:space="preserve">(w szczególności zakłócania realizacji poszczególnych form wsparcia przewidzianych w projekcie, uniemożliwiającego prawidłowe ich przeprowadzenie, przebywania w stanie wskazującym na spożycie alkoholu lub środków odurzających), </w:t>
      </w:r>
    </w:p>
    <w:p w14:paraId="7D313F4F" w14:textId="77777777" w:rsidR="00943ECC" w:rsidRPr="00A26971" w:rsidRDefault="00943ECC" w:rsidP="00A26971">
      <w:pPr>
        <w:numPr>
          <w:ilvl w:val="0"/>
          <w:numId w:val="33"/>
        </w:numPr>
        <w:autoSpaceDN/>
        <w:spacing w:before="120" w:after="120"/>
        <w:ind w:left="709" w:hanging="283"/>
        <w:jc w:val="both"/>
        <w:textAlignment w:val="auto"/>
        <w:rPr>
          <w:rFonts w:asciiTheme="minorHAnsi" w:eastAsia="Times New Roman" w:hAnsiTheme="minorHAnsi" w:cs="Calibri"/>
          <w:lang w:eastAsia="ar-SA"/>
        </w:rPr>
      </w:pPr>
      <w:r w:rsidRPr="00A26971">
        <w:rPr>
          <w:rFonts w:asciiTheme="minorHAnsi" w:eastAsia="Times New Roman" w:hAnsiTheme="minorHAnsi" w:cs="Calibri"/>
          <w:bCs/>
          <w:lang w:eastAsia="ar-SA"/>
        </w:rPr>
        <w:lastRenderedPageBreak/>
        <w:t>podania w formularzu rekrutacyjnym nieprawdziwych danych i informacji,</w:t>
      </w:r>
    </w:p>
    <w:p w14:paraId="4A9F8AAB" w14:textId="4EFB657B" w:rsidR="00480901" w:rsidRPr="00F71091" w:rsidRDefault="00943ECC" w:rsidP="00F71091">
      <w:pPr>
        <w:numPr>
          <w:ilvl w:val="0"/>
          <w:numId w:val="33"/>
        </w:numPr>
        <w:autoSpaceDN/>
        <w:spacing w:before="120" w:after="120"/>
        <w:ind w:left="709" w:hanging="283"/>
        <w:jc w:val="both"/>
        <w:textAlignment w:val="auto"/>
        <w:rPr>
          <w:rFonts w:asciiTheme="minorHAnsi" w:eastAsia="Times New Roman" w:hAnsiTheme="minorHAnsi" w:cs="Calibri"/>
          <w:color w:val="000000"/>
          <w:lang w:eastAsia="ar-SA"/>
        </w:rPr>
      </w:pPr>
      <w:r w:rsidRPr="00A26971">
        <w:rPr>
          <w:rFonts w:asciiTheme="minorHAnsi" w:eastAsia="Times New Roman" w:hAnsiTheme="minorHAnsi" w:cs="Calibri"/>
          <w:bCs/>
          <w:lang w:eastAsia="ar-SA"/>
        </w:rPr>
        <w:t>naruszenia zasad wynikających z Regulaminu rekrutacji lub Umowy uczestnictwa</w:t>
      </w:r>
      <w:r w:rsidR="00480901" w:rsidRPr="00F71091">
        <w:rPr>
          <w:rFonts w:asciiTheme="minorHAnsi" w:eastAsia="Times New Roman" w:hAnsiTheme="minorHAnsi" w:cs="Calibri"/>
          <w:bCs/>
          <w:lang w:eastAsia="ar-SA"/>
        </w:rPr>
        <w:t>.</w:t>
      </w:r>
    </w:p>
    <w:p w14:paraId="65979D62" w14:textId="4B580B64" w:rsidR="00943ECC" w:rsidRPr="00A26971" w:rsidRDefault="00943ECC" w:rsidP="00A26971">
      <w:pPr>
        <w:numPr>
          <w:ilvl w:val="0"/>
          <w:numId w:val="32"/>
        </w:numPr>
        <w:suppressAutoHyphens w:val="0"/>
        <w:autoSpaceDE w:val="0"/>
        <w:adjustRightInd w:val="0"/>
        <w:spacing w:before="120" w:after="120"/>
        <w:ind w:left="357" w:hanging="357"/>
        <w:jc w:val="both"/>
        <w:textAlignment w:val="auto"/>
        <w:rPr>
          <w:rFonts w:asciiTheme="minorHAnsi" w:hAnsiTheme="minorHAnsi" w:cs="Calibri"/>
          <w:color w:val="000000"/>
        </w:rPr>
      </w:pPr>
      <w:r w:rsidRPr="00A26971">
        <w:rPr>
          <w:rFonts w:asciiTheme="minorHAnsi" w:hAnsiTheme="minorHAnsi" w:cs="Calibri"/>
        </w:rPr>
        <w:t xml:space="preserve">Decyzję w zakresie wykluczenia </w:t>
      </w:r>
      <w:r w:rsidR="00F71091">
        <w:rPr>
          <w:rFonts w:asciiTheme="minorHAnsi" w:hAnsiTheme="minorHAnsi" w:cs="Calibri"/>
          <w:color w:val="000000"/>
        </w:rPr>
        <w:t>Podmiotu uczestniczącego w projekcie</w:t>
      </w:r>
      <w:r w:rsidR="00F71091" w:rsidRPr="00A26971">
        <w:rPr>
          <w:rFonts w:asciiTheme="minorHAnsi" w:hAnsiTheme="minorHAnsi" w:cs="Calibri"/>
          <w:color w:val="000000"/>
        </w:rPr>
        <w:t xml:space="preserve"> </w:t>
      </w:r>
      <w:r w:rsidRPr="00A26971">
        <w:rPr>
          <w:rFonts w:asciiTheme="minorHAnsi" w:hAnsiTheme="minorHAnsi" w:cs="Calibri"/>
        </w:rPr>
        <w:t xml:space="preserve">z udziału w Projekcie podejmuje </w:t>
      </w:r>
      <w:r w:rsidR="00F71091">
        <w:rPr>
          <w:rFonts w:asciiTheme="minorHAnsi" w:hAnsiTheme="minorHAnsi" w:cs="Calibri"/>
        </w:rPr>
        <w:t>Lider</w:t>
      </w:r>
      <w:r w:rsidRPr="00A26971">
        <w:rPr>
          <w:rFonts w:asciiTheme="minorHAnsi" w:hAnsiTheme="minorHAnsi" w:cs="Calibri"/>
        </w:rPr>
        <w:t>. W szczególnie uzasadnionych przypadkach, niezależnych od Uczestnika, może on zostać dopuszczony do kontynuacji uczestnictwa w P</w:t>
      </w:r>
      <w:r w:rsidR="001A7647" w:rsidRPr="00A26971">
        <w:rPr>
          <w:rFonts w:asciiTheme="minorHAnsi" w:hAnsiTheme="minorHAnsi" w:cs="Calibri"/>
        </w:rPr>
        <w:t xml:space="preserve">rojekcie, pomimo przekroczenia </w:t>
      </w:r>
      <w:r w:rsidRPr="00A26971">
        <w:rPr>
          <w:rFonts w:asciiTheme="minorHAnsi" w:hAnsiTheme="minorHAnsi" w:cs="Calibri"/>
        </w:rPr>
        <w:t>20% nieobecności. Za nadzwyczajne okoliczności przyjmuje się w szczególności</w:t>
      </w:r>
      <w:r w:rsidR="00F71091">
        <w:rPr>
          <w:rFonts w:asciiTheme="minorHAnsi" w:hAnsiTheme="minorHAnsi" w:cs="Calibri"/>
        </w:rPr>
        <w:t xml:space="preserve"> nagłą</w:t>
      </w:r>
      <w:r w:rsidRPr="00A26971">
        <w:rPr>
          <w:rFonts w:asciiTheme="minorHAnsi" w:hAnsiTheme="minorHAnsi" w:cs="Calibri"/>
        </w:rPr>
        <w:t xml:space="preserve"> chorobę Uczestnika, której charakter uniemożliwia osobiste stawiennictwo na zajęciach lub </w:t>
      </w:r>
      <w:r w:rsidR="00F71091">
        <w:rPr>
          <w:rFonts w:asciiTheme="minorHAnsi" w:hAnsiTheme="minorHAnsi" w:cs="Calibri"/>
        </w:rPr>
        <w:t xml:space="preserve">nagłą </w:t>
      </w:r>
      <w:r w:rsidRPr="00A26971">
        <w:rPr>
          <w:rFonts w:asciiTheme="minorHAnsi" w:hAnsiTheme="minorHAnsi" w:cs="Calibri"/>
        </w:rPr>
        <w:t>chorobę członka rodziny Uczestnika powodującą przekroczenie dopuszczalnej liczby nieobecności. Uczestnik wówczas zobowiązany jest do przedstawienia wiarygodnych dokumentów potwierdzających wystąpienie tych okoliczności</w:t>
      </w:r>
      <w:r w:rsidRPr="00A26971">
        <w:rPr>
          <w:rFonts w:asciiTheme="minorHAnsi" w:hAnsiTheme="minorHAnsi" w:cs="Calibri"/>
          <w:color w:val="000000"/>
        </w:rPr>
        <w:t>.</w:t>
      </w:r>
      <w:r w:rsidR="00F71091">
        <w:rPr>
          <w:rFonts w:asciiTheme="minorHAnsi" w:hAnsiTheme="minorHAnsi" w:cs="Calibri"/>
          <w:color w:val="000000"/>
        </w:rPr>
        <w:t xml:space="preserve"> Jednocześnie ww. </w:t>
      </w:r>
      <w:r w:rsidR="00EB6A5C">
        <w:rPr>
          <w:rFonts w:asciiTheme="minorHAnsi" w:hAnsiTheme="minorHAnsi" w:cs="Calibri"/>
          <w:color w:val="000000"/>
        </w:rPr>
        <w:t xml:space="preserve">okoliczności dotyczą </w:t>
      </w:r>
      <w:r w:rsidR="00F71091">
        <w:rPr>
          <w:rFonts w:asciiTheme="minorHAnsi" w:hAnsiTheme="minorHAnsi" w:cs="Calibri"/>
          <w:color w:val="000000"/>
        </w:rPr>
        <w:t>sytuacj</w:t>
      </w:r>
      <w:r w:rsidR="00EB6A5C">
        <w:rPr>
          <w:rFonts w:asciiTheme="minorHAnsi" w:hAnsiTheme="minorHAnsi" w:cs="Calibri"/>
          <w:color w:val="000000"/>
        </w:rPr>
        <w:t xml:space="preserve">i w której </w:t>
      </w:r>
      <w:r w:rsidR="00F71091">
        <w:rPr>
          <w:rFonts w:asciiTheme="minorHAnsi" w:hAnsiTheme="minorHAnsi" w:cs="Calibri"/>
          <w:color w:val="000000"/>
        </w:rPr>
        <w:t>nagły charakter zdarzenia uniemożliwia zgłoszenie innego pracownika podmiotu uczestniczącego w projekcie.</w:t>
      </w:r>
    </w:p>
    <w:p w14:paraId="047D9B96" w14:textId="363BE0EB" w:rsidR="000B4304" w:rsidRPr="00A26971" w:rsidRDefault="00EB6A5C" w:rsidP="00A26971">
      <w:pPr>
        <w:numPr>
          <w:ilvl w:val="0"/>
          <w:numId w:val="32"/>
        </w:numPr>
        <w:suppressAutoHyphens w:val="0"/>
        <w:autoSpaceDN/>
        <w:spacing w:before="120" w:after="120"/>
        <w:jc w:val="both"/>
        <w:textAlignment w:val="auto"/>
        <w:rPr>
          <w:rFonts w:asciiTheme="minorHAnsi" w:eastAsia="Tahoma" w:hAnsiTheme="minorHAnsi" w:cs="Calibri"/>
          <w:lang w:eastAsia="pl-PL"/>
        </w:rPr>
      </w:pPr>
      <w:r>
        <w:rPr>
          <w:rFonts w:asciiTheme="minorHAnsi" w:eastAsia="Tahoma" w:hAnsiTheme="minorHAnsi" w:cs="Calibri"/>
          <w:lang w:eastAsia="pl-PL"/>
        </w:rPr>
        <w:t>Podmiot uczestniczący w projekcie</w:t>
      </w:r>
      <w:r w:rsidR="000B4304" w:rsidRPr="00A26971">
        <w:rPr>
          <w:rFonts w:asciiTheme="minorHAnsi" w:eastAsia="Tahoma" w:hAnsiTheme="minorHAnsi" w:cs="Calibri"/>
          <w:lang w:eastAsia="pl-PL"/>
        </w:rPr>
        <w:t xml:space="preserve">, który został wykluczony z Projektu z powodów określonych w ust. </w:t>
      </w:r>
      <w:r w:rsidR="00002EFF" w:rsidRPr="00A26971">
        <w:rPr>
          <w:rFonts w:asciiTheme="minorHAnsi" w:eastAsia="Tahoma" w:hAnsiTheme="minorHAnsi" w:cs="Calibri"/>
          <w:lang w:eastAsia="pl-PL"/>
        </w:rPr>
        <w:t>3</w:t>
      </w:r>
      <w:r w:rsidR="000B4304" w:rsidRPr="00A26971">
        <w:rPr>
          <w:rFonts w:asciiTheme="minorHAnsi" w:eastAsia="Tahoma" w:hAnsiTheme="minorHAnsi" w:cs="Calibri"/>
          <w:lang w:eastAsia="pl-PL"/>
        </w:rPr>
        <w:t xml:space="preserve"> lub zrezygnował z udziału w Projekcie, jest zobowiązany do zwrotu kosztów uczestnictwa w Projekcie w terminie 14 dni od dnia otrzymania pisemnej decyzji o wykluczeniu z Projektu przesł</w:t>
      </w:r>
      <w:r w:rsidR="00002EFF" w:rsidRPr="00A26971">
        <w:rPr>
          <w:rFonts w:asciiTheme="minorHAnsi" w:eastAsia="Tahoma" w:hAnsiTheme="minorHAnsi" w:cs="Calibri"/>
          <w:lang w:eastAsia="pl-PL"/>
        </w:rPr>
        <w:t>anej</w:t>
      </w:r>
      <w:r w:rsidR="000B4304" w:rsidRPr="00A26971">
        <w:rPr>
          <w:rFonts w:asciiTheme="minorHAnsi" w:eastAsia="Tahoma" w:hAnsiTheme="minorHAnsi" w:cs="Calibri"/>
          <w:lang w:eastAsia="pl-PL"/>
        </w:rPr>
        <w:t xml:space="preserve"> listem poleconym na wskazany w Umowie uczestnictwa adres. Informacja o wysokości kosztów uczestnictwa w Projekcie oraz numer rachunku bankowego, na który należy wpłacić ww. kwotę będą </w:t>
      </w:r>
      <w:r w:rsidR="0087230A" w:rsidRPr="00A26971">
        <w:rPr>
          <w:rFonts w:asciiTheme="minorHAnsi" w:eastAsia="Tahoma" w:hAnsiTheme="minorHAnsi" w:cs="Calibri"/>
          <w:lang w:eastAsia="pl-PL"/>
        </w:rPr>
        <w:t xml:space="preserve">podane </w:t>
      </w:r>
      <w:r w:rsidR="000B4304" w:rsidRPr="00A26971">
        <w:rPr>
          <w:rFonts w:asciiTheme="minorHAnsi" w:eastAsia="Tahoma" w:hAnsiTheme="minorHAnsi" w:cs="Calibri"/>
          <w:lang w:eastAsia="pl-PL"/>
        </w:rPr>
        <w:t xml:space="preserve">w pisemnej decyzji o wykluczeniu z Projektu. </w:t>
      </w:r>
    </w:p>
    <w:p w14:paraId="61C67AF1" w14:textId="0E28E143" w:rsidR="00943ECC" w:rsidRPr="00A26971" w:rsidRDefault="00943ECC" w:rsidP="00A26971">
      <w:pPr>
        <w:numPr>
          <w:ilvl w:val="0"/>
          <w:numId w:val="32"/>
        </w:numPr>
        <w:tabs>
          <w:tab w:val="num" w:pos="567"/>
          <w:tab w:val="num" w:pos="738"/>
        </w:tabs>
        <w:autoSpaceDE w:val="0"/>
        <w:adjustRightInd w:val="0"/>
        <w:spacing w:before="120" w:after="120"/>
        <w:jc w:val="both"/>
        <w:textAlignment w:val="auto"/>
        <w:rPr>
          <w:rFonts w:asciiTheme="minorHAnsi" w:eastAsia="Times New Roman" w:hAnsiTheme="minorHAnsi" w:cs="Calibri"/>
          <w:lang w:eastAsia="ar-SA"/>
        </w:rPr>
      </w:pPr>
      <w:r w:rsidRPr="00A26971">
        <w:rPr>
          <w:rFonts w:asciiTheme="minorHAnsi" w:eastAsia="Times New Roman" w:hAnsiTheme="minorHAnsi" w:cs="Calibri"/>
          <w:color w:val="000000"/>
          <w:lang w:eastAsia="ar-SA"/>
        </w:rPr>
        <w:t xml:space="preserve">Zwrot kosztów wyliczany jest indywidualnie dla </w:t>
      </w:r>
      <w:r w:rsidR="00EB6A5C">
        <w:rPr>
          <w:rFonts w:asciiTheme="minorHAnsi" w:eastAsia="Tahoma" w:hAnsiTheme="minorHAnsi" w:cs="Calibri"/>
          <w:lang w:eastAsia="pl-PL"/>
        </w:rPr>
        <w:t>Podmiotu uczestniczącego w projekcie</w:t>
      </w:r>
      <w:r w:rsidR="00EB6A5C" w:rsidRPr="00A26971">
        <w:rPr>
          <w:rFonts w:asciiTheme="minorHAnsi" w:eastAsia="Times New Roman" w:hAnsiTheme="minorHAnsi" w:cs="Calibri"/>
          <w:color w:val="000000"/>
          <w:lang w:eastAsia="ar-SA"/>
        </w:rPr>
        <w:t xml:space="preserve"> </w:t>
      </w:r>
      <w:r w:rsidRPr="00A26971">
        <w:rPr>
          <w:rFonts w:asciiTheme="minorHAnsi" w:eastAsia="Times New Roman" w:hAnsiTheme="minorHAnsi" w:cs="Calibri"/>
          <w:color w:val="000000"/>
          <w:lang w:eastAsia="ar-SA"/>
        </w:rPr>
        <w:t xml:space="preserve">i jest sumą całkowitego kosztu uczestnictwa </w:t>
      </w:r>
      <w:r w:rsidR="00EB6A5C">
        <w:rPr>
          <w:rFonts w:asciiTheme="minorHAnsi" w:eastAsia="Times New Roman" w:hAnsiTheme="minorHAnsi" w:cs="Calibri"/>
          <w:color w:val="000000"/>
          <w:lang w:eastAsia="ar-SA"/>
        </w:rPr>
        <w:t xml:space="preserve">wskazanych pracowników </w:t>
      </w:r>
      <w:r w:rsidRPr="00A26971">
        <w:rPr>
          <w:rFonts w:asciiTheme="minorHAnsi" w:eastAsia="Times New Roman" w:hAnsiTheme="minorHAnsi" w:cs="Calibri"/>
          <w:color w:val="000000"/>
          <w:lang w:eastAsia="ar-SA"/>
        </w:rPr>
        <w:t xml:space="preserve">w formach wsparcia, z których </w:t>
      </w:r>
      <w:r w:rsidR="00EB6A5C">
        <w:rPr>
          <w:rFonts w:asciiTheme="minorHAnsi" w:eastAsia="Times New Roman" w:hAnsiTheme="minorHAnsi" w:cs="Calibri"/>
          <w:color w:val="000000"/>
          <w:lang w:eastAsia="ar-SA"/>
        </w:rPr>
        <w:t>pracownicy podmiotu uczestniczącego w projekcie</w:t>
      </w:r>
      <w:r w:rsidRPr="00A26971">
        <w:rPr>
          <w:rFonts w:asciiTheme="minorHAnsi" w:eastAsia="Times New Roman" w:hAnsiTheme="minorHAnsi" w:cs="Calibri"/>
          <w:color w:val="000000"/>
          <w:lang w:eastAsia="ar-SA"/>
        </w:rPr>
        <w:t xml:space="preserve"> skorzysta</w:t>
      </w:r>
      <w:r w:rsidR="00EB6A5C">
        <w:rPr>
          <w:rFonts w:asciiTheme="minorHAnsi" w:eastAsia="Times New Roman" w:hAnsiTheme="minorHAnsi" w:cs="Calibri"/>
          <w:color w:val="000000"/>
          <w:lang w:eastAsia="ar-SA"/>
        </w:rPr>
        <w:t>li</w:t>
      </w:r>
      <w:r w:rsidRPr="00A26971">
        <w:rPr>
          <w:rFonts w:asciiTheme="minorHAnsi" w:eastAsia="Times New Roman" w:hAnsiTheme="minorHAnsi" w:cs="Calibri"/>
          <w:color w:val="000000"/>
          <w:lang w:eastAsia="ar-SA"/>
        </w:rPr>
        <w:t xml:space="preserve"> w ramach Projektu od początku trwania Projektu do momentu rezygnacji lub wykluczenia</w:t>
      </w:r>
      <w:r w:rsidRPr="00A26971">
        <w:rPr>
          <w:rFonts w:asciiTheme="minorHAnsi" w:eastAsia="Times New Roman" w:hAnsiTheme="minorHAnsi" w:cs="Calibri"/>
          <w:lang w:eastAsia="ar-SA"/>
        </w:rPr>
        <w:t>,</w:t>
      </w:r>
    </w:p>
    <w:p w14:paraId="16676B43" w14:textId="312F5CE3" w:rsidR="00943ECC" w:rsidRPr="00A26971" w:rsidRDefault="00EB6A5C" w:rsidP="00A26971">
      <w:pPr>
        <w:numPr>
          <w:ilvl w:val="0"/>
          <w:numId w:val="32"/>
        </w:numPr>
        <w:suppressAutoHyphens w:val="0"/>
        <w:autoSpaceDE w:val="0"/>
        <w:adjustRightInd w:val="0"/>
        <w:spacing w:before="120" w:after="120"/>
        <w:jc w:val="both"/>
        <w:textAlignment w:val="auto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>Lider</w:t>
      </w:r>
      <w:r w:rsidR="00943ECC" w:rsidRPr="00A26971">
        <w:rPr>
          <w:rFonts w:asciiTheme="minorHAnsi" w:hAnsiTheme="minorHAnsi" w:cs="Calibri"/>
          <w:color w:val="000000"/>
        </w:rPr>
        <w:t xml:space="preserve"> może odstąpić od żądania</w:t>
      </w:r>
      <w:r w:rsidR="001A7647" w:rsidRPr="00A26971">
        <w:rPr>
          <w:rFonts w:asciiTheme="minorHAnsi" w:hAnsiTheme="minorHAnsi" w:cs="Calibri"/>
          <w:color w:val="000000"/>
        </w:rPr>
        <w:t xml:space="preserve"> zwrotu kosztów, o którym mowa </w:t>
      </w:r>
      <w:r w:rsidR="00943ECC" w:rsidRPr="00A26971">
        <w:rPr>
          <w:rFonts w:asciiTheme="minorHAnsi" w:hAnsiTheme="minorHAnsi" w:cs="Calibri"/>
          <w:color w:val="000000"/>
        </w:rPr>
        <w:t xml:space="preserve">w ust. 5 i 6, w indywidualnie uzasadnionych przypadkach, spowodowanych wystąpieniem nadzwyczajnych i niezawinionych przez </w:t>
      </w:r>
      <w:r>
        <w:rPr>
          <w:rFonts w:asciiTheme="minorHAnsi" w:eastAsia="Tahoma" w:hAnsiTheme="minorHAnsi" w:cs="Calibri"/>
          <w:lang w:eastAsia="pl-PL"/>
        </w:rPr>
        <w:t>Podmiot uczestniczący w projekcie</w:t>
      </w:r>
      <w:r w:rsidRPr="00A26971">
        <w:rPr>
          <w:rFonts w:asciiTheme="minorHAnsi" w:hAnsiTheme="minorHAnsi" w:cs="Calibri"/>
          <w:color w:val="000000"/>
        </w:rPr>
        <w:t xml:space="preserve"> </w:t>
      </w:r>
      <w:r w:rsidR="00943ECC" w:rsidRPr="00A26971">
        <w:rPr>
          <w:rFonts w:asciiTheme="minorHAnsi" w:hAnsiTheme="minorHAnsi" w:cs="Calibri"/>
          <w:color w:val="000000"/>
        </w:rPr>
        <w:t>okoliczności losowych.</w:t>
      </w:r>
    </w:p>
    <w:p w14:paraId="77B16633" w14:textId="3955282D" w:rsidR="00943ECC" w:rsidRPr="00A26971" w:rsidRDefault="00943ECC" w:rsidP="00A26971">
      <w:pPr>
        <w:numPr>
          <w:ilvl w:val="0"/>
          <w:numId w:val="32"/>
        </w:numPr>
        <w:suppressAutoHyphens w:val="0"/>
        <w:autoSpaceDE w:val="0"/>
        <w:adjustRightInd w:val="0"/>
        <w:spacing w:before="120" w:after="120"/>
        <w:jc w:val="both"/>
        <w:textAlignment w:val="auto"/>
        <w:rPr>
          <w:rFonts w:asciiTheme="minorHAnsi" w:hAnsiTheme="minorHAnsi" w:cs="Calibri"/>
        </w:rPr>
      </w:pPr>
      <w:r w:rsidRPr="00A26971">
        <w:rPr>
          <w:rFonts w:asciiTheme="minorHAnsi" w:hAnsiTheme="minorHAnsi" w:cs="Calibri"/>
        </w:rPr>
        <w:t xml:space="preserve">W przypadku, gdyby którekolwiek ze złożonych oświadczeń </w:t>
      </w:r>
      <w:r w:rsidR="00EB6A5C">
        <w:rPr>
          <w:rFonts w:asciiTheme="minorHAnsi" w:eastAsia="Tahoma" w:hAnsiTheme="minorHAnsi" w:cs="Calibri"/>
          <w:lang w:eastAsia="pl-PL"/>
        </w:rPr>
        <w:t>Podmiot uczestniczącego w projekcie lub</w:t>
      </w:r>
      <w:r w:rsidR="00EB6A5C" w:rsidRPr="00A26971">
        <w:rPr>
          <w:rFonts w:asciiTheme="minorHAnsi" w:hAnsiTheme="minorHAnsi" w:cs="Calibri"/>
        </w:rPr>
        <w:t xml:space="preserve"> </w:t>
      </w:r>
      <w:r w:rsidR="00EB6A5C">
        <w:rPr>
          <w:rFonts w:asciiTheme="minorHAnsi" w:hAnsiTheme="minorHAnsi" w:cs="Calibri"/>
        </w:rPr>
        <w:t>wskazanych pracowników</w:t>
      </w:r>
      <w:r w:rsidRPr="00A26971">
        <w:rPr>
          <w:rFonts w:asciiTheme="minorHAnsi" w:hAnsiTheme="minorHAnsi" w:cs="Calibri"/>
        </w:rPr>
        <w:t xml:space="preserve"> było nieprawdziwe, poniesie on pełną odpowiedzialność wynikającą z tego faktu, włącznie ze zwrotem środków, o którym mowa w ust. 5 i 6, gdyby Instytucja Pośrednicząca bądź inna instytucja kontrolująca uznała Uczestnika za niekwalifikowalnego do uczestnictwa w Projekcie.</w:t>
      </w:r>
    </w:p>
    <w:p w14:paraId="0F66785F" w14:textId="7455E606" w:rsidR="00943ECC" w:rsidRPr="00E720A1" w:rsidRDefault="00EB6A5C" w:rsidP="00A26971">
      <w:pPr>
        <w:numPr>
          <w:ilvl w:val="0"/>
          <w:numId w:val="32"/>
        </w:numPr>
        <w:suppressAutoHyphens w:val="0"/>
        <w:autoSpaceDE w:val="0"/>
        <w:adjustRightInd w:val="0"/>
        <w:spacing w:before="120" w:after="120"/>
        <w:jc w:val="both"/>
        <w:textAlignment w:val="auto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>Lider</w:t>
      </w:r>
      <w:r w:rsidR="00943ECC" w:rsidRPr="00A26971">
        <w:rPr>
          <w:rFonts w:asciiTheme="minorHAnsi" w:hAnsiTheme="minorHAnsi" w:cs="Calibri"/>
          <w:color w:val="000000"/>
        </w:rPr>
        <w:t xml:space="preserve"> zastrzega sobie prawo do zaprzesta</w:t>
      </w:r>
      <w:r w:rsidR="00977357" w:rsidRPr="00A26971">
        <w:rPr>
          <w:rFonts w:asciiTheme="minorHAnsi" w:hAnsiTheme="minorHAnsi" w:cs="Calibri"/>
          <w:color w:val="000000"/>
        </w:rPr>
        <w:t xml:space="preserve">nia realizacji Projektu </w:t>
      </w:r>
      <w:r w:rsidR="00943ECC" w:rsidRPr="00A26971">
        <w:rPr>
          <w:rFonts w:asciiTheme="minorHAnsi" w:hAnsiTheme="minorHAnsi" w:cs="Calibri"/>
          <w:color w:val="000000"/>
        </w:rPr>
        <w:t xml:space="preserve">w przypadku rozwiązania umowy o dofinansowanie Projektu. W przypadku rozwiązania umowy o dofinansowanie Projektu </w:t>
      </w:r>
      <w:r>
        <w:rPr>
          <w:rFonts w:asciiTheme="minorHAnsi" w:hAnsiTheme="minorHAnsi" w:cs="Calibri"/>
          <w:color w:val="000000"/>
        </w:rPr>
        <w:t>Lider</w:t>
      </w:r>
      <w:r w:rsidR="00943ECC" w:rsidRPr="00A26971">
        <w:rPr>
          <w:rFonts w:asciiTheme="minorHAnsi" w:hAnsiTheme="minorHAnsi" w:cs="Calibri"/>
          <w:color w:val="000000"/>
        </w:rPr>
        <w:t xml:space="preserve"> nie ponosi odpowiedzialności wobec </w:t>
      </w:r>
      <w:r>
        <w:rPr>
          <w:rFonts w:asciiTheme="minorHAnsi" w:hAnsiTheme="minorHAnsi" w:cs="Calibri"/>
          <w:color w:val="000000"/>
        </w:rPr>
        <w:t>Podmiotu uczestniczącego w Projekcie</w:t>
      </w:r>
      <w:r w:rsidR="00943ECC" w:rsidRPr="00A26971">
        <w:rPr>
          <w:rFonts w:asciiTheme="minorHAnsi" w:hAnsiTheme="minorHAnsi" w:cs="Calibri"/>
          <w:color w:val="000000"/>
        </w:rPr>
        <w:t xml:space="preserve">. </w:t>
      </w:r>
    </w:p>
    <w:p w14:paraId="692498C5" w14:textId="77777777" w:rsidR="00943ECC" w:rsidRPr="00A26971" w:rsidRDefault="00943ECC" w:rsidP="00A26971">
      <w:pPr>
        <w:spacing w:before="120" w:after="120"/>
        <w:jc w:val="center"/>
        <w:rPr>
          <w:rFonts w:asciiTheme="minorHAnsi" w:hAnsiTheme="minorHAnsi" w:cs="Calibri"/>
          <w:b/>
        </w:rPr>
      </w:pPr>
      <w:r w:rsidRPr="00A26971">
        <w:rPr>
          <w:rFonts w:asciiTheme="minorHAnsi" w:hAnsiTheme="minorHAnsi" w:cs="Calibri"/>
          <w:b/>
        </w:rPr>
        <w:t>§ 8</w:t>
      </w:r>
    </w:p>
    <w:p w14:paraId="3C05A99D" w14:textId="77777777" w:rsidR="00943ECC" w:rsidRPr="00A26971" w:rsidRDefault="00943ECC" w:rsidP="00A26971">
      <w:pPr>
        <w:numPr>
          <w:ilvl w:val="0"/>
          <w:numId w:val="34"/>
        </w:numPr>
        <w:suppressAutoHyphens w:val="0"/>
        <w:autoSpaceDE w:val="0"/>
        <w:adjustRightInd w:val="0"/>
        <w:spacing w:before="120" w:after="120"/>
        <w:jc w:val="both"/>
        <w:textAlignment w:val="auto"/>
        <w:rPr>
          <w:rFonts w:asciiTheme="minorHAnsi" w:hAnsiTheme="minorHAnsi" w:cs="Calibri"/>
        </w:rPr>
      </w:pPr>
      <w:r w:rsidRPr="00A26971">
        <w:rPr>
          <w:rFonts w:asciiTheme="minorHAnsi" w:hAnsiTheme="minorHAnsi" w:cs="Calibri"/>
        </w:rPr>
        <w:t>Umowa wchodzi w życie w dniu jej podpisania przez obie Strony.</w:t>
      </w:r>
    </w:p>
    <w:p w14:paraId="4048C307" w14:textId="77777777" w:rsidR="00943ECC" w:rsidRPr="00A26971" w:rsidRDefault="00943ECC" w:rsidP="00A26971">
      <w:pPr>
        <w:numPr>
          <w:ilvl w:val="0"/>
          <w:numId w:val="34"/>
        </w:numPr>
        <w:suppressAutoHyphens w:val="0"/>
        <w:autoSpaceDE w:val="0"/>
        <w:adjustRightInd w:val="0"/>
        <w:spacing w:before="120" w:after="120"/>
        <w:jc w:val="both"/>
        <w:textAlignment w:val="auto"/>
        <w:rPr>
          <w:rFonts w:asciiTheme="minorHAnsi" w:hAnsiTheme="minorHAnsi" w:cs="Calibri"/>
          <w:color w:val="000000"/>
        </w:rPr>
      </w:pPr>
      <w:r w:rsidRPr="00A26971">
        <w:rPr>
          <w:rFonts w:asciiTheme="minorHAnsi" w:hAnsiTheme="minorHAnsi" w:cs="Calibri"/>
          <w:color w:val="000000"/>
        </w:rPr>
        <w:lastRenderedPageBreak/>
        <w:t>Strony zobowiązują się dążyć do polubownego załatwiania wszelkich sporów mogących wyniknąć w związku z realizacją Umowy.</w:t>
      </w:r>
    </w:p>
    <w:p w14:paraId="426EB8F6" w14:textId="52C330F1" w:rsidR="00943ECC" w:rsidRPr="00A26971" w:rsidRDefault="00943ECC" w:rsidP="00A26971">
      <w:pPr>
        <w:numPr>
          <w:ilvl w:val="0"/>
          <w:numId w:val="34"/>
        </w:numPr>
        <w:autoSpaceDE w:val="0"/>
        <w:adjustRightInd w:val="0"/>
        <w:spacing w:before="120" w:after="120"/>
        <w:jc w:val="both"/>
        <w:textAlignment w:val="auto"/>
        <w:rPr>
          <w:rFonts w:asciiTheme="minorHAnsi" w:hAnsiTheme="minorHAnsi" w:cs="Calibri"/>
          <w:b/>
          <w:color w:val="000000"/>
        </w:rPr>
      </w:pPr>
      <w:r w:rsidRPr="00A26971">
        <w:rPr>
          <w:rFonts w:asciiTheme="minorHAnsi" w:hAnsiTheme="minorHAnsi" w:cs="Calibri"/>
          <w:color w:val="000000"/>
        </w:rPr>
        <w:t xml:space="preserve">W przypadku niemożności rozstrzygnięcia sporu polubownie, Strony ustalają zgodnie, </w:t>
      </w:r>
      <w:r w:rsidRPr="00A26971">
        <w:rPr>
          <w:rFonts w:asciiTheme="minorHAnsi" w:hAnsiTheme="minorHAnsi" w:cs="Calibri"/>
          <w:color w:val="000000"/>
        </w:rPr>
        <w:br/>
        <w:t xml:space="preserve">że spór zostanie poddany pod rozstrzygnięcie sądu powszechnego właściwego dla siedziby </w:t>
      </w:r>
      <w:r w:rsidR="00EB6A5C">
        <w:rPr>
          <w:rFonts w:asciiTheme="minorHAnsi" w:hAnsiTheme="minorHAnsi" w:cs="Calibri"/>
          <w:color w:val="000000"/>
        </w:rPr>
        <w:t>Lidera</w:t>
      </w:r>
      <w:r w:rsidRPr="00A26971">
        <w:rPr>
          <w:rFonts w:asciiTheme="minorHAnsi" w:hAnsiTheme="minorHAnsi" w:cs="Calibri"/>
          <w:color w:val="000000"/>
        </w:rPr>
        <w:t>.</w:t>
      </w:r>
    </w:p>
    <w:p w14:paraId="2CBA91E8" w14:textId="77777777" w:rsidR="00943ECC" w:rsidRPr="00A26971" w:rsidRDefault="00943ECC" w:rsidP="00A26971">
      <w:pPr>
        <w:autoSpaceDE w:val="0"/>
        <w:adjustRightInd w:val="0"/>
        <w:spacing w:before="120" w:after="120"/>
        <w:jc w:val="center"/>
        <w:rPr>
          <w:rFonts w:asciiTheme="minorHAnsi" w:hAnsiTheme="minorHAnsi" w:cs="Calibri"/>
          <w:b/>
          <w:color w:val="000000"/>
        </w:rPr>
      </w:pPr>
      <w:r w:rsidRPr="00A26971">
        <w:rPr>
          <w:rFonts w:asciiTheme="minorHAnsi" w:hAnsiTheme="minorHAnsi" w:cs="Calibri"/>
          <w:b/>
          <w:color w:val="000000"/>
        </w:rPr>
        <w:t>§ 9</w:t>
      </w:r>
    </w:p>
    <w:p w14:paraId="0C7C3146" w14:textId="77777777" w:rsidR="00943ECC" w:rsidRPr="00A26971" w:rsidRDefault="00943ECC" w:rsidP="00A26971">
      <w:pPr>
        <w:numPr>
          <w:ilvl w:val="0"/>
          <w:numId w:val="35"/>
        </w:numPr>
        <w:suppressAutoHyphens w:val="0"/>
        <w:autoSpaceDE w:val="0"/>
        <w:adjustRightInd w:val="0"/>
        <w:spacing w:before="120" w:after="120"/>
        <w:jc w:val="both"/>
        <w:textAlignment w:val="auto"/>
        <w:rPr>
          <w:rFonts w:asciiTheme="minorHAnsi" w:hAnsiTheme="minorHAnsi" w:cs="Calibri"/>
          <w:color w:val="000000"/>
        </w:rPr>
      </w:pPr>
      <w:r w:rsidRPr="00A26971">
        <w:rPr>
          <w:rFonts w:asciiTheme="minorHAnsi" w:hAnsiTheme="minorHAnsi" w:cs="Calibri"/>
          <w:color w:val="000000"/>
        </w:rPr>
        <w:t>Wszelkie zmiany Umowy wymagają formy pisemnej pod rygorem nieważności.</w:t>
      </w:r>
    </w:p>
    <w:p w14:paraId="711DB6EF" w14:textId="6B0DAE3D" w:rsidR="00F94CBB" w:rsidRPr="00E720A1" w:rsidRDefault="00943ECC" w:rsidP="00E720A1">
      <w:pPr>
        <w:numPr>
          <w:ilvl w:val="0"/>
          <w:numId w:val="35"/>
        </w:numPr>
        <w:suppressAutoHyphens w:val="0"/>
        <w:autoSpaceDE w:val="0"/>
        <w:adjustRightInd w:val="0"/>
        <w:spacing w:before="120" w:after="120"/>
        <w:jc w:val="both"/>
        <w:textAlignment w:val="auto"/>
        <w:rPr>
          <w:rFonts w:asciiTheme="minorHAnsi" w:hAnsiTheme="minorHAnsi" w:cs="Calibri"/>
          <w:b/>
          <w:color w:val="000000"/>
        </w:rPr>
      </w:pPr>
      <w:r w:rsidRPr="00A26971">
        <w:rPr>
          <w:rFonts w:asciiTheme="minorHAnsi" w:hAnsiTheme="minorHAnsi" w:cs="Calibri"/>
          <w:color w:val="000000"/>
        </w:rPr>
        <w:t>W zakresie nieuregulowanym niniejszą umową stosuje się odpowiednio przepisy Kodeksu cywilnego.</w:t>
      </w:r>
    </w:p>
    <w:p w14:paraId="1BFFD541" w14:textId="77777777" w:rsidR="00943ECC" w:rsidRPr="00A26971" w:rsidRDefault="00943ECC" w:rsidP="00A26971">
      <w:pPr>
        <w:autoSpaceDE w:val="0"/>
        <w:adjustRightInd w:val="0"/>
        <w:spacing w:before="120" w:after="120"/>
        <w:jc w:val="center"/>
        <w:rPr>
          <w:rFonts w:asciiTheme="minorHAnsi" w:hAnsiTheme="minorHAnsi" w:cs="Calibri"/>
          <w:b/>
          <w:color w:val="000000"/>
        </w:rPr>
      </w:pPr>
      <w:r w:rsidRPr="00A26971">
        <w:rPr>
          <w:rFonts w:asciiTheme="minorHAnsi" w:hAnsiTheme="minorHAnsi" w:cs="Calibri"/>
          <w:b/>
          <w:color w:val="000000"/>
        </w:rPr>
        <w:t>§ 10</w:t>
      </w:r>
    </w:p>
    <w:p w14:paraId="40A4DDC7" w14:textId="303FBFAB" w:rsidR="00943ECC" w:rsidRPr="00A26971" w:rsidRDefault="00943ECC" w:rsidP="00A26971">
      <w:pPr>
        <w:suppressAutoHyphens w:val="0"/>
        <w:spacing w:before="120" w:after="120"/>
        <w:jc w:val="both"/>
        <w:textAlignment w:val="auto"/>
        <w:rPr>
          <w:rFonts w:asciiTheme="minorHAnsi" w:eastAsia="Times New Roman" w:hAnsiTheme="minorHAnsi" w:cs="Calibri"/>
          <w:color w:val="000000"/>
          <w:lang w:eastAsia="pl-PL"/>
        </w:rPr>
      </w:pPr>
      <w:r w:rsidRPr="00A26971">
        <w:rPr>
          <w:rFonts w:asciiTheme="minorHAnsi" w:eastAsia="Times New Roman" w:hAnsiTheme="minorHAnsi" w:cs="Calibri"/>
          <w:color w:val="000000"/>
          <w:lang w:eastAsia="pl-PL"/>
        </w:rPr>
        <w:t xml:space="preserve">Umowa została sporządzona w </w:t>
      </w:r>
      <w:r w:rsidR="00CC7327" w:rsidRPr="00A26971">
        <w:rPr>
          <w:rFonts w:asciiTheme="minorHAnsi" w:eastAsia="Times New Roman" w:hAnsiTheme="minorHAnsi" w:cs="Calibri"/>
          <w:color w:val="000000"/>
          <w:lang w:eastAsia="pl-PL"/>
        </w:rPr>
        <w:t>trzech</w:t>
      </w:r>
      <w:r w:rsidRPr="00A26971">
        <w:rPr>
          <w:rFonts w:asciiTheme="minorHAnsi" w:eastAsia="Times New Roman" w:hAnsiTheme="minorHAnsi" w:cs="Calibri"/>
          <w:color w:val="000000"/>
          <w:lang w:eastAsia="pl-PL"/>
        </w:rPr>
        <w:t xml:space="preserve"> jednobrzmiących egzemplarzach, po jednym dla każdej ze stron. </w:t>
      </w:r>
    </w:p>
    <w:p w14:paraId="37CE520A" w14:textId="77777777" w:rsidR="00473A72" w:rsidRPr="00A26971" w:rsidRDefault="00473A72" w:rsidP="00A26971">
      <w:pPr>
        <w:spacing w:before="120" w:after="120"/>
        <w:rPr>
          <w:rFonts w:asciiTheme="minorHAnsi" w:hAnsiTheme="minorHAnsi" w:cs="Calibri"/>
        </w:rPr>
      </w:pPr>
    </w:p>
    <w:sectPr w:rsidR="00473A72" w:rsidRPr="00A26971" w:rsidSect="003970F5">
      <w:headerReference w:type="default" r:id="rId8"/>
      <w:footerReference w:type="default" r:id="rId9"/>
      <w:pgSz w:w="11906" w:h="16838"/>
      <w:pgMar w:top="2694" w:right="1417" w:bottom="156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B07F2" w14:textId="77777777" w:rsidR="00033056" w:rsidRDefault="00033056" w:rsidP="00740C5D">
      <w:pPr>
        <w:spacing w:after="0" w:line="240" w:lineRule="auto"/>
      </w:pPr>
      <w:r>
        <w:separator/>
      </w:r>
    </w:p>
  </w:endnote>
  <w:endnote w:type="continuationSeparator" w:id="0">
    <w:p w14:paraId="0B7F0E45" w14:textId="77777777" w:rsidR="00033056" w:rsidRDefault="00033056" w:rsidP="0074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ECD6" w14:textId="77777777" w:rsidR="00A2427C" w:rsidRDefault="002D6F20" w:rsidP="00A2427C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088498" wp14:editId="3AD3888C">
              <wp:simplePos x="0" y="0"/>
              <wp:positionH relativeFrom="column">
                <wp:posOffset>-880110</wp:posOffset>
              </wp:positionH>
              <wp:positionV relativeFrom="paragraph">
                <wp:posOffset>135255</wp:posOffset>
              </wp:positionV>
              <wp:extent cx="7924800" cy="0"/>
              <wp:effectExtent l="5715" t="11430" r="13335" b="762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24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58C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69.3pt;margin-top:10.65pt;width:62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" strokecolor="#002060"/>
          </w:pict>
        </mc:Fallback>
      </mc:AlternateContent>
    </w:r>
  </w:p>
  <w:p w14:paraId="4033CE65" w14:textId="11BA5FA1" w:rsidR="00A2427C" w:rsidRDefault="00A2427C" w:rsidP="00A2427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F7724">
      <w:rPr>
        <w:noProof/>
      </w:rPr>
      <w:t>1</w:t>
    </w:r>
    <w:r>
      <w:fldChar w:fldCharType="end"/>
    </w:r>
  </w:p>
  <w:p w14:paraId="1E81CDE3" w14:textId="77777777" w:rsidR="00A2427C" w:rsidRPr="00111F53" w:rsidRDefault="00A2427C" w:rsidP="00A2427C">
    <w:pPr>
      <w:pStyle w:val="Stopka"/>
    </w:pPr>
  </w:p>
  <w:p w14:paraId="74C44518" w14:textId="77777777" w:rsidR="00A2427C" w:rsidRDefault="00A2427C">
    <w:pPr>
      <w:pStyle w:val="Stopka"/>
      <w:jc w:val="right"/>
    </w:pPr>
  </w:p>
  <w:p w14:paraId="289B9C70" w14:textId="77777777" w:rsidR="00F07774" w:rsidRPr="00111F53" w:rsidRDefault="00F07774" w:rsidP="00111F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28FC3" w14:textId="77777777" w:rsidR="00033056" w:rsidRDefault="00033056" w:rsidP="00740C5D">
      <w:pPr>
        <w:spacing w:after="0" w:line="240" w:lineRule="auto"/>
      </w:pPr>
      <w:r w:rsidRPr="00740C5D">
        <w:rPr>
          <w:color w:val="000000"/>
        </w:rPr>
        <w:separator/>
      </w:r>
    </w:p>
  </w:footnote>
  <w:footnote w:type="continuationSeparator" w:id="0">
    <w:p w14:paraId="6A777488" w14:textId="77777777" w:rsidR="00033056" w:rsidRDefault="00033056" w:rsidP="00740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514D6" w14:textId="77777777" w:rsidR="0081367B" w:rsidRDefault="002D6F20" w:rsidP="0081367B"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 wp14:anchorId="7819F2C0" wp14:editId="16829DF9">
          <wp:simplePos x="0" y="0"/>
          <wp:positionH relativeFrom="column">
            <wp:posOffset>4445</wp:posOffset>
          </wp:positionH>
          <wp:positionV relativeFrom="paragraph">
            <wp:posOffset>-325755</wp:posOffset>
          </wp:positionV>
          <wp:extent cx="5417820" cy="1066800"/>
          <wp:effectExtent l="0" t="0" r="0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782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2D138E" w14:textId="77777777" w:rsidR="0081367B" w:rsidRDefault="0081367B" w:rsidP="0081367B">
    <w:pPr>
      <w:pStyle w:val="Nagwek"/>
      <w:jc w:val="center"/>
      <w:rPr>
        <w:rFonts w:cs="Calibri"/>
        <w:b/>
        <w:noProof/>
        <w:sz w:val="16"/>
        <w:szCs w:val="16"/>
        <w:lang w:eastAsia="pl-PL"/>
      </w:rPr>
    </w:pPr>
  </w:p>
  <w:p w14:paraId="0254292C" w14:textId="77777777" w:rsidR="0081367B" w:rsidRDefault="0081367B" w:rsidP="0081367B">
    <w:pPr>
      <w:pStyle w:val="Nagwek"/>
      <w:jc w:val="center"/>
      <w:rPr>
        <w:rFonts w:cs="Calibri"/>
        <w:b/>
        <w:noProof/>
        <w:sz w:val="16"/>
        <w:szCs w:val="16"/>
        <w:lang w:eastAsia="pl-PL"/>
      </w:rPr>
    </w:pPr>
  </w:p>
  <w:p w14:paraId="71BC36C0" w14:textId="77777777" w:rsidR="005E1566" w:rsidRDefault="0081367B" w:rsidP="0081367B">
    <w:pPr>
      <w:pStyle w:val="Nagwek"/>
      <w:jc w:val="center"/>
      <w:rPr>
        <w:rFonts w:cs="Calibri"/>
        <w:b/>
        <w:noProof/>
        <w:sz w:val="16"/>
        <w:szCs w:val="16"/>
        <w:lang w:eastAsia="pl-PL"/>
      </w:rPr>
    </w:pPr>
    <w:r w:rsidRPr="003F399B">
      <w:rPr>
        <w:rFonts w:cs="Calibri"/>
        <w:b/>
        <w:noProof/>
        <w:sz w:val="16"/>
        <w:szCs w:val="16"/>
        <w:lang w:eastAsia="pl-PL"/>
      </w:rPr>
      <w:t xml:space="preserve">„PROFESJONALIZACJA USŁUG ASYSTENCKICH I OPIEKUŃCZYCH DLA OSÓB NIESAMODZIELNYCH </w:t>
    </w:r>
    <w:r w:rsidRPr="003F399B">
      <w:rPr>
        <w:rFonts w:cs="Calibri"/>
        <w:b/>
        <w:noProof/>
        <w:sz w:val="16"/>
        <w:szCs w:val="16"/>
        <w:lang w:eastAsia="pl-PL"/>
      </w:rPr>
      <w:br/>
    </w:r>
  </w:p>
  <w:p w14:paraId="4A4B2EED" w14:textId="77777777" w:rsidR="006B21A5" w:rsidRPr="003F399B" w:rsidRDefault="006B21A5" w:rsidP="006B21A5">
    <w:pPr>
      <w:pStyle w:val="Nagwek"/>
      <w:jc w:val="center"/>
      <w:rPr>
        <w:rFonts w:cs="Calibri"/>
        <w:b/>
        <w:noProof/>
        <w:sz w:val="16"/>
        <w:szCs w:val="16"/>
        <w:lang w:eastAsia="pl-PL"/>
      </w:rPr>
    </w:pPr>
    <w:r>
      <w:rPr>
        <w:rFonts w:cs="Calibri"/>
        <w:b/>
        <w:noProof/>
        <w:sz w:val="16"/>
        <w:szCs w:val="16"/>
        <w:lang w:eastAsia="pl-PL"/>
      </w:rPr>
      <w:t>„</w:t>
    </w:r>
    <w:r w:rsidRPr="004136CB">
      <w:rPr>
        <w:rFonts w:cs="Calibri"/>
        <w:b/>
        <w:noProof/>
        <w:sz w:val="16"/>
        <w:szCs w:val="16"/>
        <w:lang w:eastAsia="pl-PL"/>
      </w:rPr>
      <w:t>Wsparcie procesu wdrażania reformy wprowadzającej nowy model systemu ochrony zdrowia</w:t>
    </w:r>
    <w:r>
      <w:rPr>
        <w:rFonts w:cs="Calibri"/>
        <w:b/>
        <w:noProof/>
        <w:sz w:val="16"/>
        <w:szCs w:val="16"/>
        <w:lang w:eastAsia="pl-PL"/>
      </w:rPr>
      <w:t xml:space="preserve"> </w:t>
    </w:r>
    <w:r w:rsidRPr="004136CB">
      <w:rPr>
        <w:rFonts w:cs="Calibri"/>
        <w:b/>
        <w:noProof/>
        <w:sz w:val="16"/>
        <w:szCs w:val="16"/>
        <w:lang w:eastAsia="pl-PL"/>
      </w:rPr>
      <w:t>psychicznego dla dzieci i młodzieży</w:t>
    </w:r>
    <w:r w:rsidRPr="003F399B">
      <w:rPr>
        <w:rFonts w:cs="Calibri"/>
        <w:b/>
        <w:noProof/>
        <w:sz w:val="16"/>
        <w:szCs w:val="16"/>
        <w:lang w:eastAsia="pl-PL"/>
      </w:rPr>
      <w:t>”</w:t>
    </w:r>
  </w:p>
  <w:p w14:paraId="2678071B" w14:textId="568C87E1" w:rsidR="00F07774" w:rsidRPr="0081367B" w:rsidRDefault="006B21A5">
    <w:pPr>
      <w:pStyle w:val="Nagwek"/>
      <w:jc w:val="center"/>
    </w:pPr>
    <w:r>
      <w:rPr>
        <w:rFonts w:cs="Calibri"/>
        <w:b/>
        <w:noProof/>
        <w:sz w:val="16"/>
        <w:szCs w:val="16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2F7DF90" wp14:editId="0A48828A">
              <wp:simplePos x="0" y="0"/>
              <wp:positionH relativeFrom="column">
                <wp:posOffset>101600</wp:posOffset>
              </wp:positionH>
              <wp:positionV relativeFrom="paragraph">
                <wp:posOffset>320039</wp:posOffset>
              </wp:positionV>
              <wp:extent cx="5715000" cy="0"/>
              <wp:effectExtent l="0" t="0" r="19050" b="1905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FBF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8pt;margin-top:25.2pt;width:450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"/>
          </w:pict>
        </mc:Fallback>
      </mc:AlternateContent>
    </w:r>
    <w:r w:rsidRPr="003F399B">
      <w:rPr>
        <w:rFonts w:cs="Calibri"/>
        <w:b/>
        <w:noProof/>
        <w:sz w:val="16"/>
        <w:szCs w:val="16"/>
        <w:lang w:eastAsia="pl-PL"/>
      </w:rPr>
      <w:t xml:space="preserve">Projekt realizowany w ramach Programu Operacyjnego Wiedza Edukacja Rozwój 2014-2020 </w:t>
    </w:r>
    <w:r w:rsidRPr="003F399B">
      <w:rPr>
        <w:rFonts w:cs="Calibri"/>
        <w:b/>
        <w:noProof/>
        <w:sz w:val="16"/>
        <w:szCs w:val="16"/>
        <w:lang w:eastAsia="pl-PL"/>
      </w:rPr>
      <w:br/>
      <w:t>współfinansowany ze środków Europejskiego Funduszu Społecznego (</w:t>
    </w:r>
    <w:r w:rsidRPr="004136CB">
      <w:rPr>
        <w:rFonts w:cs="Calibri"/>
        <w:b/>
        <w:noProof/>
        <w:sz w:val="16"/>
        <w:szCs w:val="16"/>
        <w:lang w:eastAsia="pl-PL"/>
      </w:rPr>
      <w:t>POWR.05.02.00-00-0001/21</w:t>
    </w:r>
    <w:r w:rsidRPr="003F399B">
      <w:rPr>
        <w:rFonts w:cs="Calibri"/>
        <w:b/>
        <w:noProof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Cs/>
        <w:iCs/>
        <w:sz w:val="24"/>
        <w:szCs w:val="24"/>
      </w:rPr>
    </w:lvl>
  </w:abstractNum>
  <w:abstractNum w:abstractNumId="1" w15:restartNumberingAfterBreak="0">
    <w:nsid w:val="05ED75B6"/>
    <w:multiLevelType w:val="hybridMultilevel"/>
    <w:tmpl w:val="30466FA8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" w15:restartNumberingAfterBreak="0">
    <w:nsid w:val="07852FA5"/>
    <w:multiLevelType w:val="hybridMultilevel"/>
    <w:tmpl w:val="F20C7A18"/>
    <w:lvl w:ilvl="0" w:tplc="04150019">
      <w:start w:val="1"/>
      <w:numFmt w:val="lowerLetter"/>
      <w:lvlText w:val="%1."/>
      <w:lvlJc w:val="left"/>
      <w:pPr>
        <w:ind w:left="347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3" w15:restartNumberingAfterBreak="0">
    <w:nsid w:val="0E003E60"/>
    <w:multiLevelType w:val="hybridMultilevel"/>
    <w:tmpl w:val="DC649160"/>
    <w:lvl w:ilvl="0" w:tplc="775228E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0004A7"/>
    <w:multiLevelType w:val="hybridMultilevel"/>
    <w:tmpl w:val="08028CAA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144F4FBE"/>
    <w:multiLevelType w:val="hybridMultilevel"/>
    <w:tmpl w:val="058071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7A30F4"/>
    <w:multiLevelType w:val="hybridMultilevel"/>
    <w:tmpl w:val="CBA4CD8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5FF7B1D"/>
    <w:multiLevelType w:val="hybridMultilevel"/>
    <w:tmpl w:val="C6C277D8"/>
    <w:lvl w:ilvl="0" w:tplc="04150019">
      <w:start w:val="1"/>
      <w:numFmt w:val="lowerLetter"/>
      <w:lvlText w:val="%1.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6E03A54"/>
    <w:multiLevelType w:val="hybridMultilevel"/>
    <w:tmpl w:val="71067B50"/>
    <w:lvl w:ilvl="0" w:tplc="48B8328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274876DC">
      <w:start w:val="1"/>
      <w:numFmt w:val="lowerLetter"/>
      <w:lvlText w:val="%2."/>
      <w:lvlJc w:val="left"/>
      <w:pPr>
        <w:ind w:left="1440" w:hanging="360"/>
      </w:pPr>
    </w:lvl>
    <w:lvl w:ilvl="2" w:tplc="4EC8DD50">
      <w:start w:val="1"/>
      <w:numFmt w:val="lowerRoman"/>
      <w:lvlText w:val="%3."/>
      <w:lvlJc w:val="right"/>
      <w:pPr>
        <w:ind w:left="2160" w:hanging="180"/>
      </w:pPr>
    </w:lvl>
    <w:lvl w:ilvl="3" w:tplc="D1C07172">
      <w:start w:val="1"/>
      <w:numFmt w:val="decimal"/>
      <w:lvlText w:val="%4."/>
      <w:lvlJc w:val="left"/>
      <w:pPr>
        <w:ind w:left="2880" w:hanging="360"/>
      </w:pPr>
    </w:lvl>
    <w:lvl w:ilvl="4" w:tplc="AFB09094">
      <w:start w:val="1"/>
      <w:numFmt w:val="lowerLetter"/>
      <w:lvlText w:val="%5."/>
      <w:lvlJc w:val="left"/>
      <w:pPr>
        <w:ind w:left="3600" w:hanging="360"/>
      </w:pPr>
    </w:lvl>
    <w:lvl w:ilvl="5" w:tplc="13FC0D82">
      <w:start w:val="1"/>
      <w:numFmt w:val="lowerRoman"/>
      <w:lvlText w:val="%6."/>
      <w:lvlJc w:val="right"/>
      <w:pPr>
        <w:ind w:left="4320" w:hanging="180"/>
      </w:pPr>
    </w:lvl>
    <w:lvl w:ilvl="6" w:tplc="6ECC258E">
      <w:start w:val="1"/>
      <w:numFmt w:val="decimal"/>
      <w:lvlText w:val="%7."/>
      <w:lvlJc w:val="left"/>
      <w:pPr>
        <w:ind w:left="5040" w:hanging="360"/>
      </w:pPr>
    </w:lvl>
    <w:lvl w:ilvl="7" w:tplc="466E4082">
      <w:start w:val="1"/>
      <w:numFmt w:val="lowerLetter"/>
      <w:lvlText w:val="%8."/>
      <w:lvlJc w:val="left"/>
      <w:pPr>
        <w:ind w:left="5760" w:hanging="360"/>
      </w:pPr>
    </w:lvl>
    <w:lvl w:ilvl="8" w:tplc="46103BA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C12C9"/>
    <w:multiLevelType w:val="hybridMultilevel"/>
    <w:tmpl w:val="F35A55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3D39EE"/>
    <w:multiLevelType w:val="multilevel"/>
    <w:tmpl w:val="973A0C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200F94"/>
    <w:multiLevelType w:val="hybridMultilevel"/>
    <w:tmpl w:val="0E9AA3BE"/>
    <w:lvl w:ilvl="0" w:tplc="FCAC189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3164BA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FD1C13"/>
    <w:multiLevelType w:val="hybridMultilevel"/>
    <w:tmpl w:val="8E2C9014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27048ED"/>
    <w:multiLevelType w:val="hybridMultilevel"/>
    <w:tmpl w:val="D12629F0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A083609"/>
    <w:multiLevelType w:val="hybridMultilevel"/>
    <w:tmpl w:val="86BAFB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102E20"/>
    <w:multiLevelType w:val="hybridMultilevel"/>
    <w:tmpl w:val="4AD430FC"/>
    <w:lvl w:ilvl="0" w:tplc="837A5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663A9C"/>
    <w:multiLevelType w:val="hybridMultilevel"/>
    <w:tmpl w:val="E92CFF48"/>
    <w:lvl w:ilvl="0" w:tplc="C90C8A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18"/>
        </w:tabs>
        <w:ind w:left="121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BB5E5C"/>
    <w:multiLevelType w:val="multilevel"/>
    <w:tmpl w:val="A014AE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55481D"/>
    <w:multiLevelType w:val="hybridMultilevel"/>
    <w:tmpl w:val="967A3414"/>
    <w:lvl w:ilvl="0" w:tplc="A860F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9236C3"/>
    <w:multiLevelType w:val="hybridMultilevel"/>
    <w:tmpl w:val="2F9CF8AC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3F91615D"/>
    <w:multiLevelType w:val="multilevel"/>
    <w:tmpl w:val="E59637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610EB"/>
    <w:multiLevelType w:val="hybridMultilevel"/>
    <w:tmpl w:val="D31A35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0F41998"/>
    <w:multiLevelType w:val="hybridMultilevel"/>
    <w:tmpl w:val="22FA53DE"/>
    <w:lvl w:ilvl="0" w:tplc="432A2C92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41A75AFB"/>
    <w:multiLevelType w:val="hybridMultilevel"/>
    <w:tmpl w:val="16785A0A"/>
    <w:lvl w:ilvl="0" w:tplc="DE2E22E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-600"/>
        </w:tabs>
        <w:ind w:left="-6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20"/>
        </w:tabs>
        <w:ind w:left="1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840"/>
        </w:tabs>
        <w:ind w:left="8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4F00AC"/>
    <w:multiLevelType w:val="hybridMultilevel"/>
    <w:tmpl w:val="CB6EDBBA"/>
    <w:lvl w:ilvl="0" w:tplc="0360B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-600"/>
        </w:tabs>
        <w:ind w:left="-6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20"/>
        </w:tabs>
        <w:ind w:left="1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840"/>
        </w:tabs>
        <w:ind w:left="8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42E49"/>
    <w:multiLevelType w:val="hybridMultilevel"/>
    <w:tmpl w:val="D31A3556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4DEE604B"/>
    <w:multiLevelType w:val="hybridMultilevel"/>
    <w:tmpl w:val="0A281CE6"/>
    <w:lvl w:ilvl="0" w:tplc="1628420A">
      <w:start w:val="1"/>
      <w:numFmt w:val="bullet"/>
      <w:lvlText w:val=""/>
      <w:lvlJc w:val="left"/>
      <w:pPr>
        <w:ind w:left="468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7" w15:restartNumberingAfterBreak="0">
    <w:nsid w:val="525D00B8"/>
    <w:multiLevelType w:val="hybridMultilevel"/>
    <w:tmpl w:val="35126012"/>
    <w:lvl w:ilvl="0" w:tplc="31FCE9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144940"/>
    <w:multiLevelType w:val="hybridMultilevel"/>
    <w:tmpl w:val="0D329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E4796A"/>
    <w:multiLevelType w:val="multilevel"/>
    <w:tmpl w:val="6EC85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0" w15:restartNumberingAfterBreak="0">
    <w:nsid w:val="58184821"/>
    <w:multiLevelType w:val="hybridMultilevel"/>
    <w:tmpl w:val="AB7E7380"/>
    <w:lvl w:ilvl="0" w:tplc="34A4CC2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2" w15:restartNumberingAfterBreak="0">
    <w:nsid w:val="5E483390"/>
    <w:multiLevelType w:val="hybridMultilevel"/>
    <w:tmpl w:val="40DE067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EE67742"/>
    <w:multiLevelType w:val="hybridMultilevel"/>
    <w:tmpl w:val="EE90A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66003"/>
    <w:multiLevelType w:val="hybridMultilevel"/>
    <w:tmpl w:val="BAC0C716"/>
    <w:lvl w:ilvl="0" w:tplc="549A2804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19F6534"/>
    <w:multiLevelType w:val="hybridMultilevel"/>
    <w:tmpl w:val="E9EA4FCE"/>
    <w:lvl w:ilvl="0" w:tplc="149E4154">
      <w:start w:val="1"/>
      <w:numFmt w:val="lowerLetter"/>
      <w:lvlText w:val="%1."/>
      <w:lvlJc w:val="left"/>
      <w:pPr>
        <w:ind w:left="1353" w:hanging="360"/>
      </w:pPr>
      <w:rPr>
        <w:rFonts w:ascii="Calibri" w:eastAsia="Calibri" w:hAnsi="Calibri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245A33"/>
    <w:multiLevelType w:val="hybridMultilevel"/>
    <w:tmpl w:val="2966B2CA"/>
    <w:lvl w:ilvl="0" w:tplc="72E63DF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</w:rPr>
    </w:lvl>
    <w:lvl w:ilvl="1" w:tplc="31D644BE">
      <w:start w:val="2"/>
      <w:numFmt w:val="decimal"/>
      <w:lvlText w:val="%2."/>
      <w:lvlJc w:val="left"/>
      <w:pPr>
        <w:tabs>
          <w:tab w:val="num" w:pos="1500"/>
        </w:tabs>
        <w:ind w:left="150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E40D26"/>
    <w:multiLevelType w:val="hybridMultilevel"/>
    <w:tmpl w:val="2E561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C1447"/>
    <w:multiLevelType w:val="hybridMultilevel"/>
    <w:tmpl w:val="6526F8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F2742"/>
    <w:multiLevelType w:val="hybridMultilevel"/>
    <w:tmpl w:val="A9B868EA"/>
    <w:lvl w:ilvl="0" w:tplc="4CCCAA3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B64776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1D36FF9"/>
    <w:multiLevelType w:val="multilevel"/>
    <w:tmpl w:val="DF4C1A40"/>
    <w:styleLink w:val="LFO1"/>
    <w:lvl w:ilvl="0">
      <w:numFmt w:val="bullet"/>
      <w:pStyle w:val="Styl2"/>
      <w:lvlText w:val=""/>
      <w:lvlJc w:val="left"/>
      <w:pPr>
        <w:ind w:left="738" w:hanging="360"/>
      </w:pPr>
      <w:rPr>
        <w:rFonts w:ascii="Wingdings" w:hAnsi="Wingdings"/>
        <w:b w:val="0"/>
        <w:sz w:val="24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 w15:restartNumberingAfterBreak="0">
    <w:nsid w:val="73C1795E"/>
    <w:multiLevelType w:val="hybridMultilevel"/>
    <w:tmpl w:val="CA64F5E6"/>
    <w:lvl w:ilvl="0" w:tplc="45D8F8EA">
      <w:start w:val="1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B1404B0"/>
    <w:multiLevelType w:val="hybridMultilevel"/>
    <w:tmpl w:val="CDDC1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A00EB"/>
    <w:multiLevelType w:val="multilevel"/>
    <w:tmpl w:val="E132BA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D06DAE"/>
    <w:multiLevelType w:val="multilevel"/>
    <w:tmpl w:val="6EC85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5" w15:restartNumberingAfterBreak="0">
    <w:nsid w:val="7EB54A03"/>
    <w:multiLevelType w:val="hybridMultilevel"/>
    <w:tmpl w:val="3E56EB9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1"/>
  </w:num>
  <w:num w:numId="3">
    <w:abstractNumId w:val="1"/>
  </w:num>
  <w:num w:numId="4">
    <w:abstractNumId w:val="39"/>
  </w:num>
  <w:num w:numId="5">
    <w:abstractNumId w:val="11"/>
  </w:num>
  <w:num w:numId="6">
    <w:abstractNumId w:val="14"/>
  </w:num>
  <w:num w:numId="7">
    <w:abstractNumId w:val="21"/>
  </w:num>
  <w:num w:numId="8">
    <w:abstractNumId w:val="2"/>
  </w:num>
  <w:num w:numId="9">
    <w:abstractNumId w:val="32"/>
  </w:num>
  <w:num w:numId="10">
    <w:abstractNumId w:val="34"/>
  </w:num>
  <w:num w:numId="11">
    <w:abstractNumId w:val="41"/>
  </w:num>
  <w:num w:numId="12">
    <w:abstractNumId w:val="18"/>
  </w:num>
  <w:num w:numId="13">
    <w:abstractNumId w:val="27"/>
  </w:num>
  <w:num w:numId="14">
    <w:abstractNumId w:val="42"/>
  </w:num>
  <w:num w:numId="15">
    <w:abstractNumId w:val="12"/>
  </w:num>
  <w:num w:numId="16">
    <w:abstractNumId w:val="38"/>
  </w:num>
  <w:num w:numId="17">
    <w:abstractNumId w:val="6"/>
  </w:num>
  <w:num w:numId="18">
    <w:abstractNumId w:val="25"/>
  </w:num>
  <w:num w:numId="19">
    <w:abstractNumId w:val="13"/>
  </w:num>
  <w:num w:numId="20">
    <w:abstractNumId w:val="4"/>
  </w:num>
  <w:num w:numId="21">
    <w:abstractNumId w:val="5"/>
  </w:num>
  <w:num w:numId="22">
    <w:abstractNumId w:val="30"/>
  </w:num>
  <w:num w:numId="23">
    <w:abstractNumId w:val="33"/>
  </w:num>
  <w:num w:numId="24">
    <w:abstractNumId w:val="19"/>
  </w:num>
  <w:num w:numId="25">
    <w:abstractNumId w:val="7"/>
  </w:num>
  <w:num w:numId="26">
    <w:abstractNumId w:val="9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</w:num>
  <w:num w:numId="37">
    <w:abstractNumId w:val="37"/>
  </w:num>
  <w:num w:numId="38">
    <w:abstractNumId w:val="26"/>
  </w:num>
  <w:num w:numId="39">
    <w:abstractNumId w:val="20"/>
  </w:num>
  <w:num w:numId="40">
    <w:abstractNumId w:val="22"/>
  </w:num>
  <w:num w:numId="41">
    <w:abstractNumId w:val="8"/>
  </w:num>
  <w:num w:numId="42">
    <w:abstractNumId w:val="17"/>
  </w:num>
  <w:num w:numId="43">
    <w:abstractNumId w:val="45"/>
  </w:num>
  <w:num w:numId="44">
    <w:abstractNumId w:val="10"/>
  </w:num>
  <w:num w:numId="45">
    <w:abstractNumId w:val="2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C5D"/>
    <w:rsid w:val="00002EFF"/>
    <w:rsid w:val="00003C16"/>
    <w:rsid w:val="000041B2"/>
    <w:rsid w:val="000046C7"/>
    <w:rsid w:val="000130C6"/>
    <w:rsid w:val="00014501"/>
    <w:rsid w:val="000168AD"/>
    <w:rsid w:val="00020767"/>
    <w:rsid w:val="00021018"/>
    <w:rsid w:val="000267A2"/>
    <w:rsid w:val="00030D7A"/>
    <w:rsid w:val="00033056"/>
    <w:rsid w:val="000414E7"/>
    <w:rsid w:val="00044563"/>
    <w:rsid w:val="00047C5D"/>
    <w:rsid w:val="000501A1"/>
    <w:rsid w:val="00054A2C"/>
    <w:rsid w:val="00054FE6"/>
    <w:rsid w:val="000554CF"/>
    <w:rsid w:val="000577C2"/>
    <w:rsid w:val="0005796B"/>
    <w:rsid w:val="00070FA9"/>
    <w:rsid w:val="00073F8F"/>
    <w:rsid w:val="00074DFC"/>
    <w:rsid w:val="00075C7D"/>
    <w:rsid w:val="00096EAD"/>
    <w:rsid w:val="000A279E"/>
    <w:rsid w:val="000A27CB"/>
    <w:rsid w:val="000B0025"/>
    <w:rsid w:val="000B375A"/>
    <w:rsid w:val="000B4304"/>
    <w:rsid w:val="000B66D9"/>
    <w:rsid w:val="000B7AFA"/>
    <w:rsid w:val="000C5DC3"/>
    <w:rsid w:val="000D45A8"/>
    <w:rsid w:val="000E04D6"/>
    <w:rsid w:val="000E5845"/>
    <w:rsid w:val="000F2414"/>
    <w:rsid w:val="000F5000"/>
    <w:rsid w:val="00102049"/>
    <w:rsid w:val="001022E5"/>
    <w:rsid w:val="00111F53"/>
    <w:rsid w:val="001161D5"/>
    <w:rsid w:val="001168F5"/>
    <w:rsid w:val="0012375B"/>
    <w:rsid w:val="00125CCA"/>
    <w:rsid w:val="00126688"/>
    <w:rsid w:val="001274DA"/>
    <w:rsid w:val="0013124B"/>
    <w:rsid w:val="001313C5"/>
    <w:rsid w:val="00132829"/>
    <w:rsid w:val="0013681E"/>
    <w:rsid w:val="0014037E"/>
    <w:rsid w:val="00141FE7"/>
    <w:rsid w:val="00144FAA"/>
    <w:rsid w:val="00163431"/>
    <w:rsid w:val="001634D3"/>
    <w:rsid w:val="0017369C"/>
    <w:rsid w:val="001902D2"/>
    <w:rsid w:val="001A004B"/>
    <w:rsid w:val="001A22AB"/>
    <w:rsid w:val="001A7647"/>
    <w:rsid w:val="001B028F"/>
    <w:rsid w:val="001C3B1E"/>
    <w:rsid w:val="001C7FD6"/>
    <w:rsid w:val="001D4E47"/>
    <w:rsid w:val="001D4F09"/>
    <w:rsid w:val="001D4FE8"/>
    <w:rsid w:val="001D5606"/>
    <w:rsid w:val="001E28B5"/>
    <w:rsid w:val="001E39D7"/>
    <w:rsid w:val="001F2039"/>
    <w:rsid w:val="001F35CB"/>
    <w:rsid w:val="001F4D67"/>
    <w:rsid w:val="001F7724"/>
    <w:rsid w:val="0020185C"/>
    <w:rsid w:val="00204376"/>
    <w:rsid w:val="00215EE8"/>
    <w:rsid w:val="00220751"/>
    <w:rsid w:val="00221686"/>
    <w:rsid w:val="00221D30"/>
    <w:rsid w:val="002222CD"/>
    <w:rsid w:val="002237B6"/>
    <w:rsid w:val="002340E2"/>
    <w:rsid w:val="00240AB3"/>
    <w:rsid w:val="002419D5"/>
    <w:rsid w:val="00250D7F"/>
    <w:rsid w:val="00251F71"/>
    <w:rsid w:val="00252C43"/>
    <w:rsid w:val="00254934"/>
    <w:rsid w:val="002564C7"/>
    <w:rsid w:val="00260EDF"/>
    <w:rsid w:val="0026213F"/>
    <w:rsid w:val="00264648"/>
    <w:rsid w:val="00264934"/>
    <w:rsid w:val="00266781"/>
    <w:rsid w:val="00267C5E"/>
    <w:rsid w:val="00270297"/>
    <w:rsid w:val="00271B49"/>
    <w:rsid w:val="002737CC"/>
    <w:rsid w:val="00275478"/>
    <w:rsid w:val="00281BBE"/>
    <w:rsid w:val="0028277B"/>
    <w:rsid w:val="00284782"/>
    <w:rsid w:val="00286B17"/>
    <w:rsid w:val="00286F26"/>
    <w:rsid w:val="00287698"/>
    <w:rsid w:val="00294DA4"/>
    <w:rsid w:val="002971BE"/>
    <w:rsid w:val="002A0FAF"/>
    <w:rsid w:val="002A3226"/>
    <w:rsid w:val="002A7F42"/>
    <w:rsid w:val="002B76C3"/>
    <w:rsid w:val="002D2A71"/>
    <w:rsid w:val="002D5C49"/>
    <w:rsid w:val="002D6F20"/>
    <w:rsid w:val="002E0C06"/>
    <w:rsid w:val="002E0E2A"/>
    <w:rsid w:val="002E0FED"/>
    <w:rsid w:val="002E543C"/>
    <w:rsid w:val="002E6175"/>
    <w:rsid w:val="002E6592"/>
    <w:rsid w:val="002F02EC"/>
    <w:rsid w:val="002F0336"/>
    <w:rsid w:val="002F0B3F"/>
    <w:rsid w:val="002F1B56"/>
    <w:rsid w:val="002F71DC"/>
    <w:rsid w:val="00304AD9"/>
    <w:rsid w:val="003070BC"/>
    <w:rsid w:val="00314B8B"/>
    <w:rsid w:val="00316475"/>
    <w:rsid w:val="0032298B"/>
    <w:rsid w:val="00323F2B"/>
    <w:rsid w:val="00327FD6"/>
    <w:rsid w:val="0033261D"/>
    <w:rsid w:val="0033424E"/>
    <w:rsid w:val="00335AAE"/>
    <w:rsid w:val="00341E66"/>
    <w:rsid w:val="00347AE1"/>
    <w:rsid w:val="003570EC"/>
    <w:rsid w:val="00363C8C"/>
    <w:rsid w:val="00364999"/>
    <w:rsid w:val="003652FB"/>
    <w:rsid w:val="00373A97"/>
    <w:rsid w:val="00385242"/>
    <w:rsid w:val="0038693C"/>
    <w:rsid w:val="0039456A"/>
    <w:rsid w:val="003970F5"/>
    <w:rsid w:val="003A1418"/>
    <w:rsid w:val="003A248F"/>
    <w:rsid w:val="003A3CBA"/>
    <w:rsid w:val="003A63E8"/>
    <w:rsid w:val="003A7BE6"/>
    <w:rsid w:val="003B60E4"/>
    <w:rsid w:val="003B666A"/>
    <w:rsid w:val="003B7ACA"/>
    <w:rsid w:val="003C059B"/>
    <w:rsid w:val="003D1C7F"/>
    <w:rsid w:val="003D200B"/>
    <w:rsid w:val="003D2371"/>
    <w:rsid w:val="003D34E0"/>
    <w:rsid w:val="003D6CBF"/>
    <w:rsid w:val="003D7E1A"/>
    <w:rsid w:val="003E178D"/>
    <w:rsid w:val="003E6536"/>
    <w:rsid w:val="003F0B95"/>
    <w:rsid w:val="003F5FB4"/>
    <w:rsid w:val="00400560"/>
    <w:rsid w:val="00415D76"/>
    <w:rsid w:val="004307C6"/>
    <w:rsid w:val="00432EAE"/>
    <w:rsid w:val="00443EB2"/>
    <w:rsid w:val="00446CE5"/>
    <w:rsid w:val="00450D3F"/>
    <w:rsid w:val="004551BF"/>
    <w:rsid w:val="00456C83"/>
    <w:rsid w:val="00461205"/>
    <w:rsid w:val="0046125E"/>
    <w:rsid w:val="00461F08"/>
    <w:rsid w:val="00467737"/>
    <w:rsid w:val="00472631"/>
    <w:rsid w:val="00473A72"/>
    <w:rsid w:val="00480901"/>
    <w:rsid w:val="0048245D"/>
    <w:rsid w:val="00486AA4"/>
    <w:rsid w:val="00486DF4"/>
    <w:rsid w:val="00492722"/>
    <w:rsid w:val="00494842"/>
    <w:rsid w:val="00496141"/>
    <w:rsid w:val="004A0225"/>
    <w:rsid w:val="004A0FAA"/>
    <w:rsid w:val="004A7103"/>
    <w:rsid w:val="004B76C5"/>
    <w:rsid w:val="004B7CDF"/>
    <w:rsid w:val="004C7B45"/>
    <w:rsid w:val="004C7B99"/>
    <w:rsid w:val="004D4A1D"/>
    <w:rsid w:val="004E21D6"/>
    <w:rsid w:val="004F14BB"/>
    <w:rsid w:val="004F5DF6"/>
    <w:rsid w:val="00501368"/>
    <w:rsid w:val="0050173F"/>
    <w:rsid w:val="00501DD9"/>
    <w:rsid w:val="00505EDC"/>
    <w:rsid w:val="00513BC6"/>
    <w:rsid w:val="005157F0"/>
    <w:rsid w:val="005213E8"/>
    <w:rsid w:val="0053384E"/>
    <w:rsid w:val="005363D1"/>
    <w:rsid w:val="0054396B"/>
    <w:rsid w:val="00546A67"/>
    <w:rsid w:val="00553697"/>
    <w:rsid w:val="005567C6"/>
    <w:rsid w:val="005578A2"/>
    <w:rsid w:val="005626D0"/>
    <w:rsid w:val="0058070C"/>
    <w:rsid w:val="005817BB"/>
    <w:rsid w:val="005900BB"/>
    <w:rsid w:val="00593564"/>
    <w:rsid w:val="00594ADC"/>
    <w:rsid w:val="005A46DC"/>
    <w:rsid w:val="005B26DA"/>
    <w:rsid w:val="005C3A42"/>
    <w:rsid w:val="005C695B"/>
    <w:rsid w:val="005C762B"/>
    <w:rsid w:val="005D20C8"/>
    <w:rsid w:val="005D7037"/>
    <w:rsid w:val="005E0054"/>
    <w:rsid w:val="005E1566"/>
    <w:rsid w:val="005E487C"/>
    <w:rsid w:val="005F2985"/>
    <w:rsid w:val="005F5BEE"/>
    <w:rsid w:val="005F610D"/>
    <w:rsid w:val="005F6834"/>
    <w:rsid w:val="00601105"/>
    <w:rsid w:val="00606738"/>
    <w:rsid w:val="00615731"/>
    <w:rsid w:val="00615B86"/>
    <w:rsid w:val="00632BE5"/>
    <w:rsid w:val="00633AB3"/>
    <w:rsid w:val="00640189"/>
    <w:rsid w:val="006415B3"/>
    <w:rsid w:val="006610B2"/>
    <w:rsid w:val="00661591"/>
    <w:rsid w:val="006651A5"/>
    <w:rsid w:val="0066796C"/>
    <w:rsid w:val="0067351D"/>
    <w:rsid w:val="0067429D"/>
    <w:rsid w:val="00684E85"/>
    <w:rsid w:val="00685C51"/>
    <w:rsid w:val="006906DF"/>
    <w:rsid w:val="006A76ED"/>
    <w:rsid w:val="006B21A5"/>
    <w:rsid w:val="006B7E47"/>
    <w:rsid w:val="006C0160"/>
    <w:rsid w:val="006C39E4"/>
    <w:rsid w:val="006D1D08"/>
    <w:rsid w:val="006D47B4"/>
    <w:rsid w:val="006E69F6"/>
    <w:rsid w:val="006F6A16"/>
    <w:rsid w:val="006F7D3B"/>
    <w:rsid w:val="00700563"/>
    <w:rsid w:val="00703452"/>
    <w:rsid w:val="00710D43"/>
    <w:rsid w:val="00711E9D"/>
    <w:rsid w:val="00713098"/>
    <w:rsid w:val="007157EF"/>
    <w:rsid w:val="00723334"/>
    <w:rsid w:val="00726D13"/>
    <w:rsid w:val="00732F6D"/>
    <w:rsid w:val="00733EA5"/>
    <w:rsid w:val="00737762"/>
    <w:rsid w:val="00740816"/>
    <w:rsid w:val="00740C5D"/>
    <w:rsid w:val="0074233E"/>
    <w:rsid w:val="00747E2D"/>
    <w:rsid w:val="00751D92"/>
    <w:rsid w:val="00762E10"/>
    <w:rsid w:val="0078401B"/>
    <w:rsid w:val="00785297"/>
    <w:rsid w:val="007933A5"/>
    <w:rsid w:val="007A42C5"/>
    <w:rsid w:val="007A7E92"/>
    <w:rsid w:val="007B2866"/>
    <w:rsid w:val="007B3325"/>
    <w:rsid w:val="007B3845"/>
    <w:rsid w:val="007B645E"/>
    <w:rsid w:val="007C053C"/>
    <w:rsid w:val="007C753D"/>
    <w:rsid w:val="007D09E8"/>
    <w:rsid w:val="007D3F9C"/>
    <w:rsid w:val="007E533D"/>
    <w:rsid w:val="007E790E"/>
    <w:rsid w:val="007F0495"/>
    <w:rsid w:val="007F1A0E"/>
    <w:rsid w:val="00802123"/>
    <w:rsid w:val="00806C65"/>
    <w:rsid w:val="0081026B"/>
    <w:rsid w:val="0081367B"/>
    <w:rsid w:val="008142DB"/>
    <w:rsid w:val="00823B3F"/>
    <w:rsid w:val="00827EB2"/>
    <w:rsid w:val="00832565"/>
    <w:rsid w:val="00832FAA"/>
    <w:rsid w:val="008349D1"/>
    <w:rsid w:val="00847638"/>
    <w:rsid w:val="00860B98"/>
    <w:rsid w:val="0087230A"/>
    <w:rsid w:val="00875AB7"/>
    <w:rsid w:val="00880E2A"/>
    <w:rsid w:val="008850E6"/>
    <w:rsid w:val="00890722"/>
    <w:rsid w:val="00890D37"/>
    <w:rsid w:val="008911EB"/>
    <w:rsid w:val="00892F6F"/>
    <w:rsid w:val="00895F4A"/>
    <w:rsid w:val="008A0271"/>
    <w:rsid w:val="008D01CA"/>
    <w:rsid w:val="008E16DF"/>
    <w:rsid w:val="008E2DC2"/>
    <w:rsid w:val="008F1C10"/>
    <w:rsid w:val="008F2316"/>
    <w:rsid w:val="00903510"/>
    <w:rsid w:val="009150B0"/>
    <w:rsid w:val="00916AF1"/>
    <w:rsid w:val="00921398"/>
    <w:rsid w:val="00927E3B"/>
    <w:rsid w:val="00932339"/>
    <w:rsid w:val="00935783"/>
    <w:rsid w:val="0093768B"/>
    <w:rsid w:val="00943ECC"/>
    <w:rsid w:val="00946B98"/>
    <w:rsid w:val="00951C62"/>
    <w:rsid w:val="00962DEC"/>
    <w:rsid w:val="0096482F"/>
    <w:rsid w:val="0096560C"/>
    <w:rsid w:val="009668D0"/>
    <w:rsid w:val="00977176"/>
    <w:rsid w:val="00977357"/>
    <w:rsid w:val="009802AD"/>
    <w:rsid w:val="0098149D"/>
    <w:rsid w:val="009838BD"/>
    <w:rsid w:val="00985568"/>
    <w:rsid w:val="009937AA"/>
    <w:rsid w:val="00994736"/>
    <w:rsid w:val="009A20BE"/>
    <w:rsid w:val="009B279B"/>
    <w:rsid w:val="009B289B"/>
    <w:rsid w:val="009B4759"/>
    <w:rsid w:val="009B7FB7"/>
    <w:rsid w:val="009D12D4"/>
    <w:rsid w:val="009D573B"/>
    <w:rsid w:val="009D7D0B"/>
    <w:rsid w:val="009E4A56"/>
    <w:rsid w:val="009F4370"/>
    <w:rsid w:val="009F5206"/>
    <w:rsid w:val="009F761E"/>
    <w:rsid w:val="00A04B5A"/>
    <w:rsid w:val="00A06D25"/>
    <w:rsid w:val="00A07519"/>
    <w:rsid w:val="00A077C7"/>
    <w:rsid w:val="00A11C03"/>
    <w:rsid w:val="00A153E4"/>
    <w:rsid w:val="00A159D8"/>
    <w:rsid w:val="00A23F9E"/>
    <w:rsid w:val="00A2427C"/>
    <w:rsid w:val="00A24327"/>
    <w:rsid w:val="00A26971"/>
    <w:rsid w:val="00A26E35"/>
    <w:rsid w:val="00A373D0"/>
    <w:rsid w:val="00A40A3D"/>
    <w:rsid w:val="00A413C9"/>
    <w:rsid w:val="00A42355"/>
    <w:rsid w:val="00A43339"/>
    <w:rsid w:val="00A443AC"/>
    <w:rsid w:val="00A44ED9"/>
    <w:rsid w:val="00A50023"/>
    <w:rsid w:val="00A54A63"/>
    <w:rsid w:val="00A54B95"/>
    <w:rsid w:val="00A7063A"/>
    <w:rsid w:val="00A7312C"/>
    <w:rsid w:val="00A73F27"/>
    <w:rsid w:val="00A77A09"/>
    <w:rsid w:val="00AA46AF"/>
    <w:rsid w:val="00AA5EEB"/>
    <w:rsid w:val="00AC157A"/>
    <w:rsid w:val="00AC491C"/>
    <w:rsid w:val="00AD0A8D"/>
    <w:rsid w:val="00AD61E9"/>
    <w:rsid w:val="00AD7603"/>
    <w:rsid w:val="00AE0176"/>
    <w:rsid w:val="00AE267A"/>
    <w:rsid w:val="00AF08A0"/>
    <w:rsid w:val="00AF7AD6"/>
    <w:rsid w:val="00AF7CDF"/>
    <w:rsid w:val="00B033BC"/>
    <w:rsid w:val="00B064F5"/>
    <w:rsid w:val="00B06B27"/>
    <w:rsid w:val="00B07053"/>
    <w:rsid w:val="00B22185"/>
    <w:rsid w:val="00B34EB1"/>
    <w:rsid w:val="00B423D9"/>
    <w:rsid w:val="00B515C3"/>
    <w:rsid w:val="00B8015A"/>
    <w:rsid w:val="00B81899"/>
    <w:rsid w:val="00B827A2"/>
    <w:rsid w:val="00B843C8"/>
    <w:rsid w:val="00BA286B"/>
    <w:rsid w:val="00BA7630"/>
    <w:rsid w:val="00BB24E8"/>
    <w:rsid w:val="00BB6C9A"/>
    <w:rsid w:val="00BB7B44"/>
    <w:rsid w:val="00BB7F09"/>
    <w:rsid w:val="00BC4018"/>
    <w:rsid w:val="00BC5F54"/>
    <w:rsid w:val="00BD257C"/>
    <w:rsid w:val="00BF7DCA"/>
    <w:rsid w:val="00C00D35"/>
    <w:rsid w:val="00C13A1B"/>
    <w:rsid w:val="00C141A1"/>
    <w:rsid w:val="00C160A5"/>
    <w:rsid w:val="00C3219B"/>
    <w:rsid w:val="00C32331"/>
    <w:rsid w:val="00C33A6D"/>
    <w:rsid w:val="00C33F57"/>
    <w:rsid w:val="00C378C4"/>
    <w:rsid w:val="00C41852"/>
    <w:rsid w:val="00C420E1"/>
    <w:rsid w:val="00C42AA9"/>
    <w:rsid w:val="00C451AD"/>
    <w:rsid w:val="00C56703"/>
    <w:rsid w:val="00C569E5"/>
    <w:rsid w:val="00C7109A"/>
    <w:rsid w:val="00C718F1"/>
    <w:rsid w:val="00C75E9B"/>
    <w:rsid w:val="00C76141"/>
    <w:rsid w:val="00C84E28"/>
    <w:rsid w:val="00C865BF"/>
    <w:rsid w:val="00C871CC"/>
    <w:rsid w:val="00CA32D7"/>
    <w:rsid w:val="00CA582E"/>
    <w:rsid w:val="00CB0291"/>
    <w:rsid w:val="00CB278D"/>
    <w:rsid w:val="00CB58FB"/>
    <w:rsid w:val="00CB5EE3"/>
    <w:rsid w:val="00CC17B0"/>
    <w:rsid w:val="00CC7327"/>
    <w:rsid w:val="00CD6C59"/>
    <w:rsid w:val="00CF0A76"/>
    <w:rsid w:val="00CF0C34"/>
    <w:rsid w:val="00D01F62"/>
    <w:rsid w:val="00D0202D"/>
    <w:rsid w:val="00D039A6"/>
    <w:rsid w:val="00D10CD6"/>
    <w:rsid w:val="00D1314F"/>
    <w:rsid w:val="00D15267"/>
    <w:rsid w:val="00D20B80"/>
    <w:rsid w:val="00D253E4"/>
    <w:rsid w:val="00D26064"/>
    <w:rsid w:val="00D27BE8"/>
    <w:rsid w:val="00D30771"/>
    <w:rsid w:val="00D43D9D"/>
    <w:rsid w:val="00D47C62"/>
    <w:rsid w:val="00D51177"/>
    <w:rsid w:val="00D5376E"/>
    <w:rsid w:val="00D644E2"/>
    <w:rsid w:val="00D66B2D"/>
    <w:rsid w:val="00D66BF0"/>
    <w:rsid w:val="00D70F6C"/>
    <w:rsid w:val="00D718B6"/>
    <w:rsid w:val="00D71EAE"/>
    <w:rsid w:val="00D75F08"/>
    <w:rsid w:val="00D84931"/>
    <w:rsid w:val="00D91C77"/>
    <w:rsid w:val="00D97F13"/>
    <w:rsid w:val="00DA3BD8"/>
    <w:rsid w:val="00DA7F5A"/>
    <w:rsid w:val="00DB047E"/>
    <w:rsid w:val="00DC3124"/>
    <w:rsid w:val="00DC3BB1"/>
    <w:rsid w:val="00DC4150"/>
    <w:rsid w:val="00DC6A40"/>
    <w:rsid w:val="00DD34B1"/>
    <w:rsid w:val="00DD4530"/>
    <w:rsid w:val="00DE5DA1"/>
    <w:rsid w:val="00DF0015"/>
    <w:rsid w:val="00DF31A8"/>
    <w:rsid w:val="00DF31D6"/>
    <w:rsid w:val="00DF64B0"/>
    <w:rsid w:val="00DF73C9"/>
    <w:rsid w:val="00E0050A"/>
    <w:rsid w:val="00E110E1"/>
    <w:rsid w:val="00E15837"/>
    <w:rsid w:val="00E158F6"/>
    <w:rsid w:val="00E20AAA"/>
    <w:rsid w:val="00E224A9"/>
    <w:rsid w:val="00E23738"/>
    <w:rsid w:val="00E33DDF"/>
    <w:rsid w:val="00E43941"/>
    <w:rsid w:val="00E469F9"/>
    <w:rsid w:val="00E53E55"/>
    <w:rsid w:val="00E55DAB"/>
    <w:rsid w:val="00E56B78"/>
    <w:rsid w:val="00E570F9"/>
    <w:rsid w:val="00E67F98"/>
    <w:rsid w:val="00E70496"/>
    <w:rsid w:val="00E7080D"/>
    <w:rsid w:val="00E720A1"/>
    <w:rsid w:val="00E77B5B"/>
    <w:rsid w:val="00E8028C"/>
    <w:rsid w:val="00E82331"/>
    <w:rsid w:val="00E851B5"/>
    <w:rsid w:val="00E875C8"/>
    <w:rsid w:val="00E9046C"/>
    <w:rsid w:val="00EB4F28"/>
    <w:rsid w:val="00EB6A5C"/>
    <w:rsid w:val="00EB725B"/>
    <w:rsid w:val="00EB7FBC"/>
    <w:rsid w:val="00EC1D1E"/>
    <w:rsid w:val="00EC5394"/>
    <w:rsid w:val="00ED0515"/>
    <w:rsid w:val="00ED2AD2"/>
    <w:rsid w:val="00ED3C31"/>
    <w:rsid w:val="00ED4AEC"/>
    <w:rsid w:val="00ED55A4"/>
    <w:rsid w:val="00ED7AF9"/>
    <w:rsid w:val="00EE08BA"/>
    <w:rsid w:val="00EE2EA4"/>
    <w:rsid w:val="00EF1561"/>
    <w:rsid w:val="00EF3022"/>
    <w:rsid w:val="00F03803"/>
    <w:rsid w:val="00F072A8"/>
    <w:rsid w:val="00F07774"/>
    <w:rsid w:val="00F10E08"/>
    <w:rsid w:val="00F11CE4"/>
    <w:rsid w:val="00F13AE0"/>
    <w:rsid w:val="00F13CED"/>
    <w:rsid w:val="00F15840"/>
    <w:rsid w:val="00F1631B"/>
    <w:rsid w:val="00F16BD0"/>
    <w:rsid w:val="00F21B1B"/>
    <w:rsid w:val="00F24207"/>
    <w:rsid w:val="00F2523E"/>
    <w:rsid w:val="00F26D1D"/>
    <w:rsid w:val="00F27DE4"/>
    <w:rsid w:val="00F3453C"/>
    <w:rsid w:val="00F3489C"/>
    <w:rsid w:val="00F35916"/>
    <w:rsid w:val="00F452A6"/>
    <w:rsid w:val="00F47A76"/>
    <w:rsid w:val="00F51CE9"/>
    <w:rsid w:val="00F5397E"/>
    <w:rsid w:val="00F5641F"/>
    <w:rsid w:val="00F63F02"/>
    <w:rsid w:val="00F66E75"/>
    <w:rsid w:val="00F67914"/>
    <w:rsid w:val="00F70377"/>
    <w:rsid w:val="00F71091"/>
    <w:rsid w:val="00F773A4"/>
    <w:rsid w:val="00F80196"/>
    <w:rsid w:val="00F80E03"/>
    <w:rsid w:val="00F91064"/>
    <w:rsid w:val="00F93123"/>
    <w:rsid w:val="00F94CBB"/>
    <w:rsid w:val="00F966A9"/>
    <w:rsid w:val="00F97260"/>
    <w:rsid w:val="00FA02F5"/>
    <w:rsid w:val="00FA2DE0"/>
    <w:rsid w:val="00FA3088"/>
    <w:rsid w:val="00FA52AD"/>
    <w:rsid w:val="00FB2F97"/>
    <w:rsid w:val="00FC1615"/>
    <w:rsid w:val="00FC344A"/>
    <w:rsid w:val="00FD207E"/>
    <w:rsid w:val="00FD21CB"/>
    <w:rsid w:val="00FD67FC"/>
    <w:rsid w:val="00FE0058"/>
    <w:rsid w:val="00FE546D"/>
    <w:rsid w:val="00FE548A"/>
    <w:rsid w:val="00FE5D17"/>
    <w:rsid w:val="00FF04C2"/>
    <w:rsid w:val="00FF0E56"/>
    <w:rsid w:val="00FF2950"/>
    <w:rsid w:val="00FF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74818E"/>
  <w15:chartTrackingRefBased/>
  <w15:docId w15:val="{D197147F-EBCE-4B11-8F67-AAC92A15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551BF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40C5D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HeaderChar">
    <w:name w:val="Header Char"/>
    <w:basedOn w:val="Domylnaczcionkaakapitu"/>
    <w:rsid w:val="00740C5D"/>
  </w:style>
  <w:style w:type="paragraph" w:styleId="Stopka">
    <w:name w:val="footer"/>
    <w:basedOn w:val="Normalny"/>
    <w:uiPriority w:val="99"/>
    <w:rsid w:val="0074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omylnaczcionkaakapitu"/>
    <w:rsid w:val="00740C5D"/>
  </w:style>
  <w:style w:type="paragraph" w:styleId="Tekstdymka">
    <w:name w:val="Balloon Text"/>
    <w:basedOn w:val="Normalny"/>
    <w:rsid w:val="00740C5D"/>
    <w:pPr>
      <w:suppressAutoHyphens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740C5D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rsid w:val="00740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PreformattedChar">
    <w:name w:val="HTML Preformatted Char"/>
    <w:rsid w:val="00740C5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Nagwek1">
    <w:name w:val="Nagłówek1"/>
    <w:basedOn w:val="Normalny"/>
    <w:rsid w:val="00740C5D"/>
    <w:pPr>
      <w:tabs>
        <w:tab w:val="center" w:pos="4536"/>
        <w:tab w:val="right" w:pos="9072"/>
      </w:tabs>
      <w:suppressAutoHyphens w:val="0"/>
      <w:spacing w:after="0" w:line="240" w:lineRule="auto"/>
    </w:pPr>
  </w:style>
  <w:style w:type="character" w:customStyle="1" w:styleId="HeaderChar1">
    <w:name w:val="Header Char1"/>
    <w:basedOn w:val="Domylnaczcionkaakapitu"/>
    <w:rsid w:val="00740C5D"/>
  </w:style>
  <w:style w:type="paragraph" w:customStyle="1" w:styleId="Stopka1">
    <w:name w:val="Stopka1"/>
    <w:basedOn w:val="Normalny"/>
    <w:rsid w:val="00740C5D"/>
    <w:pPr>
      <w:tabs>
        <w:tab w:val="center" w:pos="4536"/>
        <w:tab w:val="right" w:pos="9072"/>
      </w:tabs>
      <w:suppressAutoHyphens w:val="0"/>
      <w:spacing w:after="0" w:line="240" w:lineRule="auto"/>
    </w:pPr>
  </w:style>
  <w:style w:type="character" w:customStyle="1" w:styleId="FooterChar1">
    <w:name w:val="Footer Char1"/>
    <w:basedOn w:val="Domylnaczcionkaakapitu"/>
    <w:rsid w:val="00740C5D"/>
  </w:style>
  <w:style w:type="character" w:customStyle="1" w:styleId="BalloonTextChar1">
    <w:name w:val="Balloon Text Char1"/>
    <w:rsid w:val="00740C5D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740C5D"/>
    <w:rPr>
      <w:color w:val="0000FF"/>
      <w:u w:val="single"/>
    </w:rPr>
  </w:style>
  <w:style w:type="paragraph" w:styleId="Tekstpodstawowy">
    <w:name w:val="Body Text"/>
    <w:basedOn w:val="Normalny"/>
    <w:rsid w:val="00740C5D"/>
    <w:pPr>
      <w:spacing w:after="120" w:line="240" w:lineRule="auto"/>
      <w:textAlignment w:val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Znak">
    <w:name w:val="Tekst podstawowy Znak"/>
    <w:rsid w:val="00740C5D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rsid w:val="00740C5D"/>
    <w:pPr>
      <w:suppressAutoHyphens/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Styl2">
    <w:name w:val="Styl2"/>
    <w:basedOn w:val="Normalny"/>
    <w:rsid w:val="00740C5D"/>
    <w:pPr>
      <w:numPr>
        <w:numId w:val="1"/>
      </w:numPr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40C5D"/>
  </w:style>
  <w:style w:type="paragraph" w:styleId="NormalnyWeb">
    <w:name w:val="Normal (Web)"/>
    <w:basedOn w:val="Normalny"/>
    <w:rsid w:val="00740C5D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rsid w:val="00740C5D"/>
    <w:rPr>
      <w:b/>
      <w:bCs/>
    </w:rPr>
  </w:style>
  <w:style w:type="paragraph" w:styleId="Akapitzlist">
    <w:name w:val="List Paragraph"/>
    <w:basedOn w:val="Normalny"/>
    <w:uiPriority w:val="34"/>
    <w:qFormat/>
    <w:rsid w:val="00740C5D"/>
    <w:pPr>
      <w:ind w:left="720"/>
    </w:pPr>
  </w:style>
  <w:style w:type="character" w:customStyle="1" w:styleId="StopkaZnak">
    <w:name w:val="Stopka Znak"/>
    <w:basedOn w:val="Domylnaczcionkaakapitu"/>
    <w:uiPriority w:val="99"/>
    <w:rsid w:val="00740C5D"/>
  </w:style>
  <w:style w:type="character" w:styleId="Odwoaniedokomentarza">
    <w:name w:val="annotation reference"/>
    <w:uiPriority w:val="99"/>
    <w:rsid w:val="00740C5D"/>
    <w:rPr>
      <w:sz w:val="16"/>
      <w:szCs w:val="16"/>
    </w:rPr>
  </w:style>
  <w:style w:type="paragraph" w:styleId="Tekstkomentarza">
    <w:name w:val="annotation text"/>
    <w:basedOn w:val="Normalny"/>
    <w:uiPriority w:val="99"/>
    <w:rsid w:val="00740C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uiPriority w:val="99"/>
    <w:rsid w:val="00740C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740C5D"/>
    <w:rPr>
      <w:b/>
      <w:bCs/>
    </w:rPr>
  </w:style>
  <w:style w:type="character" w:customStyle="1" w:styleId="TematkomentarzaZnak">
    <w:name w:val="Temat komentarza Znak"/>
    <w:rsid w:val="00740C5D"/>
    <w:rPr>
      <w:b/>
      <w:bCs/>
      <w:sz w:val="20"/>
      <w:szCs w:val="20"/>
    </w:rPr>
  </w:style>
  <w:style w:type="paragraph" w:customStyle="1" w:styleId="Standard">
    <w:name w:val="Standard"/>
    <w:rsid w:val="00615B86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  <w:style w:type="paragraph" w:customStyle="1" w:styleId="CMSHeadL7">
    <w:name w:val="CMS Head L7"/>
    <w:basedOn w:val="Normalny"/>
    <w:rsid w:val="003D34E0"/>
    <w:pPr>
      <w:numPr>
        <w:ilvl w:val="6"/>
        <w:numId w:val="2"/>
      </w:numPr>
      <w:suppressAutoHyphens w:val="0"/>
      <w:autoSpaceDN/>
      <w:spacing w:after="240" w:line="240" w:lineRule="auto"/>
      <w:jc w:val="center"/>
      <w:textAlignment w:val="auto"/>
      <w:outlineLvl w:val="6"/>
    </w:pPr>
    <w:rPr>
      <w:rFonts w:ascii="Times New Roman" w:eastAsia="Times New Roman" w:hAnsi="Times New Roman"/>
      <w:szCs w:val="24"/>
      <w:lang w:val="en-GB"/>
    </w:rPr>
  </w:style>
  <w:style w:type="character" w:customStyle="1" w:styleId="NagwekZnak">
    <w:name w:val="Nagłówek Znak"/>
    <w:link w:val="Nagwek"/>
    <w:rsid w:val="00832FAA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A7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5E156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E1566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A2427C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43E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943ECC"/>
    <w:rPr>
      <w:sz w:val="16"/>
      <w:szCs w:val="16"/>
      <w:lang w:eastAsia="en-US"/>
    </w:rPr>
  </w:style>
  <w:style w:type="numbering" w:customStyle="1" w:styleId="LFO1">
    <w:name w:val="LFO1"/>
    <w:basedOn w:val="Bezlisty"/>
    <w:rsid w:val="00740C5D"/>
    <w:pPr>
      <w:numPr>
        <w:numId w:val="1"/>
      </w:numPr>
    </w:pPr>
  </w:style>
  <w:style w:type="character" w:customStyle="1" w:styleId="normaltextrun">
    <w:name w:val="normaltextrun"/>
    <w:basedOn w:val="Domylnaczcionkaakapitu"/>
    <w:rsid w:val="006B21A5"/>
  </w:style>
  <w:style w:type="character" w:customStyle="1" w:styleId="spellingerror">
    <w:name w:val="spellingerror"/>
    <w:basedOn w:val="Domylnaczcionkaakapitu"/>
    <w:rsid w:val="006B21A5"/>
  </w:style>
  <w:style w:type="paragraph" w:styleId="Poprawka">
    <w:name w:val="Revision"/>
    <w:hidden/>
    <w:uiPriority w:val="99"/>
    <w:semiHidden/>
    <w:rsid w:val="001237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5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7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4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1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4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BC554-B3BC-45F7-B1E0-009E45795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1587</Words>
  <Characters>9526</Characters>
  <Application>Microsoft Office Word</Application>
  <DocSecurity>4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cp:lastModifiedBy>Strzemieczna Maria</cp:lastModifiedBy>
  <cp:revision>2</cp:revision>
  <cp:lastPrinted>2018-03-16T11:53:00Z</cp:lastPrinted>
  <dcterms:created xsi:type="dcterms:W3CDTF">2021-07-13T08:12:00Z</dcterms:created>
  <dcterms:modified xsi:type="dcterms:W3CDTF">2021-07-13T08:12:00Z</dcterms:modified>
</cp:coreProperties>
</file>