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8733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8035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18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1590C" w:rsidRDefault="00B1590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1590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DOOŚ-WDŚZOO.4220.1.2021 .SK.6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8035A" w:rsidRPr="0038035A" w:rsidRDefault="0038035A" w:rsidP="003803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329, ze zm.), dalej </w:t>
      </w:r>
      <w:proofErr w:type="spellStart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Stowarzyszenia „Osiedle Biały Zakątek” z dnia 14 kwietnia 2022 r. na postanowienie Generalnego Dyrektora Ochrony Środowiska z dnia 4 marca 2022 r., znak: DOOŚ-WDŚZOO.4220.1.2021.SK.2, stwierdzające niedopuszczalność zażalenia na postanowienie Regionalnego Dyrektora Ochrony Środowiska w Gdańsku z dnia 16 kwi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etnia 2020 r., znak: RDOŚ-Gd-WOO.4220.192.2020.ŁT.1</w:t>
      </w:r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, o braku potrzeby przeprowadzenia oceny oddziaływania na środowisko planowanego przedsięwzięcia polegającego na Budowie bud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ynku biurowo-usługowego z garażem </w:t>
      </w:r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podziemnym i infrastrukturą techniczną oraz wewnętrznym układem komunika</w:t>
      </w:r>
      <w:r w:rsidR="009B4F3F">
        <w:rPr>
          <w:rFonts w:asciiTheme="minorHAnsi" w:hAnsiTheme="minorHAnsi" w:cstheme="minorHAnsi"/>
          <w:bCs/>
          <w:color w:val="000000"/>
          <w:sz w:val="24"/>
          <w:szCs w:val="24"/>
        </w:rPr>
        <w:t>cji drogowej przy ul Stryjskiej w Gdyni-</w:t>
      </w:r>
      <w:proofErr w:type="spellStart"/>
      <w:r w:rsidR="009B4F3F">
        <w:rPr>
          <w:rFonts w:asciiTheme="minorHAnsi" w:hAnsiTheme="minorHAnsi" w:cstheme="minorHAnsi"/>
          <w:bCs/>
          <w:color w:val="000000"/>
          <w:sz w:val="24"/>
          <w:szCs w:val="24"/>
        </w:rPr>
        <w:t>Redłowie</w:t>
      </w:r>
      <w:proofErr w:type="spellEnd"/>
      <w:r w:rsidR="009B4F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</w:t>
      </w:r>
      <w:proofErr w:type="spellStart"/>
      <w:r w:rsidR="009B4F3F">
        <w:rPr>
          <w:rFonts w:asciiTheme="minorHAnsi" w:hAnsiTheme="minorHAnsi" w:cstheme="minorHAnsi"/>
          <w:bCs/>
          <w:color w:val="000000"/>
          <w:sz w:val="24"/>
          <w:szCs w:val="24"/>
        </w:rPr>
        <w:t>dz</w:t>
      </w:r>
      <w:proofErr w:type="spellEnd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- 17, 15/5, 16/1, 18, 19, </w:t>
      </w:r>
      <w:proofErr w:type="spellStart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obr</w:t>
      </w:r>
      <w:proofErr w:type="spellEnd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. 0025).</w:t>
      </w:r>
    </w:p>
    <w:p w:rsidR="009B4F3F" w:rsidRDefault="0038035A" w:rsidP="003803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— zgodnie z art. 33 § la </w:t>
      </w:r>
      <w:proofErr w:type="spellStart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3803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  <w:r w:rsidR="009B4F3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9B4F3F" w:rsidRDefault="009B4F3F" w:rsidP="003803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3803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B4F3F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proofErr w:type="spellStart"/>
      <w:r>
        <w:rPr>
          <w:rFonts w:asciiTheme="minorHAnsi" w:hAnsiTheme="minorHAnsi" w:cstheme="minorHAnsi"/>
          <w:color w:val="000000"/>
        </w:rPr>
        <w:t>Toryfter</w:t>
      </w:r>
      <w:proofErr w:type="spellEnd"/>
      <w:r>
        <w:rPr>
          <w:rFonts w:asciiTheme="minorHAnsi" w:hAnsiTheme="minorHAnsi" w:cstheme="minorHAnsi"/>
          <w:color w:val="000000"/>
        </w:rPr>
        <w:t>-Szumańska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9B4F3F" w:rsidRPr="009B4F3F" w:rsidRDefault="009B4F3F" w:rsidP="009B4F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4F3F">
        <w:rPr>
          <w:rFonts w:asciiTheme="minorHAnsi" w:hAnsiTheme="minorHAnsi" w:cstheme="minorHAnsi"/>
          <w:bCs/>
        </w:rPr>
        <w:t xml:space="preserve">Art. 33 § la </w:t>
      </w:r>
      <w:proofErr w:type="spellStart"/>
      <w:r w:rsidRPr="009B4F3F">
        <w:rPr>
          <w:rFonts w:asciiTheme="minorHAnsi" w:hAnsiTheme="minorHAnsi" w:cstheme="minorHAnsi"/>
          <w:bCs/>
        </w:rPr>
        <w:t>Ppsa</w:t>
      </w:r>
      <w:proofErr w:type="spellEnd"/>
      <w:r w:rsidRPr="009B4F3F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>
        <w:rPr>
          <w:rFonts w:asciiTheme="minorHAnsi" w:hAnsiTheme="minorHAnsi" w:cstheme="minorHAnsi"/>
          <w:bCs/>
        </w:rPr>
        <w:lastRenderedPageBreak/>
        <w:t>postępowaniu i nie</w:t>
      </w:r>
      <w:r w:rsidRPr="009B4F3F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9B4F3F" w:rsidRPr="009B4F3F" w:rsidRDefault="009B4F3F" w:rsidP="009B4F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4F3F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9B4F3F">
        <w:rPr>
          <w:rFonts w:asciiTheme="minorHAnsi" w:hAnsiTheme="minorHAnsi" w:cstheme="minorHAnsi"/>
          <w:bCs/>
        </w:rPr>
        <w:t>Ppsa</w:t>
      </w:r>
      <w:proofErr w:type="spellEnd"/>
      <w:r w:rsidRPr="009B4F3F">
        <w:rPr>
          <w:rFonts w:asciiTheme="minorHAnsi" w:hAnsiTheme="minorHAnsi" w:cstheme="minorHAnsi"/>
          <w:bCs/>
        </w:rPr>
        <w:t xml:space="preserve"> W przypa</w:t>
      </w:r>
      <w:r>
        <w:rPr>
          <w:rFonts w:asciiTheme="minorHAnsi" w:hAnsiTheme="minorHAnsi" w:cstheme="minorHAnsi"/>
          <w:bCs/>
        </w:rPr>
        <w:t>dku, o którym mowa w art. 33 § 1</w:t>
      </w:r>
      <w:bookmarkStart w:id="0" w:name="_GoBack"/>
      <w:bookmarkEnd w:id="0"/>
      <w:r w:rsidRPr="009B4F3F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9B4F3F" w:rsidP="009B4F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4F3F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9B4F3F">
        <w:rPr>
          <w:rFonts w:asciiTheme="minorHAnsi" w:hAnsiTheme="minorHAnsi" w:cstheme="minorHAnsi"/>
          <w:bCs/>
        </w:rPr>
        <w:t>ooś</w:t>
      </w:r>
      <w:proofErr w:type="spellEnd"/>
      <w:r w:rsidRPr="009B4F3F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CD" w:rsidRDefault="00C007CD">
      <w:pPr>
        <w:spacing w:after="0" w:line="240" w:lineRule="auto"/>
      </w:pPr>
      <w:r>
        <w:separator/>
      </w:r>
    </w:p>
  </w:endnote>
  <w:endnote w:type="continuationSeparator" w:id="0">
    <w:p w:rsidR="00C007CD" w:rsidRDefault="00C0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B4F3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007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CD" w:rsidRDefault="00C007CD">
      <w:pPr>
        <w:spacing w:after="0" w:line="240" w:lineRule="auto"/>
      </w:pPr>
      <w:r>
        <w:separator/>
      </w:r>
    </w:p>
  </w:footnote>
  <w:footnote w:type="continuationSeparator" w:id="0">
    <w:p w:rsidR="00C007CD" w:rsidRDefault="00C0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C007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007C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007C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155027"/>
    <w:rsid w:val="00163D70"/>
    <w:rsid w:val="00183492"/>
    <w:rsid w:val="001C06EF"/>
    <w:rsid w:val="001D479F"/>
    <w:rsid w:val="002446E3"/>
    <w:rsid w:val="00252882"/>
    <w:rsid w:val="002C5943"/>
    <w:rsid w:val="0038035A"/>
    <w:rsid w:val="003A4832"/>
    <w:rsid w:val="00444B9D"/>
    <w:rsid w:val="00457259"/>
    <w:rsid w:val="004F5C94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521EA"/>
    <w:rsid w:val="009B4F3F"/>
    <w:rsid w:val="00A40900"/>
    <w:rsid w:val="00AD43A7"/>
    <w:rsid w:val="00B05EE2"/>
    <w:rsid w:val="00B1590C"/>
    <w:rsid w:val="00B35A7F"/>
    <w:rsid w:val="00B64572"/>
    <w:rsid w:val="00B65C6A"/>
    <w:rsid w:val="00B92515"/>
    <w:rsid w:val="00BF2702"/>
    <w:rsid w:val="00C007CD"/>
    <w:rsid w:val="00C60237"/>
    <w:rsid w:val="00CA0A2B"/>
    <w:rsid w:val="00D231CE"/>
    <w:rsid w:val="00D60B77"/>
    <w:rsid w:val="00E375CB"/>
    <w:rsid w:val="00E55ACB"/>
    <w:rsid w:val="00E607F5"/>
    <w:rsid w:val="00E61949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8286-D3AB-46AC-ACF5-90BE7B97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2023-07-10T07:37:00Z</dcterms:created>
  <dcterms:modified xsi:type="dcterms:W3CDTF">2023-07-10T07:43:00Z</dcterms:modified>
</cp:coreProperties>
</file>