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67D20" w14:textId="5E3CFD7C" w:rsidR="008E6887" w:rsidRDefault="00AD5137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Uchwała nr</w:t>
      </w:r>
      <w:r w:rsidR="007B7FB9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857B58">
        <w:rPr>
          <w:rFonts w:asciiTheme="minorHAnsi" w:hAnsiTheme="minorHAnsi"/>
          <w:b/>
          <w:sz w:val="24"/>
          <w:szCs w:val="24"/>
          <w:lang w:val="pl-PL"/>
        </w:rPr>
        <w:t>16</w:t>
      </w:r>
    </w:p>
    <w:p w14:paraId="02ABD940" w14:textId="203B3D26" w:rsidR="00D62BC4" w:rsidRPr="00F97E8E" w:rsidRDefault="00D62BC4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Rady Działalności Pożytku Publicznego</w:t>
      </w:r>
    </w:p>
    <w:p w14:paraId="15BA12EA" w14:textId="3FB5CDD7" w:rsidR="00D62BC4" w:rsidRPr="00F97E8E" w:rsidRDefault="00410E9B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z dnia</w:t>
      </w:r>
      <w:r w:rsidR="008E6887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857B5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bookmarkStart w:id="0" w:name="_GoBack"/>
      <w:bookmarkEnd w:id="0"/>
      <w:r w:rsidR="00857B58">
        <w:rPr>
          <w:rFonts w:asciiTheme="minorHAnsi" w:hAnsiTheme="minorHAnsi"/>
          <w:b/>
          <w:sz w:val="24"/>
          <w:szCs w:val="24"/>
          <w:lang w:val="pl-PL"/>
        </w:rPr>
        <w:t>16 marca</w:t>
      </w:r>
      <w:r w:rsidR="007B7FB9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Pr="00F97E8E">
        <w:rPr>
          <w:rFonts w:asciiTheme="minorHAnsi" w:hAnsiTheme="minorHAnsi"/>
          <w:b/>
          <w:sz w:val="24"/>
          <w:szCs w:val="24"/>
          <w:lang w:val="pl-PL"/>
        </w:rPr>
        <w:t>201</w:t>
      </w:r>
      <w:r w:rsidR="00B56A24" w:rsidRPr="00F97E8E">
        <w:rPr>
          <w:rFonts w:asciiTheme="minorHAnsi" w:hAnsiTheme="minorHAnsi"/>
          <w:b/>
          <w:sz w:val="24"/>
          <w:szCs w:val="24"/>
          <w:lang w:val="pl-PL"/>
        </w:rPr>
        <w:t xml:space="preserve">6 </w:t>
      </w:r>
      <w:r w:rsidR="00D62BC4" w:rsidRPr="00F97E8E">
        <w:rPr>
          <w:rFonts w:asciiTheme="minorHAnsi" w:hAnsiTheme="minorHAnsi"/>
          <w:b/>
          <w:sz w:val="24"/>
          <w:szCs w:val="24"/>
          <w:lang w:val="pl-PL"/>
        </w:rPr>
        <w:t>r.</w:t>
      </w:r>
    </w:p>
    <w:p w14:paraId="1E746A5D" w14:textId="03238CCD" w:rsidR="00D62BC4" w:rsidRPr="00F97E8E" w:rsidRDefault="00D62BC4" w:rsidP="00F97E8E">
      <w:pPr>
        <w:pStyle w:val="Akapitzlist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F97E8E">
        <w:rPr>
          <w:rFonts w:asciiTheme="minorHAnsi" w:hAnsiTheme="minorHAnsi"/>
          <w:b/>
          <w:sz w:val="24"/>
          <w:szCs w:val="24"/>
        </w:rPr>
        <w:t xml:space="preserve">w sprawie </w:t>
      </w:r>
      <w:r w:rsidR="007B7FB9" w:rsidRPr="007B7FB9">
        <w:rPr>
          <w:rFonts w:asciiTheme="minorHAnsi" w:hAnsiTheme="minorHAnsi"/>
          <w:b/>
          <w:sz w:val="24"/>
          <w:szCs w:val="24"/>
        </w:rPr>
        <w:t>rozszerzenia składu osobowego</w:t>
      </w:r>
      <w:r w:rsidR="007B7FB9" w:rsidRPr="007B7FB9">
        <w:t xml:space="preserve"> </w:t>
      </w:r>
      <w:r w:rsidR="007B7FB9" w:rsidRPr="007B7FB9">
        <w:rPr>
          <w:rFonts w:asciiTheme="minorHAnsi" w:hAnsiTheme="minorHAnsi"/>
          <w:b/>
          <w:sz w:val="24"/>
          <w:szCs w:val="24"/>
        </w:rPr>
        <w:t>stałych zespołów problemowych Rady</w:t>
      </w:r>
      <w:r w:rsidR="00F97E8E" w:rsidRPr="00F97E8E">
        <w:rPr>
          <w:rFonts w:asciiTheme="minorHAnsi" w:hAnsiTheme="minorHAnsi"/>
          <w:b/>
          <w:sz w:val="24"/>
          <w:szCs w:val="24"/>
        </w:rPr>
        <w:t>.</w:t>
      </w:r>
    </w:p>
    <w:p w14:paraId="7321239C" w14:textId="77777777" w:rsidR="00497FD2" w:rsidRPr="00F97E8E" w:rsidRDefault="00497FD2" w:rsidP="00F97E8E">
      <w:pPr>
        <w:spacing w:line="276" w:lineRule="auto"/>
        <w:rPr>
          <w:rFonts w:asciiTheme="minorHAnsi" w:hAnsiTheme="minorHAnsi"/>
          <w:sz w:val="24"/>
          <w:szCs w:val="24"/>
          <w:lang w:val="pl-PL"/>
        </w:rPr>
      </w:pPr>
    </w:p>
    <w:p w14:paraId="554D2BE2" w14:textId="28E36E19" w:rsidR="00CB52BB" w:rsidRPr="00F97E8E" w:rsidRDefault="00497FD2" w:rsidP="00F97E8E">
      <w:pPr>
        <w:pStyle w:val="Akapitzlist"/>
        <w:spacing w:after="0"/>
        <w:ind w:left="0"/>
        <w:jc w:val="both"/>
        <w:rPr>
          <w:rFonts w:asciiTheme="minorHAnsi" w:hAnsiTheme="minorHAnsi" w:cs="Calibri"/>
          <w:color w:val="FF0000"/>
          <w:sz w:val="24"/>
          <w:szCs w:val="24"/>
        </w:rPr>
      </w:pPr>
      <w:r w:rsidRPr="00F97E8E">
        <w:rPr>
          <w:rFonts w:asciiTheme="minorHAnsi" w:hAnsiTheme="minorHAnsi"/>
          <w:sz w:val="24"/>
          <w:szCs w:val="24"/>
        </w:rPr>
        <w:t>Na podstawie § 1</w:t>
      </w:r>
      <w:r w:rsidR="00460165" w:rsidRPr="00F97E8E">
        <w:rPr>
          <w:rFonts w:asciiTheme="minorHAnsi" w:hAnsiTheme="minorHAnsi"/>
          <w:sz w:val="24"/>
          <w:szCs w:val="24"/>
        </w:rPr>
        <w:t>0</w:t>
      </w:r>
      <w:r w:rsidRPr="00F97E8E">
        <w:rPr>
          <w:rFonts w:asciiTheme="minorHAnsi" w:hAnsiTheme="minorHAnsi"/>
          <w:sz w:val="24"/>
          <w:szCs w:val="24"/>
        </w:rPr>
        <w:t xml:space="preserve"> Rozporządzenia Ministra Pracy i Polityki Społecznej </w:t>
      </w:r>
      <w:r w:rsidR="00460165" w:rsidRPr="00F97E8E">
        <w:rPr>
          <w:rFonts w:asciiTheme="minorHAnsi" w:hAnsiTheme="minorHAnsi"/>
          <w:sz w:val="24"/>
          <w:szCs w:val="24"/>
        </w:rPr>
        <w:t>z dnia 8</w:t>
      </w:r>
      <w:r w:rsidR="00001352" w:rsidRPr="00F97E8E">
        <w:rPr>
          <w:rFonts w:asciiTheme="minorHAnsi" w:hAnsiTheme="minorHAnsi"/>
          <w:sz w:val="24"/>
          <w:szCs w:val="24"/>
        </w:rPr>
        <w:t> </w:t>
      </w:r>
      <w:r w:rsidR="00460165" w:rsidRPr="00F97E8E">
        <w:rPr>
          <w:rFonts w:asciiTheme="minorHAnsi" w:hAnsiTheme="minorHAnsi"/>
          <w:sz w:val="24"/>
          <w:szCs w:val="24"/>
        </w:rPr>
        <w:t>października 2015 r.</w:t>
      </w:r>
      <w:r w:rsidRPr="00F97E8E">
        <w:rPr>
          <w:rFonts w:asciiTheme="minorHAnsi" w:hAnsiTheme="minorHAnsi"/>
          <w:sz w:val="24"/>
          <w:szCs w:val="24"/>
        </w:rPr>
        <w:t xml:space="preserve"> </w:t>
      </w:r>
      <w:r w:rsidR="003B1EE6" w:rsidRPr="003B1EE6">
        <w:rPr>
          <w:rFonts w:asciiTheme="minorHAnsi" w:hAnsiTheme="minorHAnsi"/>
          <w:sz w:val="24"/>
          <w:szCs w:val="24"/>
        </w:rPr>
        <w:t xml:space="preserve">w sprawie Rady Działalności Pożytku Publicznego (Dz. U. 2015, poz. 1706) uchwala się stanowisko Rady </w:t>
      </w:r>
      <w:r w:rsidR="007B7FB9" w:rsidRPr="007B7FB9">
        <w:rPr>
          <w:rFonts w:asciiTheme="minorHAnsi" w:hAnsiTheme="minorHAnsi"/>
          <w:sz w:val="24"/>
          <w:szCs w:val="24"/>
        </w:rPr>
        <w:t>w sprawie rozszerzenia składu osobowego stałych zespołów problemowych Rady</w:t>
      </w:r>
      <w:r w:rsidR="00F97E8E" w:rsidRPr="00F97E8E">
        <w:rPr>
          <w:rFonts w:asciiTheme="minorHAnsi" w:hAnsiTheme="minorHAnsi"/>
          <w:sz w:val="24"/>
          <w:szCs w:val="24"/>
        </w:rPr>
        <w:t>.</w:t>
      </w:r>
    </w:p>
    <w:p w14:paraId="34F58ADD" w14:textId="77777777" w:rsidR="00F97E8E" w:rsidRPr="00F97E8E" w:rsidRDefault="00F97E8E" w:rsidP="00F97E8E">
      <w:pPr>
        <w:spacing w:line="276" w:lineRule="auto"/>
        <w:jc w:val="both"/>
        <w:rPr>
          <w:sz w:val="24"/>
          <w:szCs w:val="24"/>
        </w:rPr>
      </w:pPr>
    </w:p>
    <w:p w14:paraId="4ADD1D6C" w14:textId="77777777" w:rsidR="00F97E8E" w:rsidRPr="00F97E8E" w:rsidRDefault="00F97E8E" w:rsidP="00F97E8E">
      <w:pPr>
        <w:spacing w:line="276" w:lineRule="auto"/>
        <w:jc w:val="center"/>
        <w:rPr>
          <w:sz w:val="24"/>
          <w:szCs w:val="24"/>
        </w:rPr>
      </w:pPr>
      <w:r w:rsidRPr="00F97E8E">
        <w:rPr>
          <w:sz w:val="24"/>
          <w:szCs w:val="24"/>
        </w:rPr>
        <w:t>§ 1</w:t>
      </w:r>
    </w:p>
    <w:p w14:paraId="478B3E12" w14:textId="49E5C61D" w:rsidR="007B7FB9" w:rsidRPr="007B7FB9" w:rsidRDefault="007B7FB9" w:rsidP="003B1EE6">
      <w:pPr>
        <w:pStyle w:val="Akapitzlist"/>
        <w:numPr>
          <w:ilvl w:val="0"/>
          <w:numId w:val="31"/>
        </w:numPr>
        <w:ind w:left="284" w:hanging="284"/>
        <w:jc w:val="both"/>
        <w:rPr>
          <w:rFonts w:asciiTheme="minorHAnsi" w:hAnsiTheme="minorHAnsi" w:cs="Calibri"/>
          <w:sz w:val="24"/>
        </w:rPr>
      </w:pPr>
      <w:r w:rsidRPr="007B7FB9">
        <w:rPr>
          <w:rFonts w:asciiTheme="minorHAnsi" w:hAnsiTheme="minorHAnsi"/>
          <w:sz w:val="24"/>
        </w:rPr>
        <w:t xml:space="preserve">Do składu Zespołu </w:t>
      </w:r>
      <w:r w:rsidR="003B1EE6">
        <w:rPr>
          <w:rFonts w:asciiTheme="minorHAnsi" w:hAnsiTheme="minorHAnsi"/>
          <w:sz w:val="24"/>
        </w:rPr>
        <w:t>ds.</w:t>
      </w:r>
      <w:r w:rsidRPr="007B7FB9">
        <w:rPr>
          <w:rFonts w:asciiTheme="minorHAnsi" w:hAnsiTheme="minorHAnsi"/>
          <w:sz w:val="24"/>
        </w:rPr>
        <w:t xml:space="preserve"> Społecznych włączony zostaje Pan Jarosław Stawiarski.</w:t>
      </w:r>
    </w:p>
    <w:p w14:paraId="7EE2E305" w14:textId="46C45322" w:rsidR="007B7FB9" w:rsidRPr="007B7FB9" w:rsidRDefault="003B1EE6" w:rsidP="003B1EE6">
      <w:pPr>
        <w:pStyle w:val="Akapitzlist"/>
        <w:numPr>
          <w:ilvl w:val="0"/>
          <w:numId w:val="31"/>
        </w:numPr>
        <w:ind w:left="284" w:hanging="284"/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/>
          <w:sz w:val="24"/>
        </w:rPr>
        <w:t>Do składu Zespołu ds.</w:t>
      </w:r>
      <w:r w:rsidR="007B7FB9">
        <w:rPr>
          <w:rFonts w:asciiTheme="minorHAnsi" w:hAnsiTheme="minorHAnsi"/>
          <w:sz w:val="24"/>
        </w:rPr>
        <w:t xml:space="preserve"> Gospodarki i Rozwoju włączona zosta</w:t>
      </w:r>
      <w:r>
        <w:rPr>
          <w:rFonts w:asciiTheme="minorHAnsi" w:hAnsiTheme="minorHAnsi"/>
          <w:sz w:val="24"/>
        </w:rPr>
        <w:t>je P</w:t>
      </w:r>
      <w:r w:rsidR="007B7FB9">
        <w:rPr>
          <w:rFonts w:asciiTheme="minorHAnsi" w:hAnsiTheme="minorHAnsi"/>
          <w:sz w:val="24"/>
        </w:rPr>
        <w:t>ani Anna Grygierek.</w:t>
      </w:r>
    </w:p>
    <w:p w14:paraId="363AB1A8" w14:textId="77777777" w:rsidR="00F97E8E" w:rsidRPr="00F97E8E" w:rsidRDefault="00F97E8E" w:rsidP="00F97E8E">
      <w:pPr>
        <w:spacing w:line="276" w:lineRule="auto"/>
        <w:jc w:val="center"/>
        <w:rPr>
          <w:rFonts w:asciiTheme="minorHAnsi" w:hAnsiTheme="minorHAnsi"/>
          <w:sz w:val="24"/>
          <w:szCs w:val="24"/>
          <w:lang w:val="pl-PL"/>
        </w:rPr>
      </w:pPr>
      <w:r w:rsidRPr="00F97E8E">
        <w:rPr>
          <w:rFonts w:asciiTheme="minorHAnsi" w:hAnsiTheme="minorHAnsi"/>
          <w:sz w:val="24"/>
          <w:szCs w:val="24"/>
          <w:lang w:val="pl-PL"/>
        </w:rPr>
        <w:t>§ 2</w:t>
      </w:r>
    </w:p>
    <w:p w14:paraId="10F2AE3C" w14:textId="77777777" w:rsidR="00F97E8E" w:rsidRPr="00F97E8E" w:rsidRDefault="00F97E8E" w:rsidP="00F97E8E">
      <w:pPr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F97E8E">
        <w:rPr>
          <w:rFonts w:asciiTheme="minorHAnsi" w:hAnsiTheme="minorHAnsi"/>
          <w:sz w:val="24"/>
          <w:szCs w:val="24"/>
          <w:lang w:val="pl-PL"/>
        </w:rPr>
        <w:t>Uchwała wchodzi w życie z dniem podjęcia.</w:t>
      </w:r>
    </w:p>
    <w:sectPr w:rsidR="00F97E8E" w:rsidRPr="00F97E8E" w:rsidSect="00E03C3C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E02AA" w14:textId="77777777" w:rsidR="00FC3409" w:rsidRDefault="00FC3409" w:rsidP="003D193B">
      <w:r>
        <w:separator/>
      </w:r>
    </w:p>
  </w:endnote>
  <w:endnote w:type="continuationSeparator" w:id="0">
    <w:p w14:paraId="5DCFE237" w14:textId="77777777" w:rsidR="00FC3409" w:rsidRDefault="00FC3409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414B" w14:textId="77777777" w:rsidR="00FC3409" w:rsidRDefault="00FC3409" w:rsidP="003D193B">
      <w:r>
        <w:separator/>
      </w:r>
    </w:p>
  </w:footnote>
  <w:footnote w:type="continuationSeparator" w:id="0">
    <w:p w14:paraId="6F6631B7" w14:textId="77777777" w:rsidR="00FC3409" w:rsidRDefault="00FC3409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62CB"/>
    <w:multiLevelType w:val="hybridMultilevel"/>
    <w:tmpl w:val="50FE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766"/>
    <w:multiLevelType w:val="hybridMultilevel"/>
    <w:tmpl w:val="DB70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23A"/>
    <w:multiLevelType w:val="hybridMultilevel"/>
    <w:tmpl w:val="DDE8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44DA4"/>
    <w:multiLevelType w:val="hybridMultilevel"/>
    <w:tmpl w:val="52227352"/>
    <w:lvl w:ilvl="0" w:tplc="69E88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5FB7"/>
    <w:multiLevelType w:val="hybridMultilevel"/>
    <w:tmpl w:val="85A23E26"/>
    <w:lvl w:ilvl="0" w:tplc="9CCA8D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24FA6"/>
    <w:multiLevelType w:val="hybridMultilevel"/>
    <w:tmpl w:val="C4B4A2E8"/>
    <w:lvl w:ilvl="0" w:tplc="1EC4C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57DDF"/>
    <w:multiLevelType w:val="hybridMultilevel"/>
    <w:tmpl w:val="C262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53678"/>
    <w:multiLevelType w:val="hybridMultilevel"/>
    <w:tmpl w:val="9D683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7B45"/>
    <w:multiLevelType w:val="hybridMultilevel"/>
    <w:tmpl w:val="7C0C7DDC"/>
    <w:lvl w:ilvl="0" w:tplc="DDC2E68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7905"/>
    <w:multiLevelType w:val="hybridMultilevel"/>
    <w:tmpl w:val="1AA6D232"/>
    <w:lvl w:ilvl="0" w:tplc="64F6C3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84C74"/>
    <w:multiLevelType w:val="hybridMultilevel"/>
    <w:tmpl w:val="9BE8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F5BFE"/>
    <w:multiLevelType w:val="hybridMultilevel"/>
    <w:tmpl w:val="DD746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B69"/>
    <w:multiLevelType w:val="hybridMultilevel"/>
    <w:tmpl w:val="5672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B113B"/>
    <w:multiLevelType w:val="hybridMultilevel"/>
    <w:tmpl w:val="42646958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31719"/>
    <w:multiLevelType w:val="hybridMultilevel"/>
    <w:tmpl w:val="AD2051C4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7"/>
  </w:num>
  <w:num w:numId="5">
    <w:abstractNumId w:val="2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2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9"/>
  </w:num>
  <w:num w:numId="14">
    <w:abstractNumId w:val="9"/>
  </w:num>
  <w:num w:numId="15">
    <w:abstractNumId w:val="25"/>
  </w:num>
  <w:num w:numId="16">
    <w:abstractNumId w:val="11"/>
  </w:num>
  <w:num w:numId="17">
    <w:abstractNumId w:val="12"/>
  </w:num>
  <w:num w:numId="18">
    <w:abstractNumId w:val="2"/>
  </w:num>
  <w:num w:numId="19">
    <w:abstractNumId w:val="6"/>
  </w:num>
  <w:num w:numId="20">
    <w:abstractNumId w:val="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26"/>
  </w:num>
  <w:num w:numId="25">
    <w:abstractNumId w:val="20"/>
  </w:num>
  <w:num w:numId="26">
    <w:abstractNumId w:val="23"/>
  </w:num>
  <w:num w:numId="27">
    <w:abstractNumId w:val="21"/>
  </w:num>
  <w:num w:numId="28">
    <w:abstractNumId w:val="15"/>
  </w:num>
  <w:num w:numId="29">
    <w:abstractNumId w:val="14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01352"/>
    <w:rsid w:val="00024039"/>
    <w:rsid w:val="00037233"/>
    <w:rsid w:val="00080387"/>
    <w:rsid w:val="000B0B73"/>
    <w:rsid w:val="000D0027"/>
    <w:rsid w:val="000D6CCB"/>
    <w:rsid w:val="000F0185"/>
    <w:rsid w:val="000F0363"/>
    <w:rsid w:val="000F1493"/>
    <w:rsid w:val="00156CC7"/>
    <w:rsid w:val="00180004"/>
    <w:rsid w:val="00194210"/>
    <w:rsid w:val="001D6C2A"/>
    <w:rsid w:val="001F2236"/>
    <w:rsid w:val="001F62ED"/>
    <w:rsid w:val="001F654A"/>
    <w:rsid w:val="00235620"/>
    <w:rsid w:val="002A5C01"/>
    <w:rsid w:val="002D5567"/>
    <w:rsid w:val="003022C8"/>
    <w:rsid w:val="003079DE"/>
    <w:rsid w:val="00320D81"/>
    <w:rsid w:val="00355A9B"/>
    <w:rsid w:val="0038438C"/>
    <w:rsid w:val="00386EEC"/>
    <w:rsid w:val="00386FB8"/>
    <w:rsid w:val="0038720A"/>
    <w:rsid w:val="003B09B2"/>
    <w:rsid w:val="003B1EE6"/>
    <w:rsid w:val="003D193B"/>
    <w:rsid w:val="003D2785"/>
    <w:rsid w:val="003E33D4"/>
    <w:rsid w:val="00410E9B"/>
    <w:rsid w:val="00423F4B"/>
    <w:rsid w:val="00437F5A"/>
    <w:rsid w:val="00441C69"/>
    <w:rsid w:val="00460165"/>
    <w:rsid w:val="00472A43"/>
    <w:rsid w:val="00497FD2"/>
    <w:rsid w:val="004D045F"/>
    <w:rsid w:val="00525F3F"/>
    <w:rsid w:val="0053145B"/>
    <w:rsid w:val="005457BC"/>
    <w:rsid w:val="00546FDC"/>
    <w:rsid w:val="005776C6"/>
    <w:rsid w:val="0059021D"/>
    <w:rsid w:val="0059368F"/>
    <w:rsid w:val="005A2030"/>
    <w:rsid w:val="005B1882"/>
    <w:rsid w:val="005D3A1B"/>
    <w:rsid w:val="005D495C"/>
    <w:rsid w:val="005E3CDA"/>
    <w:rsid w:val="00601052"/>
    <w:rsid w:val="00660747"/>
    <w:rsid w:val="006A3904"/>
    <w:rsid w:val="006C0840"/>
    <w:rsid w:val="00700F13"/>
    <w:rsid w:val="00726D72"/>
    <w:rsid w:val="00733FDD"/>
    <w:rsid w:val="0077613F"/>
    <w:rsid w:val="00782E3B"/>
    <w:rsid w:val="007A0DC1"/>
    <w:rsid w:val="007A3E79"/>
    <w:rsid w:val="007B7FB9"/>
    <w:rsid w:val="007C4BCE"/>
    <w:rsid w:val="008063FA"/>
    <w:rsid w:val="00811AF0"/>
    <w:rsid w:val="00843900"/>
    <w:rsid w:val="00857B58"/>
    <w:rsid w:val="00863ED4"/>
    <w:rsid w:val="00885922"/>
    <w:rsid w:val="00894F09"/>
    <w:rsid w:val="008A1FBD"/>
    <w:rsid w:val="008B36BA"/>
    <w:rsid w:val="008B7741"/>
    <w:rsid w:val="008C62D4"/>
    <w:rsid w:val="008D2434"/>
    <w:rsid w:val="008D3313"/>
    <w:rsid w:val="008D6B53"/>
    <w:rsid w:val="008E6887"/>
    <w:rsid w:val="00900E38"/>
    <w:rsid w:val="00903AFF"/>
    <w:rsid w:val="009202C3"/>
    <w:rsid w:val="00920E41"/>
    <w:rsid w:val="009414B0"/>
    <w:rsid w:val="009439B7"/>
    <w:rsid w:val="0096256C"/>
    <w:rsid w:val="00986AA5"/>
    <w:rsid w:val="009A739A"/>
    <w:rsid w:val="009B5EB0"/>
    <w:rsid w:val="009D17C7"/>
    <w:rsid w:val="009F176D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938A7"/>
    <w:rsid w:val="00AA2136"/>
    <w:rsid w:val="00AB4F28"/>
    <w:rsid w:val="00AD5137"/>
    <w:rsid w:val="00B0757F"/>
    <w:rsid w:val="00B44E5D"/>
    <w:rsid w:val="00B56A24"/>
    <w:rsid w:val="00BA1C20"/>
    <w:rsid w:val="00BB364F"/>
    <w:rsid w:val="00BC0581"/>
    <w:rsid w:val="00BC7E20"/>
    <w:rsid w:val="00BE1AB6"/>
    <w:rsid w:val="00C0666D"/>
    <w:rsid w:val="00C21904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62BC4"/>
    <w:rsid w:val="00D8407E"/>
    <w:rsid w:val="00DA2793"/>
    <w:rsid w:val="00DA38EF"/>
    <w:rsid w:val="00DB52F8"/>
    <w:rsid w:val="00E03C3C"/>
    <w:rsid w:val="00E11EA4"/>
    <w:rsid w:val="00E12753"/>
    <w:rsid w:val="00E21A03"/>
    <w:rsid w:val="00E42C17"/>
    <w:rsid w:val="00E53787"/>
    <w:rsid w:val="00E877CB"/>
    <w:rsid w:val="00E87BFF"/>
    <w:rsid w:val="00EB1C18"/>
    <w:rsid w:val="00F0299F"/>
    <w:rsid w:val="00F14F66"/>
    <w:rsid w:val="00F5586D"/>
    <w:rsid w:val="00F61423"/>
    <w:rsid w:val="00F734B1"/>
    <w:rsid w:val="00F94940"/>
    <w:rsid w:val="00F96627"/>
    <w:rsid w:val="00F97E8E"/>
    <w:rsid w:val="00FB0B3A"/>
    <w:rsid w:val="00FC123B"/>
    <w:rsid w:val="00FC3409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37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F5A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5D3F7-5E02-4732-AF04-BBE7F366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Marta Chydrasińska</cp:lastModifiedBy>
  <cp:revision>5</cp:revision>
  <cp:lastPrinted>2014-11-14T12:56:00Z</cp:lastPrinted>
  <dcterms:created xsi:type="dcterms:W3CDTF">2016-03-09T06:10:00Z</dcterms:created>
  <dcterms:modified xsi:type="dcterms:W3CDTF">2016-03-22T07:25:00Z</dcterms:modified>
</cp:coreProperties>
</file>