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D905B" w14:textId="31D439AE" w:rsidR="00D01C7D" w:rsidRDefault="00D01C7D" w:rsidP="00D01C7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17365D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color w:val="17365D"/>
          <w:sz w:val="24"/>
          <w:szCs w:val="24"/>
          <w:lang w:eastAsia="pl-PL"/>
        </w:rPr>
        <w:t>„Akcja informacyjno – edukacyjna na temat kultury uczciwości przeprowadzona przez doradcę ds. etyki drogą mailową wśród członków korpusy służby cywilnej”</w:t>
      </w:r>
    </w:p>
    <w:p w14:paraId="7867E446" w14:textId="77777777" w:rsidR="00D01C7D" w:rsidRDefault="00D01C7D" w:rsidP="00D01C7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17365D"/>
          <w:sz w:val="24"/>
          <w:szCs w:val="24"/>
          <w:lang w:eastAsia="pl-PL"/>
        </w:rPr>
      </w:pPr>
    </w:p>
    <w:p w14:paraId="0E7DA982" w14:textId="77777777" w:rsidR="00904E48" w:rsidRPr="001278E7" w:rsidRDefault="00904E48" w:rsidP="003103F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1278E7">
        <w:rPr>
          <w:rFonts w:asciiTheme="minorHAnsi" w:hAnsiTheme="minorHAnsi" w:cstheme="minorHAnsi"/>
          <w:sz w:val="24"/>
          <w:szCs w:val="24"/>
        </w:rPr>
        <w:t>W roku 2025 rozesłano informacje następującej treści:</w:t>
      </w:r>
    </w:p>
    <w:p w14:paraId="05DCA5FD" w14:textId="77777777" w:rsidR="001278E7" w:rsidRDefault="001278E7" w:rsidP="00567C5E">
      <w:pPr>
        <w:spacing w:after="0"/>
        <w:ind w:left="349" w:firstLine="360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1278E7" w14:paraId="234252D7" w14:textId="77777777" w:rsidTr="001278E7">
        <w:tc>
          <w:tcPr>
            <w:tcW w:w="10348" w:type="dxa"/>
          </w:tcPr>
          <w:p w14:paraId="7CD89281" w14:textId="77777777" w:rsidR="001278E7" w:rsidRPr="00A5618A" w:rsidRDefault="001278E7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618A">
              <w:rPr>
                <w:rFonts w:asciiTheme="minorHAnsi" w:hAnsiTheme="minorHAnsi" w:cstheme="minorHAnsi"/>
                <w:b/>
                <w:sz w:val="24"/>
                <w:szCs w:val="24"/>
              </w:rPr>
              <w:t>Wiadomość 1:</w:t>
            </w:r>
          </w:p>
          <w:p w14:paraId="1B795687" w14:textId="77777777" w:rsidR="00A5618A" w:rsidRDefault="00A5618A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  <w:p w14:paraId="18F92FAB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Dzień dobry, </w:t>
            </w:r>
          </w:p>
          <w:p w14:paraId="2AA6768F" w14:textId="3788E3C6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W celu promowania kultury uczciwości oraz ułatwienia Państwu identyfikacji konkretnych przepisów / zaleceń / procedur dotyczących etyki w roku 2025 w Komendzie </w:t>
            </w:r>
            <w:r w:rsidR="008D5F0C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Powiatowej Policji w Końskich </w:t>
            </w: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prowadzona będzie akcja informacyjno – edukacyjna skierowana do pracowników Korpusu Służby Cywilnej. Przedsięwzięcie będzie polegało na wysyłaniu przez Doradcę ds. Etyki na Państwa skrzynki mailowe (poczta SEEP) krótkich, cyklicznych wiadomości związanych z wybranym aspektem z obszaru etyki. </w:t>
            </w:r>
          </w:p>
          <w:p w14:paraId="4F1F11B5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Poniżej znajdziecie Państwo materiały dotyczące zasady Neutralności Politycznej. </w:t>
            </w:r>
          </w:p>
          <w:p w14:paraId="75F72AB6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b/>
                <w:color w:val="000000"/>
                <w:sz w:val="24"/>
                <w:szCs w:val="24"/>
              </w:rPr>
              <w:t>NEUTRALNOŚĆ POLITYCZNA</w:t>
            </w:r>
          </w:p>
          <w:p w14:paraId="262E7FC8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ZARZĄDZENIE Nr 70 PREZESA RADY MINISTRÓW z dnia 6 października 2011 r. w sprawie wytycznych </w:t>
            </w:r>
            <w:r w:rsid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br/>
            </w: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w zakresie przestrzegania zasad służby cywilnej oraz w sprawie zasad etyki korpusu służby cywilnej</w:t>
            </w:r>
          </w:p>
          <w:p w14:paraId="60E8D247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§ 17. Zasada neutralności politycznej, z uwzględnieniem tego, że partie polityczne w państwie demokratycznym są przewidzianymi przez Konstytucję Rzeczypospolitej Polskiej i akceptowanymi przez obywateli wyrazicielami ich woli oraz tego, że członek korpusu służby cywilnej może korzystać </w:t>
            </w: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br/>
              <w:t>z zagwarantowanych wolności i praw człowieka i obywatela, w tym prawa do udziału w życiu publicznym, polega w szczególności na:</w:t>
            </w:r>
          </w:p>
          <w:p w14:paraId="5ED7D797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1) niemanifestowaniu publicznym poglądów i sympatii politycznych, zwłaszcza nieprowadzeniu</w:t>
            </w:r>
          </w:p>
          <w:p w14:paraId="1976A7FB" w14:textId="77777777" w:rsidR="001278E7" w:rsidRPr="00A5618A" w:rsidRDefault="008D5F0C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   </w:t>
            </w:r>
            <w:r w:rsidR="001278E7"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jakiejkolwiek agitacji o charakterze politycznym w służbie oraz poza nią;</w:t>
            </w:r>
          </w:p>
          <w:p w14:paraId="7816FFC7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2) dystansowaniu się od wszelkich wpływów i nacisków politycznych mogących prowadzić do działań</w:t>
            </w:r>
          </w:p>
          <w:p w14:paraId="255F6CF5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stronniczych;</w:t>
            </w:r>
          </w:p>
          <w:p w14:paraId="58E3A9A0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3) niepodejmowaniu żadnych publicznych działań bezpośrednio wspierających działania o charakterze politycznym;</w:t>
            </w:r>
          </w:p>
          <w:p w14:paraId="30EF48ED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4) niestwarzaniu podejrzeń o sprzyjanie partiom politycznym i przestrzeganiu obowiązujących ograniczeń;</w:t>
            </w:r>
          </w:p>
          <w:p w14:paraId="66CD71DB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>5) dbałości o jasność i przejrzystość relacji z osobami pełniącymi funkcje polityczne, przy uwzględnieniu, że relacje te nie mogą podważać zaufania do politycznej neutralności członka korpusu służby cywilnej.</w:t>
            </w:r>
          </w:p>
          <w:p w14:paraId="7295BC84" w14:textId="77777777" w:rsidR="001278E7" w:rsidRPr="00A5618A" w:rsidRDefault="001278E7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  <w:p w14:paraId="756E0B9C" w14:textId="4EA2D7CD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W załączniku znajdziecie Państwo grafikę, która zawiera praktyczne wskazówki w zakresie przestrzegania zasady neutralności politycznej. Zachęcam do zapoznania się z materiałem tam zawartym, gdyż w krótki sposób wyjaśnia najistotniejsze kwestie związane z tą zasadą, również </w:t>
            </w: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br/>
              <w:t>w kontekście zbliżających się wyborów /grafika zaczerpnięta ze strony:</w:t>
            </w:r>
          </w:p>
          <w:p w14:paraId="19C06306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A5618A">
                <w:rPr>
                  <w:rFonts w:asciiTheme="minorHAnsi" w:eastAsiaTheme="minorHAnsi" w:hAnsiTheme="minorHAnsi" w:cstheme="minorHAnsi"/>
                  <w:color w:val="0000FF"/>
                  <w:sz w:val="24"/>
                  <w:szCs w:val="24"/>
                  <w:u w:val="single"/>
                </w:rPr>
                <w:t>https://www.gov.pl/web/sluzbacywilna/wybory-a-neutralnosc-polityczna-czlonkow-korpusu</w:t>
              </w:r>
            </w:hyperlink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/</w:t>
            </w:r>
          </w:p>
          <w:p w14:paraId="04A3A0B2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Poniżej zamieszczam również dwa odnośniki do stron internetowych: </w:t>
            </w:r>
          </w:p>
          <w:p w14:paraId="14587308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Neutralność polityczna w pytaniach i odpowiedziach –najczęściej zadawane pytania</w:t>
            </w:r>
          </w:p>
          <w:p w14:paraId="2041AD62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after="240"/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hyperlink r:id="rId6" w:history="1">
              <w:r w:rsidRPr="00A5618A">
                <w:rPr>
                  <w:rFonts w:asciiTheme="minorHAnsi" w:eastAsiaTheme="minorHAnsi" w:hAnsiTheme="minorHAnsi" w:cstheme="minorHAnsi"/>
                  <w:color w:val="0000FF"/>
                  <w:sz w:val="24"/>
                  <w:szCs w:val="24"/>
                  <w:u w:val="single"/>
                </w:rPr>
                <w:t>https://www.gov.pl/web/sluzbacywilna/neutralnosc-polityczna</w:t>
              </w:r>
            </w:hyperlink>
          </w:p>
          <w:p w14:paraId="12A55A47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  <w:t>Co wiesz o zasadzie neutralności politycznej? Zapraszamy do quizu</w:t>
            </w:r>
          </w:p>
          <w:p w14:paraId="6C8508D1" w14:textId="77777777" w:rsidR="001278E7" w:rsidRPr="00A5618A" w:rsidRDefault="001278E7" w:rsidP="00567C5E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hyperlink r:id="rId7" w:history="1">
              <w:r w:rsidRPr="00A5618A">
                <w:rPr>
                  <w:rFonts w:asciiTheme="minorHAnsi" w:eastAsiaTheme="minorHAnsi" w:hAnsiTheme="minorHAnsi" w:cstheme="minorHAnsi"/>
                  <w:color w:val="0000FF"/>
                  <w:sz w:val="24"/>
                  <w:szCs w:val="24"/>
                  <w:u w:val="single"/>
                </w:rPr>
                <w:t>https://www.gov.pl/web/sluzbacywilna/co-wiesz-o-zasadzie-neutralnosci-politycznej-zapraszamy-do-quizu</w:t>
              </w:r>
            </w:hyperlink>
          </w:p>
          <w:p w14:paraId="46B02E84" w14:textId="77777777" w:rsidR="001278E7" w:rsidRPr="00A5618A" w:rsidRDefault="001278E7" w:rsidP="00567C5E">
            <w:pP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       W razie jakichkolwiek pytań związanych z rozumieniem i przestrzeganiem zasad służby cywilnej oraz zasad etyki korpusu służby cywilnej zachęcam do kontaktu. Jednym z zadań doradców etycznych jest bowiem udzielanie porad w temacie szeroko rozumianych dylematów etycznych. Porady nie mają charakteru opinii prawnej, a kontakt z doradcą cechuje zasada poufności i anonimowości.</w:t>
            </w:r>
          </w:p>
          <w:p w14:paraId="6FF549B4" w14:textId="77777777" w:rsidR="001278E7" w:rsidRPr="00A5618A" w:rsidRDefault="001278E7" w:rsidP="00567C5E">
            <w:pP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</w:p>
          <w:p w14:paraId="301970BC" w14:textId="77777777" w:rsidR="001278E7" w:rsidRPr="00A5618A" w:rsidRDefault="001278E7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/dane kontaktowe doradcy/ </w:t>
            </w:r>
          </w:p>
          <w:p w14:paraId="5B0696F7" w14:textId="77777777" w:rsidR="001278E7" w:rsidRPr="00A5618A" w:rsidRDefault="001278E7" w:rsidP="00567C5E">
            <w:pPr>
              <w:ind w:left="349" w:firstLine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DA6430" w14:textId="77777777" w:rsidR="001278E7" w:rsidRPr="00A5618A" w:rsidRDefault="001278E7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78E7" w14:paraId="67B48012" w14:textId="77777777" w:rsidTr="001278E7">
        <w:tc>
          <w:tcPr>
            <w:tcW w:w="10348" w:type="dxa"/>
          </w:tcPr>
          <w:p w14:paraId="4270CDEF" w14:textId="77777777" w:rsidR="001278E7" w:rsidRPr="00A5618A" w:rsidRDefault="001278E7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618A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Wiadomość 2:</w:t>
            </w:r>
          </w:p>
          <w:p w14:paraId="7C991CC4" w14:textId="77777777" w:rsidR="001278E7" w:rsidRPr="00A5618A" w:rsidRDefault="001278E7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8F18E55" w14:textId="77777777" w:rsidR="001278E7" w:rsidRPr="001278E7" w:rsidRDefault="001278E7" w:rsidP="00567C5E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ZASADA BEZINTERESOWNOŚCI</w:t>
            </w:r>
          </w:p>
          <w:p w14:paraId="05EE0190" w14:textId="1996F0DC" w:rsidR="001278E7" w:rsidRPr="001278E7" w:rsidRDefault="001278E7" w:rsidP="00567C5E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Zgodnie z </w:t>
            </w:r>
            <w:r w:rsidRPr="001278E7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§ 4. </w:t>
            </w:r>
            <w:r w:rsidRPr="001278E7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ZARZĄDZENIA Nr 70 PREZESA RADY MINISTRÓW z dnia 6 października 2011 r. w sprawie wytycznych w zakresie przestrzegania zasad służby cywilnej oraz w sprawie zasad etyki korpusu służby cywilnej </w:t>
            </w:r>
            <w:r w:rsidRPr="001278E7">
              <w:rPr>
                <w:rFonts w:asciiTheme="minorHAnsi" w:eastAsia="Times New Roman" w:hAnsiTheme="minorHAnsi" w:cstheme="minorHAnsi"/>
                <w:bCs/>
                <w:sz w:val="24"/>
                <w:szCs w:val="24"/>
                <w:u w:val="single"/>
                <w:lang w:eastAsia="pl-PL"/>
              </w:rPr>
              <w:t>zasada bezinteresowności</w:t>
            </w:r>
            <w:r w:rsidRPr="001278E7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eastAsia="pl-PL"/>
              </w:rPr>
              <w:t xml:space="preserve"> określa, że:</w:t>
            </w:r>
          </w:p>
          <w:p w14:paraId="16BEAB03" w14:textId="77777777" w:rsidR="001278E7" w:rsidRPr="001278E7" w:rsidRDefault="001278E7" w:rsidP="00567C5E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Członek korpusu służby cywilnej powinien:</w:t>
            </w:r>
          </w:p>
          <w:p w14:paraId="2BB34052" w14:textId="77777777" w:rsidR="001278E7" w:rsidRPr="001278E7" w:rsidRDefault="001278E7" w:rsidP="00567C5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zrezygnować z dodatkowego zatrudnienia (lub zajęcia zarobkowego), jeśli może ono mieć negatywny wpływ na sprawy prowadzone w ramach obowiązków służbowych.</w:t>
            </w:r>
          </w:p>
          <w:p w14:paraId="16B76667" w14:textId="77777777" w:rsidR="001278E7" w:rsidRPr="001278E7" w:rsidRDefault="001278E7" w:rsidP="00567C5E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Członek korpusu służby cywilnej nie może:</w:t>
            </w:r>
          </w:p>
          <w:p w14:paraId="14E04461" w14:textId="77777777" w:rsidR="001278E7" w:rsidRPr="001278E7" w:rsidRDefault="001278E7" w:rsidP="00567C5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przyjmować korzyści od osób zaangażowanych w prowadzone sprawy,</w:t>
            </w:r>
          </w:p>
          <w:p w14:paraId="7AABF13C" w14:textId="77777777" w:rsidR="001278E7" w:rsidRPr="001278E7" w:rsidRDefault="001278E7" w:rsidP="00567C5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przyjmować zapłaty za publiczne wystąpienia, gdy mają one związek z zajmowanym stanowiskiem,</w:t>
            </w:r>
          </w:p>
          <w:p w14:paraId="31528D40" w14:textId="77777777" w:rsidR="001278E7" w:rsidRPr="001278E7" w:rsidRDefault="001278E7" w:rsidP="00567C5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prowadzić szkolenia, jeżeli mogłoby to negatywnie wpłynąć na bezstronność prowadzonych spraw.</w:t>
            </w:r>
          </w:p>
          <w:p w14:paraId="47018CDE" w14:textId="77777777" w:rsidR="001278E7" w:rsidRPr="001278E7" w:rsidRDefault="001278E7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Warto więc zapamiętać, że:</w:t>
            </w:r>
          </w:p>
          <w:p w14:paraId="2185F877" w14:textId="77777777" w:rsidR="001278E7" w:rsidRPr="001278E7" w:rsidRDefault="001278E7" w:rsidP="00567C5E">
            <w:pPr>
              <w:numPr>
                <w:ilvl w:val="0"/>
                <w:numId w:val="4"/>
              </w:numPr>
              <w:contextualSpacing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istnieje przepis mówiący o możliwości (a dokładnej wskazujący na kategoryczny brak możliwości) przyjmowania przez członka KSC korzyści (materialnych i niematerialnych) od osób zaangażowanych w prowadzone sprawy.</w:t>
            </w:r>
          </w:p>
          <w:p w14:paraId="2B99C293" w14:textId="77777777" w:rsidR="001278E7" w:rsidRPr="001278E7" w:rsidRDefault="001278E7" w:rsidP="00567C5E">
            <w:pPr>
              <w:numPr>
                <w:ilvl w:val="0"/>
                <w:numId w:val="4"/>
              </w:numPr>
              <w:contextualSpacing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Istnieje przepis mówiący o możliwości przyjmowania przez członka KSC zapłaty za wystąpienia publiczne. Jeżeli wystąpienia te wynikają z realizacji obowiązków służbowych czy reprezentowania urzędu – pracownik / urzędnik KSC nie może przyjąć ewentualnej zapłaty oferowanej przez organizatora zewnętrznego. </w:t>
            </w:r>
          </w:p>
          <w:p w14:paraId="44CA56F8" w14:textId="77777777" w:rsidR="001278E7" w:rsidRDefault="001278E7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Poniżej zamieszczam Państwu link do Serwisu Służby Cywilnej, gdzie znajdziecie Państwo szersze omówienie tego zagadnienia w kontekście informacji o możliwości dodatkowego zarobkowania </w:t>
            </w:r>
            <w:r w:rsid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zatrudnienia. </w:t>
            </w:r>
          </w:p>
          <w:p w14:paraId="21775292" w14:textId="77777777" w:rsidR="00A5618A" w:rsidRPr="001278E7" w:rsidRDefault="00A5618A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79A762C8" w14:textId="77777777" w:rsidR="001278E7" w:rsidRDefault="001278E7" w:rsidP="00567C5E">
            <w:pPr>
              <w:rPr>
                <w:rFonts w:asciiTheme="minorHAnsi" w:eastAsia="Times New Roman" w:hAnsiTheme="minorHAnsi" w:cstheme="minorHAnsi"/>
                <w:color w:val="0000FF" w:themeColor="hyperlink"/>
                <w:sz w:val="24"/>
                <w:szCs w:val="24"/>
                <w:u w:val="single"/>
                <w:lang w:eastAsia="pl-PL"/>
              </w:rPr>
            </w:pPr>
            <w:hyperlink r:id="rId8" w:history="1">
              <w:r w:rsidRPr="00A5618A">
                <w:rPr>
                  <w:rFonts w:asciiTheme="minorHAnsi" w:eastAsia="Times New Roman" w:hAnsiTheme="minorHAnsi" w:cstheme="minorHAnsi"/>
                  <w:color w:val="0000FF" w:themeColor="hyperlink"/>
                  <w:sz w:val="24"/>
                  <w:szCs w:val="24"/>
                  <w:u w:val="single"/>
                  <w:lang w:eastAsia="pl-PL"/>
                </w:rPr>
                <w:t>https://www.gov.pl/web/sluzbacywilna/dodatkowe-zarobkowanie-i-zatrudnienie</w:t>
              </w:r>
            </w:hyperlink>
          </w:p>
          <w:p w14:paraId="25859841" w14:textId="77777777" w:rsidR="00A5618A" w:rsidRPr="001278E7" w:rsidRDefault="00A5618A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112ECA5C" w14:textId="77777777" w:rsidR="001278E7" w:rsidRPr="001278E7" w:rsidRDefault="001278E7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Dla lepszego zrozumienia przypominam:</w:t>
            </w:r>
          </w:p>
          <w:p w14:paraId="4B15EF9B" w14:textId="77777777" w:rsidR="001278E7" w:rsidRPr="001278E7" w:rsidRDefault="001278E7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lastRenderedPageBreak/>
              <w:t>Dodatkowe zatrudnienie</w:t>
            </w: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oznacza świadczenie pracy na podstawie umowy o pracę, spółdzielczej umowy o pracę, powołania, mianowania, wyboru. </w:t>
            </w:r>
          </w:p>
          <w:p w14:paraId="2395F264" w14:textId="77777777" w:rsidR="001278E7" w:rsidRDefault="001278E7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278E7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Dodatkowe zarobkowanie</w:t>
            </w:r>
            <w:r w:rsidRPr="001278E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może przyjąć formę umowy zlecenia, umowy o dzieło lub działalności gospodarczej. </w:t>
            </w:r>
          </w:p>
          <w:p w14:paraId="4A809B14" w14:textId="77777777" w:rsidR="00AC7944" w:rsidRDefault="00AC7944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42CA234F" w14:textId="77777777" w:rsidR="00AC7944" w:rsidRPr="00A5618A" w:rsidRDefault="00AC7944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/dane kontaktowe doradcy/ </w:t>
            </w:r>
          </w:p>
          <w:p w14:paraId="5FB96DC1" w14:textId="77777777" w:rsidR="001278E7" w:rsidRPr="00A5618A" w:rsidRDefault="001278E7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78E7" w14:paraId="027C3197" w14:textId="77777777" w:rsidTr="001278E7">
        <w:tc>
          <w:tcPr>
            <w:tcW w:w="10348" w:type="dxa"/>
          </w:tcPr>
          <w:p w14:paraId="12A20F27" w14:textId="77777777" w:rsidR="001278E7" w:rsidRDefault="00A5618A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Wiadomość 3</w:t>
            </w:r>
            <w:r w:rsidRPr="00A5618A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6E2C121F" w14:textId="77777777" w:rsidR="00A5618A" w:rsidRDefault="00A5618A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BC02FFD" w14:textId="77777777" w:rsidR="001762B5" w:rsidRDefault="00A5618A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sz w:val="24"/>
                <w:szCs w:val="24"/>
              </w:rPr>
              <w:t>Dzień dobry,</w:t>
            </w:r>
          </w:p>
          <w:p w14:paraId="06FDD927" w14:textId="77777777" w:rsidR="00A5618A" w:rsidRDefault="00A5618A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5618A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W ramach akcji informacyjno-edukacyjnej dotyczących zagadnień związanych z etyką i kulturą uczciwości, przesyłam Państwu </w:t>
            </w:r>
            <w:r w:rsidRPr="00A5618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link do Serwisu Służby Cywilnej, gdzie znajdziecie szersze omówienie zagadnienia aktywności w internecie w formie pytań i odpowiedzi. Zachęcam do zapoznania się. </w:t>
            </w:r>
          </w:p>
          <w:p w14:paraId="53805148" w14:textId="77777777" w:rsidR="001762B5" w:rsidRPr="00A5618A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7CBB261F" w14:textId="77777777" w:rsidR="00A5618A" w:rsidRDefault="00A5618A" w:rsidP="00567C5E">
            <w:pPr>
              <w:rPr>
                <w:rFonts w:asciiTheme="minorHAnsi" w:eastAsia="Times New Roman" w:hAnsiTheme="minorHAnsi" w:cstheme="minorHAnsi"/>
                <w:color w:val="0000FF" w:themeColor="hyperlink"/>
                <w:sz w:val="24"/>
                <w:szCs w:val="24"/>
                <w:u w:val="single"/>
                <w:lang w:eastAsia="pl-PL"/>
              </w:rPr>
            </w:pPr>
            <w:hyperlink r:id="rId9" w:history="1">
              <w:r w:rsidRPr="00A5618A">
                <w:rPr>
                  <w:rFonts w:asciiTheme="minorHAnsi" w:eastAsia="Times New Roman" w:hAnsiTheme="minorHAnsi" w:cstheme="minorHAnsi"/>
                  <w:color w:val="0000FF" w:themeColor="hyperlink"/>
                  <w:sz w:val="24"/>
                  <w:szCs w:val="24"/>
                  <w:u w:val="single"/>
                  <w:lang w:eastAsia="pl-PL"/>
                </w:rPr>
                <w:t>https://www.gov.pl/web/sluzbacywilna/aktywnosc-w-internecie</w:t>
              </w:r>
            </w:hyperlink>
          </w:p>
          <w:p w14:paraId="32B273D7" w14:textId="77777777" w:rsidR="001762B5" w:rsidRPr="00A5618A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0312CD42" w14:textId="77777777" w:rsidR="001762B5" w:rsidRDefault="00A5618A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5618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Materiał odnosi się do </w:t>
            </w:r>
            <w:r w:rsidRPr="00A5618A">
              <w:rPr>
                <w:rFonts w:asciiTheme="minorHAnsi" w:eastAsia="Times New Roman" w:hAnsiTheme="minorHAnsi" w:cstheme="minorHAnsi"/>
                <w:i/>
                <w:sz w:val="24"/>
                <w:szCs w:val="24"/>
                <w:lang w:eastAsia="pl-PL"/>
              </w:rPr>
              <w:t>Zalecenia Szefa Służby Cywilnej w zakresie aktywności członków korpusu służby cywilnej w internecie</w:t>
            </w:r>
            <w:r w:rsidRPr="00A5618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 Dla wszystkich osób, które nie zapoznawały się z ww. zaleceniem lub chciałyby przypomnieć sobie jego treść – przesyłam link zawierający odnośnik do dokumentu.</w:t>
            </w:r>
          </w:p>
          <w:p w14:paraId="035921C4" w14:textId="77777777" w:rsidR="00A5618A" w:rsidRPr="00A5618A" w:rsidRDefault="00A5618A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5618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  <w:p w14:paraId="0D7105F2" w14:textId="77777777" w:rsidR="00A5618A" w:rsidRDefault="00A5618A" w:rsidP="00567C5E">
            <w:pPr>
              <w:rPr>
                <w:rFonts w:asciiTheme="minorHAnsi" w:eastAsia="Times New Roman" w:hAnsiTheme="minorHAnsi" w:cstheme="minorHAnsi"/>
                <w:color w:val="0000FF" w:themeColor="hyperlink"/>
                <w:sz w:val="24"/>
                <w:szCs w:val="24"/>
                <w:u w:val="single"/>
                <w:lang w:eastAsia="pl-PL"/>
              </w:rPr>
            </w:pPr>
            <w:hyperlink r:id="rId10" w:history="1">
              <w:r w:rsidRPr="00A5618A">
                <w:rPr>
                  <w:rFonts w:asciiTheme="minorHAnsi" w:eastAsia="Times New Roman" w:hAnsiTheme="minorHAnsi" w:cstheme="minorHAnsi"/>
                  <w:color w:val="0000FF" w:themeColor="hyperlink"/>
                  <w:sz w:val="24"/>
                  <w:szCs w:val="24"/>
                  <w:u w:val="single"/>
                  <w:lang w:eastAsia="pl-PL"/>
                </w:rPr>
                <w:t>https://www.gov.pl/web/sluzbacywilna/zalecenie-szefa-sluzby-cywilnej-w-zakresie-aktywnosci-czlonkow-korpusu-w-internecie</w:t>
              </w:r>
            </w:hyperlink>
          </w:p>
          <w:p w14:paraId="43FDBFB0" w14:textId="77777777" w:rsidR="00AC7944" w:rsidRPr="00A5618A" w:rsidRDefault="00AC7944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8AFA906" w14:textId="77777777" w:rsidR="00AC7944" w:rsidRPr="00A5618A" w:rsidRDefault="00AC7944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/dane kontaktowe doradcy/ </w:t>
            </w:r>
          </w:p>
          <w:p w14:paraId="05F44ADD" w14:textId="77777777" w:rsidR="00A5618A" w:rsidRDefault="00A5618A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7E8A12F" w14:textId="77777777" w:rsidR="001762B5" w:rsidRPr="00A5618A" w:rsidRDefault="001762B5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78E7" w14:paraId="41720975" w14:textId="77777777" w:rsidTr="001278E7">
        <w:tc>
          <w:tcPr>
            <w:tcW w:w="10348" w:type="dxa"/>
          </w:tcPr>
          <w:p w14:paraId="71871318" w14:textId="77777777" w:rsidR="001762B5" w:rsidRPr="001762B5" w:rsidRDefault="001762B5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62B5">
              <w:rPr>
                <w:rFonts w:asciiTheme="minorHAnsi" w:hAnsiTheme="minorHAnsi" w:cstheme="minorHAnsi"/>
                <w:b/>
                <w:sz w:val="24"/>
                <w:szCs w:val="24"/>
              </w:rPr>
              <w:t>Wiadomość 4:</w:t>
            </w:r>
          </w:p>
          <w:p w14:paraId="65F4641F" w14:textId="77777777" w:rsidR="001762B5" w:rsidRPr="001762B5" w:rsidRDefault="001762B5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B1F976" w14:textId="77777777" w:rsidR="001762B5" w:rsidRPr="001762B5" w:rsidRDefault="001762B5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Dzień dobry,</w:t>
            </w:r>
          </w:p>
          <w:p w14:paraId="25BC1BE7" w14:textId="77777777" w:rsidR="001762B5" w:rsidRPr="001762B5" w:rsidRDefault="001762B5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W ramach akcji informacyjno-edukacyjnej dotyczących zagadnień związanych z etyką i kulturą uczciwości, przesyłam Państwu dziś materiał dotyczący zasady godnego zachowania. Dla przypomnienia ZARZĄDZENIE Nr 70 PREZESA RADY MINISTRÓW z dnia 6 października 2011 r. w sprawie wytycznych 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  <w:t xml:space="preserve">w zakresie przestrzegania zasad służby cywilnej oraz w sprawie zasad etyki korpusu służby cywilnej określa, że: </w:t>
            </w:r>
          </w:p>
          <w:p w14:paraId="3C874675" w14:textId="77777777" w:rsidR="001762B5" w:rsidRPr="001762B5" w:rsidRDefault="001762B5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2CA6D2AB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</w:t>
            </w:r>
            <w:r w:rsidRPr="001762B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Członek korpusu służby cywilnej powinien:</w:t>
            </w:r>
          </w:p>
          <w:p w14:paraId="16ECADA2" w14:textId="77777777" w:rsidR="001762B5" w:rsidRPr="001762B5" w:rsidRDefault="001762B5" w:rsidP="00567C5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wykonywać pracę z szacunkiem dla reguł współżycia społecznego i kultury osobistej,</w:t>
            </w:r>
          </w:p>
          <w:p w14:paraId="10CDEC95" w14:textId="77777777" w:rsidR="001762B5" w:rsidRPr="001762B5" w:rsidRDefault="001762B5" w:rsidP="00567C5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szanować godność innych osób, w tym podwładnych, kolegów i przełożonych,</w:t>
            </w:r>
          </w:p>
          <w:p w14:paraId="46F9C39B" w14:textId="77777777" w:rsidR="001762B5" w:rsidRPr="001762B5" w:rsidRDefault="001762B5" w:rsidP="00567C5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być życzliwym wobec ludzi oraz zapobiegać powstawaniu konfliktów w pracy i w relacjach </w:t>
            </w: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z obywatelami,</w:t>
            </w:r>
          </w:p>
          <w:p w14:paraId="76D1E2FA" w14:textId="77777777" w:rsidR="001762B5" w:rsidRPr="001762B5" w:rsidRDefault="001762B5" w:rsidP="00567C5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właściwie zachowywać się poza pracą,</w:t>
            </w:r>
          </w:p>
          <w:p w14:paraId="6CFD9092" w14:textId="77777777" w:rsidR="001762B5" w:rsidRPr="001762B5" w:rsidRDefault="001762B5" w:rsidP="00567C5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unikać zachowań, które mają mieć negatywny wpływ na wizerunek państwa, służby cywilnej </w:t>
            </w: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i urzędu, w którym pracuje.</w:t>
            </w:r>
          </w:p>
          <w:p w14:paraId="56A025B4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W zeszłym tygodniu w ramach Programu Dzielenia się wiedzą w służbie cywilnej odbyło się on-line szkolenie pt. „Etyka w pracy urzędnika”, które prowadzone było przez Panią Katarzyną Dudzik pracującą w </w:t>
            </w: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Departamencie Służby Cywilnej Kancelarii Prezesa Rady Ministrów. Szkolenie dotyczyło zagadnień związanych z promowaniem kultury uczciwości. W jednym z ćwiczeń uczestnicy mieli za zadanie zapisać po jednym konkretnym przykładzie zachowania, które spełnia zasadę godnego zachowania. Powstała </w:t>
            </w: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cała lista pomysłów, która zwrotnie została przesłana do wglądu. W załączniku dołączonym </w:t>
            </w: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 xml:space="preserve">do wiadomości znajdziecie Państwo wybrane przykłady z opisanego powyżej ćwiczenia, które opisują zasadę godnego zachowania w ocenie uczestników, czyli osób z Korpusu Służby Cywilnej różnych urzędów i instytucji. Zachęcam do zapoznania się. </w:t>
            </w:r>
          </w:p>
          <w:p w14:paraId="58D33D2F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3ADF2943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Jeżeli ktoś z Państwa jest zainteresowany informacją dotyczącą kolejnych planowanych szkoleń </w:t>
            </w: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ramach programu Dzielenia się wiedzą w służbie cywilnej, poniżej zamieszczam link do strony na ten temat:</w:t>
            </w:r>
          </w:p>
          <w:p w14:paraId="1E3ECC7A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6A3735B1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color w:val="0000FF" w:themeColor="hyperlink"/>
                <w:sz w:val="24"/>
                <w:szCs w:val="24"/>
                <w:u w:val="single"/>
                <w:lang w:eastAsia="pl-PL"/>
              </w:rPr>
            </w:pPr>
            <w:hyperlink r:id="rId11" w:history="1">
              <w:r w:rsidRPr="001762B5">
                <w:rPr>
                  <w:rFonts w:asciiTheme="minorHAnsi" w:eastAsia="Times New Roman" w:hAnsiTheme="minorHAnsi" w:cstheme="minorHAnsi"/>
                  <w:color w:val="0000FF" w:themeColor="hyperlink"/>
                  <w:sz w:val="24"/>
                  <w:szCs w:val="24"/>
                  <w:u w:val="single"/>
                  <w:lang w:eastAsia="pl-PL"/>
                </w:rPr>
                <w:t>https://www.gov.pl/web/sluzbacywilna/webinary-i-spotkania-informacyjne</w:t>
              </w:r>
            </w:hyperlink>
          </w:p>
          <w:p w14:paraId="6313AB2E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049AE26D" w14:textId="77777777" w:rsidR="001278E7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Osoby, które zdecydują się na zapisanie do podanego na stronie newslettera, będą na bieżąco otrzymywały na skrzynkę mailową informacje o kolejnych planowanych spotkaniach.</w:t>
            </w:r>
          </w:p>
          <w:p w14:paraId="44ED137D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56117C79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1762B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TREŚĆ ZAŁĄCZNIKA:</w:t>
            </w:r>
          </w:p>
          <w:p w14:paraId="77E11488" w14:textId="77777777" w:rsidR="001762B5" w:rsidRP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10DD98CD" w14:textId="77777777" w:rsidR="001762B5" w:rsidRPr="001762B5" w:rsidRDefault="001762B5" w:rsidP="00567C5E">
            <w:pPr>
              <w:rPr>
                <w:rFonts w:asciiTheme="minorHAnsi" w:eastAsiaTheme="minorHAnsi" w:hAnsiTheme="minorHAnsi" w:cstheme="minorHAnsi"/>
                <w:color w:val="212121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color w:val="212121"/>
                <w:sz w:val="24"/>
                <w:szCs w:val="24"/>
              </w:rPr>
              <w:t>Ćwiczenie 3 – godne zachowanie w pracy i w życiu prywatnym</w:t>
            </w:r>
          </w:p>
          <w:p w14:paraId="203B9976" w14:textId="77777777" w:rsidR="001762B5" w:rsidRPr="001762B5" w:rsidRDefault="001762B5" w:rsidP="00567C5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202020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color w:val="212121"/>
                <w:sz w:val="24"/>
                <w:szCs w:val="24"/>
              </w:rPr>
              <w:t xml:space="preserve">Napisz na czacie jeden przykład zachowania zgodnego z zasadą godnego zachowania. Pamiętaj, </w:t>
            </w:r>
            <w:r>
              <w:rPr>
                <w:rFonts w:asciiTheme="minorHAnsi" w:eastAsiaTheme="minorHAnsi" w:hAnsiTheme="minorHAnsi" w:cstheme="minorHAnsi"/>
                <w:color w:val="212121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color w:val="212121"/>
                <w:sz w:val="24"/>
                <w:szCs w:val="24"/>
              </w:rPr>
              <w:t xml:space="preserve">że to zasada etyki, która obowiązuje nas również w czasie wolnym od pracy. </w:t>
            </w:r>
          </w:p>
          <w:p w14:paraId="297B050E" w14:textId="77777777" w:rsidR="001762B5" w:rsidRPr="001762B5" w:rsidRDefault="001762B5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6F7DC4F9" w14:textId="77777777" w:rsidR="001762B5" w:rsidRDefault="001762B5" w:rsidP="00567C5E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i/>
                <w:sz w:val="24"/>
                <w:szCs w:val="24"/>
              </w:rPr>
              <w:t xml:space="preserve">*Z uwagi na to, że udzielono ok 450 odpowiedzi, poniżej zaprezentowane są tylko wybrane </w:t>
            </w:r>
            <w:r w:rsidRPr="001762B5">
              <w:rPr>
                <w:rFonts w:asciiTheme="minorHAnsi" w:eastAsiaTheme="minorHAnsi" w:hAnsiTheme="minorHAnsi" w:cstheme="minorHAnsi"/>
                <w:i/>
                <w:sz w:val="24"/>
                <w:szCs w:val="24"/>
              </w:rPr>
              <w:br/>
              <w:t xml:space="preserve">i w taki sposób by nie powtarzały się takie same przykłady.  </w:t>
            </w:r>
          </w:p>
          <w:p w14:paraId="46FA6AF5" w14:textId="77777777" w:rsidR="001762B5" w:rsidRPr="001762B5" w:rsidRDefault="001762B5" w:rsidP="00567C5E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</w:rPr>
            </w:pPr>
          </w:p>
          <w:p w14:paraId="0FE6256E" w14:textId="77777777" w:rsidR="001762B5" w:rsidRPr="001762B5" w:rsidRDefault="001762B5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Wybrane odpowiedzi:</w:t>
            </w:r>
          </w:p>
          <w:p w14:paraId="0B369A12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„Przykład zachowania zgodnego z zasadą godnego zachowania pracowników korpusu służby cywilnej to okazanie szacunku i uprzejmości wobec współpracowników, niezależnie od okoliczności, zarówno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w miejscu pracy, jak i podczas czasu wolnego. Na przykład, podczas nieformalnych spotkań czy w mediach społecznościowych, unikanie obraźliwych słów, zachowanie kultury osobistej oraz szanowanie różnorodności poglądów, co odzwierciedla wysokie standardy etyczne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i profesjonalne.”</w:t>
            </w:r>
          </w:p>
          <w:p w14:paraId="48C1655A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„Postępowanie zgodne z prawem, szanowanie innych osób i ich godności, dbanie o dobre imię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i mienie, oraz wykonywanie pracy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z poszanowaniem reguł współżycia społecznego.”</w:t>
            </w:r>
          </w:p>
          <w:p w14:paraId="3E5A0C1B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„Kulturalne wypowiedzi, wyrażanie się z szacunkiem do innych osób.”</w:t>
            </w:r>
          </w:p>
          <w:p w14:paraId="1F8F3C8E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„Np. używanie zwrotów grzecznościowych w codziennych sytuacjach.”</w:t>
            </w:r>
          </w:p>
          <w:p w14:paraId="5512D7C5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„Szacunek w kontaktach z podwładnymi i przełożonymi.”</w:t>
            </w:r>
          </w:p>
          <w:p w14:paraId="4EEC85A5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„Przekazywanie negatywnej oceny rezultatów pracy, postawy bez krzyku, bez wycieczek osobistych; uszanowanie możliwości intelektualnych rozmówcy.”</w:t>
            </w:r>
          </w:p>
          <w:p w14:paraId="62CFE60D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„Reagowanie na sytuacje</w:t>
            </w:r>
            <w:r w:rsidR="008D5F0C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w których widzimy</w:t>
            </w:r>
            <w:r w:rsidR="008D5F0C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że kolega lub koleżanka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z pracy lub przełożony zachowuje się nieodpowiednio wobec innego pracownika. Ośmiesza go, pomawia itp.”</w:t>
            </w:r>
          </w:p>
          <w:p w14:paraId="5CB97C21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„Ktoś zaczyna plotkować o twoim współpracowniku. Godne zachowanie to powstrzymanie się od włączenia się w plotki, a nawet delikatne zwrócenie uwagi, że takie rozmowy są niestosowne.”</w:t>
            </w:r>
          </w:p>
          <w:p w14:paraId="52DBDE0C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„Pracownik oferujący pomoc nowemu pracownikowi</w:t>
            </w:r>
            <w:r w:rsidR="008D5F0C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który ma trudności z wdrożeniem się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w obowiązki.”</w:t>
            </w:r>
          </w:p>
          <w:p w14:paraId="57E246F4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„Pomoc koleżance w pracy</w:t>
            </w:r>
            <w:r w:rsidR="008D5F0C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jeżeli o to prosi, a ja mam czas i mogę jej pomóc.”</w:t>
            </w:r>
          </w:p>
          <w:p w14:paraId="1EC8DB41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„Życzliwa obsługa klienta, kulturalne przyjmowanie interesantów” </w:t>
            </w:r>
          </w:p>
          <w:p w14:paraId="1A901393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„Bycie pomocnym i wyrozumiałym dla obywateli, którzy kontaktują się z urzędem.”</w:t>
            </w:r>
          </w:p>
          <w:p w14:paraId="244BA268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„Kulturalna i rzeczowa rozmowa telefoniczna z klientem, tj. bez używania obraźliwych, niecenzuralnych słów, kompetentnie i z całą dostępną wiedzą.”</w:t>
            </w:r>
          </w:p>
          <w:p w14:paraId="04A22582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lastRenderedPageBreak/>
              <w:t xml:space="preserve"> „Asertywne i kulturalne obsługiwanie interesantów</w:t>
            </w:r>
            <w:r w:rsidR="008D5F0C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gdy są zdenerwowani i wulgarni.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Nie wchodzić w kłótnie i pyskówki z petentem oraz łagodzić nerwową atmosferę”</w:t>
            </w:r>
          </w:p>
          <w:p w14:paraId="5B85A8C4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„Odnoszenie się z szacunkiem do obywatela, nawet w sytuacji trudnej lub konfliktowej – zachowanie spokoju, unikanie emocjonalnych reakcji i komunikowanie się w sposób uprzejmy oraz profesjonalny”</w:t>
            </w:r>
          </w:p>
          <w:p w14:paraId="31A85E6A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„Wykonywanie pracy z respektem dla reguł współżycia społecznego</w:t>
            </w:r>
            <w:r w:rsid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i kultury osobistej.”</w:t>
            </w:r>
          </w:p>
          <w:p w14:paraId="233AE1F9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„Dbanie o dobre relacje w pracy.”</w:t>
            </w:r>
          </w:p>
          <w:p w14:paraId="24FBE2A7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„Kulturalne zachowanie w przestrzeni publicznej również w prywatnym czasie”</w:t>
            </w:r>
          </w:p>
          <w:p w14:paraId="6E32E84C" w14:textId="4B271542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„Odpowiednie zachowanie w miejscach publicznych niewywoływanie bójek i awantur.” </w:t>
            </w:r>
          </w:p>
          <w:p w14:paraId="32069E53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„Kulturalne dopingowanie na meczu na stadionie, bez obrażania kogokolwiek.”</w:t>
            </w:r>
          </w:p>
          <w:p w14:paraId="42F4B397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„Kulturalnie uczestniczyć w imprezach masowych.”</w:t>
            </w:r>
          </w:p>
          <w:p w14:paraId="409A6EBD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„Podczas prywatnego wyjścia ze znajomymi pracownik unika nieodpowiednich komentarzy </w:t>
            </w:r>
            <w:r w:rsid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na temat współpracowników i firmy, zachowuje kulturę osobistą, a swoim wyglądem </w:t>
            </w:r>
            <w:r w:rsid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i zachowaniem prezentuje się w sposób, który nie podważa jego profesjonalizmu ani dobrego imienia miejsca pracy.”</w:t>
            </w:r>
          </w:p>
          <w:p w14:paraId="7F971C0D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„Podczas prywatnego spotkania towarzyskiego pracownik unika obraźliwych wypowiedzi, nie wdaje się w konflikty, zachowuje kulturę osobistą oraz szacunek wobec innych osób, nawet jeśli nie są one związane z jego miejscem pracy.”</w:t>
            </w:r>
          </w:p>
          <w:p w14:paraId="631C254B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„Kulturalne zachowanie w sytuacji konfliktu, różnicy zdań podczas spotkania towarzyskiego </w:t>
            </w:r>
            <w:r w:rsid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i w pracy.”</w:t>
            </w:r>
          </w:p>
          <w:p w14:paraId="49CF90C7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„W przypadku pojawienia się konfliktu w pracy starać się go wyjaśnić spokojnie, życzliwie, kulturalnie.” </w:t>
            </w:r>
          </w:p>
          <w:p w14:paraId="3AF1F6AA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„Szanuję opinie innych i prowadzę dyskusje w sposób kulturalny, nawet gdy się z kimś nie zgadzam.”</w:t>
            </w:r>
          </w:p>
          <w:p w14:paraId="6F909F76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„Nie daję się sprowokować przez wulgarne zachowanie innych.”</w:t>
            </w:r>
          </w:p>
          <w:p w14:paraId="1A426B8E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„Podczas aktywności w mediach społ. pracownik służby cywilnej wypowiada się z szacunkiem wobec innych uczestników, unika agresji słownej, mowy nienawiści czy publikowania treści mogących podważyć autorytet urzędu. Nawet wypowiadając się prywatnie, pamięta, że jako osoba zatrudniona w administracji publicznej powinien dbać o dobre imię służby i prezentować postawę zgodną z zasadami etyki zawodowej.”</w:t>
            </w:r>
          </w:p>
          <w:p w14:paraId="0124D977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„Powstrzymywanie się od szyderczych komentarzy w mediach społecznościowych”</w:t>
            </w:r>
          </w:p>
          <w:p w14:paraId="7DB76A84" w14:textId="19862ADD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„Niewdawanie się w niekulturalne, wulgarne dyskusje w internecie w reakcji na hejt czy tego typu komentarze.”</w:t>
            </w:r>
          </w:p>
          <w:p w14:paraId="007E4451" w14:textId="5A9FB94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„Niewstawianie wulgarnych i dyskryminujących komentarzy w mediach społecznościowych </w:t>
            </w:r>
            <w:r w:rsid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i pod </w:t>
            </w:r>
            <w:r w:rsidR="00567C5E"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artykułami,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i treściami.”</w:t>
            </w:r>
          </w:p>
          <w:p w14:paraId="070F87E8" w14:textId="3C93AEA9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„Wskazanie osoby, która pomogła mi w przygotowaniu przeznaczonego dla mnie ważnego dokumentu (za jej zgodą). Nieukrywanie współautorów sukcesu.”</w:t>
            </w:r>
          </w:p>
          <w:p w14:paraId="79DD96C3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„Zasada godnego zachowania to też stosowny ubiór, czy to w pracy czy miejscu publicznym.” </w:t>
            </w:r>
          </w:p>
          <w:p w14:paraId="44EDA71F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„Dbanie o wspólne dobro (np. wyposażenie biurowe, porządek) w pracy oraz o przestrzeń publiczną (np. czystość) poza pracą.”</w:t>
            </w:r>
          </w:p>
          <w:p w14:paraId="6C311E42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„Przykładem zachowania zgodnego z zasadą godnego zachowania jest uprzejme i kulturalne odnoszenie się do innych osób - zarówno w pracy, jak i poza nią, np. w komunikacji miejskiej czy podczas zakupów.” </w:t>
            </w:r>
          </w:p>
          <w:p w14:paraId="3362CD8D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„Dbanie o swój wizerunek również na urlopie wypoczynkowym.”</w:t>
            </w:r>
          </w:p>
          <w:p w14:paraId="7074728F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„Odpowiednie zachowanie się w klubie/dyskotece. Nienadużywanie alkoholu, niewszczynanie awantur. Dbanie o swoją reputację</w:t>
            </w:r>
            <w:r w:rsidR="008D5F0C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bo reprezentujemy nie tylko siebie</w:t>
            </w:r>
            <w:r w:rsidR="008D5F0C">
              <w:rPr>
                <w:rFonts w:asciiTheme="minorHAnsi" w:eastAsiaTheme="minorHAnsi" w:hAnsiTheme="minorHAnsi" w:cstheme="minorHAnsi"/>
                <w:sz w:val="24"/>
                <w:szCs w:val="24"/>
              </w:rPr>
              <w:t>,</w:t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ale też państwo i swój urząd.”</w:t>
            </w:r>
          </w:p>
          <w:p w14:paraId="3E5BDE12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 „Kulturalna rozmowa podczas składania reklamacji za niespełniający oczekiwań towar </w:t>
            </w:r>
            <w:r w:rsid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>lub usługę (poza pracą).”</w:t>
            </w:r>
          </w:p>
          <w:p w14:paraId="656337C5" w14:textId="77777777" w:rsidR="001762B5" w:rsidRPr="001762B5" w:rsidRDefault="001762B5" w:rsidP="00567C5E">
            <w:pPr>
              <w:numPr>
                <w:ilvl w:val="0"/>
                <w:numId w:val="6"/>
              </w:numPr>
              <w:contextualSpacing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62B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„Zachowanie i wypowiedzi kulturalne: brak przekleństw, obrażania innych czy ubliżania im”. </w:t>
            </w:r>
          </w:p>
          <w:p w14:paraId="2A5F7B9A" w14:textId="77777777" w:rsidR="001762B5" w:rsidRDefault="001762B5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2C15802A" w14:textId="77777777" w:rsidR="00AC7944" w:rsidRPr="00A5618A" w:rsidRDefault="00AC7944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/dane kontaktowe doradcy/ </w:t>
            </w:r>
          </w:p>
          <w:p w14:paraId="4FE28E18" w14:textId="77777777" w:rsidR="001762B5" w:rsidRPr="001762B5" w:rsidRDefault="001762B5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78E7" w14:paraId="47826D5A" w14:textId="77777777" w:rsidTr="001278E7">
        <w:tc>
          <w:tcPr>
            <w:tcW w:w="10348" w:type="dxa"/>
          </w:tcPr>
          <w:p w14:paraId="4EE1A612" w14:textId="77777777" w:rsidR="00AC7944" w:rsidRPr="001762B5" w:rsidRDefault="00AC7944" w:rsidP="00567C5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Wiadomość 5</w:t>
            </w:r>
            <w:r w:rsidRPr="001762B5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41ACCED7" w14:textId="77777777" w:rsidR="00AC7944" w:rsidRDefault="00AC7944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1D87E0D4" w14:textId="77777777" w:rsidR="00AC7944" w:rsidRPr="00AC7944" w:rsidRDefault="00AC7944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Dzień dobry, </w:t>
            </w:r>
          </w:p>
          <w:p w14:paraId="00C8ECE0" w14:textId="77777777" w:rsidR="00AC7944" w:rsidRDefault="00AC7944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t>W ramach akcji informacyjno-edukacyjnej dotyczącej zagadnień związanych z etyką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t>i kulturą uczciwości, przesyłam Państwu dziś materiał dotyczący zasady profesjonalizmu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="008D5F0C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i zasady rzetelności </w:t>
            </w:r>
            <w:r w:rsidRP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opisanych 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</w:rPr>
              <w:br/>
            </w:r>
            <w:r w:rsidRPr="00AC7944">
              <w:rPr>
                <w:rFonts w:asciiTheme="minorHAnsi" w:eastAsiaTheme="minorHAnsi" w:hAnsiTheme="minorHAnsi" w:cstheme="minorHAnsi"/>
                <w:sz w:val="24"/>
                <w:szCs w:val="24"/>
              </w:rPr>
              <w:t>w ZARZĄDZENIU Nr 70 PREZESA RADY MINISTRÓW z dnia 6 października 2011 r. w sprawie wytycznych w zakresie przestrzegania zasad służby cywilnej oraz w sprawie zasad etyki korpusu służby cywilnej.</w:t>
            </w:r>
          </w:p>
          <w:p w14:paraId="37340845" w14:textId="77777777" w:rsidR="00AC7944" w:rsidRPr="00AC7944" w:rsidRDefault="00AC7944" w:rsidP="00567C5E">
            <w:pPr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14:paraId="622E1010" w14:textId="77777777" w:rsidR="00AC7944" w:rsidRPr="00AC7944" w:rsidRDefault="00AC7944" w:rsidP="00567C5E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ZASADA PROFESJONALIZMU</w:t>
            </w:r>
          </w:p>
          <w:p w14:paraId="1C2B28AE" w14:textId="77777777" w:rsidR="00AC7944" w:rsidRPr="00AC7944" w:rsidRDefault="00AC7944" w:rsidP="00567C5E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CZŁONEK KORPUSU SŁUŻBY CYWILNEJ POWINIEN:</w:t>
            </w:r>
          </w:p>
          <w:p w14:paraId="3EC46025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realizować zadania państwa,</w:t>
            </w:r>
          </w:p>
          <w:p w14:paraId="0EA9497B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posiadać niezbędną wiedzę dotyczącą funkcjonowania państwa,</w:t>
            </w:r>
          </w:p>
          <w:p w14:paraId="0F74A597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podnosić kwalifikacje oraz rozwijać wiedzę zawodową,</w:t>
            </w:r>
          </w:p>
          <w:p w14:paraId="09014449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znać akty prawne dotyczące funkcjonowania urzędu, w którym jest zatrudniony,</w:t>
            </w:r>
          </w:p>
          <w:p w14:paraId="10A5615D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zapoznawać się z wszystkimi istotnymi faktami prowadzonych przez siebie spraw,</w:t>
            </w:r>
          </w:p>
          <w:p w14:paraId="3394F325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znać i sumiennie przestrzegać zasady etyki korpusu służby cywilnej,</w:t>
            </w:r>
          </w:p>
          <w:p w14:paraId="74409B6B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znać i sumiennie przestrzegać zasady służby cywilnej,</w:t>
            </w:r>
          </w:p>
          <w:p w14:paraId="6D9754ED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poddawać się weryfikacji znajomości zasad służby cywilnej,</w:t>
            </w:r>
          </w:p>
          <w:p w14:paraId="61A1E814" w14:textId="77777777" w:rsidR="00AC7944" w:rsidRPr="00AC7944" w:rsidRDefault="00AC7944" w:rsidP="00567C5E">
            <w:pPr>
              <w:numPr>
                <w:ilvl w:val="0"/>
                <w:numId w:val="7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stosować wysokie standardy zarządzania publicznego,</w:t>
            </w:r>
          </w:p>
          <w:p w14:paraId="1B513B55" w14:textId="77777777" w:rsidR="00AC7944" w:rsidRPr="00AC7944" w:rsidRDefault="00AC7944" w:rsidP="00567C5E">
            <w:pPr>
              <w:numPr>
                <w:ilvl w:val="0"/>
                <w:numId w:val="7"/>
              </w:numPr>
              <w:ind w:left="709"/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wykorzystywać wiedzę przełożonych, kolegów i podwładnych oraz dzielić się z nimi własnym doświadczeniem,</w:t>
            </w:r>
          </w:p>
          <w:p w14:paraId="165DED38" w14:textId="77777777" w:rsidR="00AC7944" w:rsidRPr="00AC7944" w:rsidRDefault="00AC7944" w:rsidP="00567C5E">
            <w:pPr>
              <w:numPr>
                <w:ilvl w:val="0"/>
                <w:numId w:val="8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w uzasadnionych przypadkach korzystać z pomocy ekspertów,</w:t>
            </w:r>
          </w:p>
          <w:p w14:paraId="2C623FCF" w14:textId="77777777" w:rsidR="00AC7944" w:rsidRPr="00AC7944" w:rsidRDefault="00AC7944" w:rsidP="00567C5E">
            <w:pPr>
              <w:numPr>
                <w:ilvl w:val="0"/>
                <w:numId w:val="8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zarządzać posiadanymi zasobami kadrowymi w sposób efektywny i racjonalny,</w:t>
            </w:r>
          </w:p>
          <w:p w14:paraId="5036A018" w14:textId="77777777" w:rsidR="00AC7944" w:rsidRPr="00AC7944" w:rsidRDefault="00AC7944" w:rsidP="00567C5E">
            <w:pPr>
              <w:numPr>
                <w:ilvl w:val="0"/>
                <w:numId w:val="8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w wykonywaniu zadań dążyć do uzgodnień opartych na rzeczowej argumentacji,</w:t>
            </w:r>
          </w:p>
          <w:p w14:paraId="5AA8A5E3" w14:textId="77777777" w:rsidR="00AC7944" w:rsidRPr="00AC7944" w:rsidRDefault="00AC7944" w:rsidP="00567C5E">
            <w:pPr>
              <w:numPr>
                <w:ilvl w:val="0"/>
                <w:numId w:val="8"/>
              </w:numPr>
              <w:ind w:left="709"/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być gotowym do przyjęcia krytyki, uznawać swoje błędy oraz być gotowym do naprawy ich konsekwencji,</w:t>
            </w:r>
          </w:p>
          <w:p w14:paraId="12F0E842" w14:textId="77777777" w:rsidR="00AC7944" w:rsidRPr="00AC7944" w:rsidRDefault="00AC7944" w:rsidP="00567C5E">
            <w:pPr>
              <w:numPr>
                <w:ilvl w:val="0"/>
                <w:numId w:val="9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przez swoją postawę dbać o wizerunek służby cywilnej,</w:t>
            </w:r>
          </w:p>
          <w:p w14:paraId="3F0AE9F1" w14:textId="77777777" w:rsidR="00AC7944" w:rsidRPr="00AC7944" w:rsidRDefault="00AC7944" w:rsidP="00567C5E">
            <w:pPr>
              <w:numPr>
                <w:ilvl w:val="0"/>
                <w:numId w:val="9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korzystać z zagwarantowanych praw pracowniczych.</w:t>
            </w:r>
          </w:p>
          <w:p w14:paraId="20BDA4B6" w14:textId="77777777" w:rsidR="00AC7944" w:rsidRPr="00AC7944" w:rsidRDefault="00AC7944" w:rsidP="00567C5E">
            <w:pPr>
              <w:ind w:left="720"/>
              <w:contextualSpacing/>
              <w:rPr>
                <w:rFonts w:asciiTheme="minorHAnsi" w:eastAsiaTheme="minorHAnsi" w:hAnsiTheme="minorHAnsi" w:cstheme="minorBidi"/>
              </w:rPr>
            </w:pPr>
          </w:p>
          <w:p w14:paraId="26648BA6" w14:textId="77777777" w:rsidR="00AC7944" w:rsidRPr="00AC7944" w:rsidRDefault="00AC7944" w:rsidP="00567C5E">
            <w:pPr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AC7944">
              <w:rPr>
                <w:rFonts w:asciiTheme="minorHAnsi" w:eastAsiaTheme="minorHAnsi" w:hAnsiTheme="minorHAnsi" w:cstheme="minorBidi"/>
                <w:sz w:val="32"/>
                <w:szCs w:val="32"/>
              </w:rPr>
              <w:t>ZASADA RZETELNOŚCI</w:t>
            </w:r>
          </w:p>
          <w:p w14:paraId="7A4E1540" w14:textId="77777777" w:rsidR="00AC7944" w:rsidRPr="00AC7944" w:rsidRDefault="00AC7944" w:rsidP="00567C5E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CZŁONEK KORPUSU SŁUŻBY CYWILNEJ POWINIEN:</w:t>
            </w:r>
          </w:p>
          <w:p w14:paraId="20923010" w14:textId="77777777" w:rsidR="00AC7944" w:rsidRPr="00AC7944" w:rsidRDefault="00AC7944" w:rsidP="00567C5E">
            <w:pPr>
              <w:numPr>
                <w:ilvl w:val="0"/>
                <w:numId w:val="10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sumiennie i rozważnie wykonywać powierzone zadania,</w:t>
            </w:r>
          </w:p>
          <w:p w14:paraId="234A9A60" w14:textId="77777777" w:rsidR="00AC7944" w:rsidRPr="00AC7944" w:rsidRDefault="00AC7944" w:rsidP="00567C5E">
            <w:pPr>
              <w:numPr>
                <w:ilvl w:val="0"/>
                <w:numId w:val="10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>zgodnie z przepisami prawa dotrzymywać zobowiązań,</w:t>
            </w:r>
          </w:p>
          <w:p w14:paraId="00111013" w14:textId="77777777" w:rsidR="00AC7944" w:rsidRPr="00AC7944" w:rsidRDefault="00AC7944" w:rsidP="00567C5E">
            <w:pPr>
              <w:numPr>
                <w:ilvl w:val="0"/>
                <w:numId w:val="10"/>
              </w:numPr>
              <w:contextualSpacing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C7944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twórczo podejmować zadania i aktywnie realizować obowiązki. </w:t>
            </w:r>
          </w:p>
          <w:p w14:paraId="29A2490C" w14:textId="77777777" w:rsidR="00AC7944" w:rsidRPr="00AC7944" w:rsidRDefault="00AC7944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51D92847" w14:textId="77777777" w:rsidR="00AC7944" w:rsidRDefault="00AC7944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C794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Jednocześnie chciałam poinformować, że wyznaczono kolejne terminy i tematy szkoleń w ramach programu dzielenia się wiedzą w służbie cywilnej. Szkolenia realizowane są on-line. W razie zainteresowania uczestnictwem, poniżej zamieszczam link do strony z listą szkoleń na wrzesień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C7944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październik. Jedno z planowanych spotkań dotyczy tematyki etyki zawodowej. </w:t>
            </w:r>
          </w:p>
          <w:p w14:paraId="12EB07E2" w14:textId="77777777" w:rsidR="00AC7944" w:rsidRPr="00AC7944" w:rsidRDefault="00AC7944" w:rsidP="00567C5E">
            <w:pP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14:paraId="5D9A25A4" w14:textId="77777777" w:rsidR="00AC7944" w:rsidRDefault="00AC7944" w:rsidP="00567C5E">
            <w:pPr>
              <w:rPr>
                <w:rFonts w:asciiTheme="minorHAnsi" w:eastAsiaTheme="minorHAnsi" w:hAnsiTheme="minorHAnsi" w:cstheme="minorBidi"/>
                <w:color w:val="0000FF" w:themeColor="hyperlink"/>
                <w:u w:val="single"/>
              </w:rPr>
            </w:pPr>
            <w:hyperlink r:id="rId12" w:history="1">
              <w:r w:rsidRPr="00AC7944">
                <w:rPr>
                  <w:rFonts w:asciiTheme="minorHAnsi" w:eastAsiaTheme="minorHAnsi" w:hAnsiTheme="minorHAnsi" w:cstheme="minorBidi"/>
                  <w:color w:val="0000FF" w:themeColor="hyperlink"/>
                  <w:u w:val="single"/>
                </w:rPr>
                <w:t>https://www.gov.pl/web/sluzbacywilna/webinary-i-spotkania-informacyjne</w:t>
              </w:r>
            </w:hyperlink>
          </w:p>
          <w:p w14:paraId="7DA2FBC9" w14:textId="77777777" w:rsidR="00AC7944" w:rsidRDefault="00AC7944" w:rsidP="00567C5E">
            <w:pPr>
              <w:rPr>
                <w:rFonts w:asciiTheme="minorHAnsi" w:eastAsiaTheme="minorHAnsi" w:hAnsiTheme="minorHAnsi" w:cstheme="minorBidi"/>
                <w:color w:val="0000FF" w:themeColor="hyperlink"/>
                <w:u w:val="single"/>
              </w:rPr>
            </w:pPr>
          </w:p>
          <w:p w14:paraId="70A24DD8" w14:textId="77777777" w:rsidR="00AC7944" w:rsidRPr="00A5618A" w:rsidRDefault="00AC7944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618A"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  <w:t xml:space="preserve">/dane kontaktowe doradcy/ </w:t>
            </w:r>
          </w:p>
          <w:p w14:paraId="1D91532E" w14:textId="77777777" w:rsidR="00AC7944" w:rsidRPr="00AC7944" w:rsidRDefault="00AC7944" w:rsidP="00567C5E">
            <w:pPr>
              <w:rPr>
                <w:rFonts w:asciiTheme="minorHAnsi" w:eastAsiaTheme="minorHAnsi" w:hAnsiTheme="minorHAnsi" w:cstheme="minorBidi"/>
              </w:rPr>
            </w:pPr>
          </w:p>
          <w:p w14:paraId="6B30BAFD" w14:textId="77777777" w:rsidR="001278E7" w:rsidRPr="001762B5" w:rsidRDefault="001278E7" w:rsidP="00567C5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A9EFD5" w14:textId="77777777" w:rsidR="00904E48" w:rsidRDefault="00904E48" w:rsidP="00D01C7D">
      <w:pPr>
        <w:spacing w:after="0"/>
        <w:ind w:left="349" w:firstLine="360"/>
        <w:jc w:val="both"/>
        <w:rPr>
          <w:rFonts w:ascii="Arial" w:hAnsi="Arial" w:cs="Arial"/>
          <w:sz w:val="21"/>
          <w:szCs w:val="21"/>
        </w:rPr>
      </w:pPr>
    </w:p>
    <w:sectPr w:rsidR="00904E48" w:rsidSect="00AC7944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365A"/>
    <w:multiLevelType w:val="multilevel"/>
    <w:tmpl w:val="BA6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6212C"/>
    <w:multiLevelType w:val="hybridMultilevel"/>
    <w:tmpl w:val="6CA682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F4571"/>
    <w:multiLevelType w:val="multilevel"/>
    <w:tmpl w:val="7B7E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90CF1"/>
    <w:multiLevelType w:val="hybridMultilevel"/>
    <w:tmpl w:val="4A340FEC"/>
    <w:lvl w:ilvl="0" w:tplc="AE544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F12C9"/>
    <w:multiLevelType w:val="hybridMultilevel"/>
    <w:tmpl w:val="2E34C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B1132"/>
    <w:multiLevelType w:val="hybridMultilevel"/>
    <w:tmpl w:val="99028CCC"/>
    <w:lvl w:ilvl="0" w:tplc="AE544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2107A"/>
    <w:multiLevelType w:val="hybridMultilevel"/>
    <w:tmpl w:val="8FCE3CB6"/>
    <w:lvl w:ilvl="0" w:tplc="0415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69412314"/>
    <w:multiLevelType w:val="hybridMultilevel"/>
    <w:tmpl w:val="E618D0D0"/>
    <w:lvl w:ilvl="0" w:tplc="AE544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D5C67"/>
    <w:multiLevelType w:val="multilevel"/>
    <w:tmpl w:val="5BEA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A750B2"/>
    <w:multiLevelType w:val="hybridMultilevel"/>
    <w:tmpl w:val="F66E72B4"/>
    <w:lvl w:ilvl="0" w:tplc="AE544C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962700">
    <w:abstractNumId w:val="1"/>
  </w:num>
  <w:num w:numId="2" w16cid:durableId="208688457">
    <w:abstractNumId w:val="8"/>
  </w:num>
  <w:num w:numId="3" w16cid:durableId="648284383">
    <w:abstractNumId w:val="2"/>
  </w:num>
  <w:num w:numId="4" w16cid:durableId="380128721">
    <w:abstractNumId w:val="6"/>
  </w:num>
  <w:num w:numId="5" w16cid:durableId="562108853">
    <w:abstractNumId w:val="0"/>
  </w:num>
  <w:num w:numId="6" w16cid:durableId="1282418005">
    <w:abstractNumId w:val="4"/>
  </w:num>
  <w:num w:numId="7" w16cid:durableId="2112312989">
    <w:abstractNumId w:val="5"/>
  </w:num>
  <w:num w:numId="8" w16cid:durableId="82655355">
    <w:abstractNumId w:val="7"/>
  </w:num>
  <w:num w:numId="9" w16cid:durableId="1272397415">
    <w:abstractNumId w:val="9"/>
  </w:num>
  <w:num w:numId="10" w16cid:durableId="287592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B1"/>
    <w:rsid w:val="001278E7"/>
    <w:rsid w:val="001762B5"/>
    <w:rsid w:val="002D6056"/>
    <w:rsid w:val="003103F3"/>
    <w:rsid w:val="003241AA"/>
    <w:rsid w:val="0045557D"/>
    <w:rsid w:val="00471C84"/>
    <w:rsid w:val="004822B2"/>
    <w:rsid w:val="00567C5E"/>
    <w:rsid w:val="005A2869"/>
    <w:rsid w:val="006315B1"/>
    <w:rsid w:val="00635F22"/>
    <w:rsid w:val="007442DB"/>
    <w:rsid w:val="007A6716"/>
    <w:rsid w:val="00825BFD"/>
    <w:rsid w:val="008D5F0C"/>
    <w:rsid w:val="00904E48"/>
    <w:rsid w:val="00A068B7"/>
    <w:rsid w:val="00A5618A"/>
    <w:rsid w:val="00AC7944"/>
    <w:rsid w:val="00C35489"/>
    <w:rsid w:val="00D01C7D"/>
    <w:rsid w:val="00F1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2DCD"/>
  <w15:docId w15:val="{61723FED-F8FF-4AD2-81E9-2E677670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C7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7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5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F0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luzbacywilna/dodatkowe-zarobkowanie-i-zatrudnien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sluzbacywilna/co-wiesz-o-zasadzie-neutralnosci-politycznej-zapraszamy-do-quizu" TargetMode="External"/><Relationship Id="rId12" Type="http://schemas.openxmlformats.org/officeDocument/2006/relationships/hyperlink" Target="https://www.gov.pl/web/sluzbacywilna/webinary-i-spotkania-informacyj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sluzbacywilna/neutralnosc-polityczna" TargetMode="External"/><Relationship Id="rId11" Type="http://schemas.openxmlformats.org/officeDocument/2006/relationships/hyperlink" Target="https://www.gov.pl/web/sluzbacywilna/webinary-i-spotkania-informacyjne" TargetMode="External"/><Relationship Id="rId5" Type="http://schemas.openxmlformats.org/officeDocument/2006/relationships/hyperlink" Target="https://www.gov.pl/web/sluzbacywilna/wybory-a-neutralnosc-polityczna-czlonkow-korpusu" TargetMode="External"/><Relationship Id="rId10" Type="http://schemas.openxmlformats.org/officeDocument/2006/relationships/hyperlink" Target="https://www.gov.pl/web/sluzbacywilna/zalecenie-szefa-sluzby-cywilnej-w-zakresie-aktywnosci-czlonkow-korpusu-w-internec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luzbacywilna/aktywnosc-w-internec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2407</Words>
  <Characters>14445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Klimczak-Wujek</dc:creator>
  <cp:lastModifiedBy>Stelmaski Witold</cp:lastModifiedBy>
  <cp:revision>3</cp:revision>
  <cp:lastPrinted>2026-05-20T06:10:00Z</cp:lastPrinted>
  <dcterms:created xsi:type="dcterms:W3CDTF">2026-07-29T08:26:00Z</dcterms:created>
  <dcterms:modified xsi:type="dcterms:W3CDTF">2026-07-29T08:30:00Z</dcterms:modified>
</cp:coreProperties>
</file>