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97" w:rsidRPr="00932569" w:rsidRDefault="00BB1197" w:rsidP="00BB1197">
      <w:pPr>
        <w:pStyle w:val="Teksttreci20"/>
        <w:shd w:val="clear" w:color="auto" w:fill="auto"/>
        <w:spacing w:before="0"/>
        <w:ind w:firstLine="0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932569">
        <w:rPr>
          <w:rFonts w:asciiTheme="minorHAnsi" w:hAnsiTheme="minorHAnsi" w:cstheme="minorHAnsi"/>
          <w:i/>
          <w:sz w:val="22"/>
          <w:szCs w:val="22"/>
        </w:rPr>
        <w:t>Załącznik nr 3 do umowy</w:t>
      </w:r>
    </w:p>
    <w:p w:rsidR="00BB1197" w:rsidRPr="00932569" w:rsidRDefault="00BB1197" w:rsidP="00BB1197">
      <w:pPr>
        <w:pStyle w:val="Teksttreci20"/>
        <w:shd w:val="clear" w:color="auto" w:fill="auto"/>
        <w:spacing w:before="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569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:rsidR="00BB1197" w:rsidRPr="00932569" w:rsidRDefault="00BB1197" w:rsidP="00BB1197">
      <w:pPr>
        <w:pStyle w:val="Teksttreci20"/>
        <w:shd w:val="clear" w:color="auto" w:fill="auto"/>
        <w:spacing w:before="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1197" w:rsidRPr="00932569" w:rsidRDefault="00BB1197" w:rsidP="00D602A4">
      <w:pPr>
        <w:pStyle w:val="Teksttreci20"/>
        <w:shd w:val="clear" w:color="auto" w:fill="auto"/>
        <w:spacing w:before="0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932569">
        <w:rPr>
          <w:rFonts w:asciiTheme="minorHAnsi" w:hAnsiTheme="minorHAnsi" w:cstheme="minorHAnsi"/>
          <w:sz w:val="22"/>
          <w:szCs w:val="22"/>
          <w:u w:val="single"/>
        </w:rPr>
        <w:t>Przedmiot</w:t>
      </w:r>
      <w:r w:rsidR="00D602A4">
        <w:rPr>
          <w:rFonts w:asciiTheme="minorHAnsi" w:hAnsiTheme="minorHAnsi" w:cstheme="minorHAnsi"/>
          <w:sz w:val="22"/>
          <w:szCs w:val="22"/>
          <w:u w:val="single"/>
        </w:rPr>
        <w:t>em</w:t>
      </w:r>
      <w:r w:rsidRPr="00932569">
        <w:rPr>
          <w:rFonts w:asciiTheme="minorHAnsi" w:hAnsiTheme="minorHAnsi" w:cstheme="minorHAnsi"/>
          <w:sz w:val="22"/>
          <w:szCs w:val="22"/>
          <w:u w:val="single"/>
        </w:rPr>
        <w:t xml:space="preserve"> zamówienia</w:t>
      </w:r>
      <w:r w:rsidR="00D602A4">
        <w:rPr>
          <w:rFonts w:asciiTheme="minorHAnsi" w:hAnsiTheme="minorHAnsi" w:cstheme="minorHAnsi"/>
          <w:sz w:val="22"/>
          <w:szCs w:val="22"/>
          <w:u w:val="single"/>
        </w:rPr>
        <w:t xml:space="preserve"> jest</w:t>
      </w:r>
      <w:r w:rsidRPr="0093256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932569">
        <w:rPr>
          <w:rFonts w:asciiTheme="minorHAnsi" w:hAnsiTheme="minorHAnsi" w:cstheme="minorHAnsi"/>
          <w:sz w:val="22"/>
          <w:szCs w:val="22"/>
        </w:rPr>
        <w:t xml:space="preserve"> wykonanie i dostawa kalendarzy na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32569">
        <w:rPr>
          <w:rFonts w:asciiTheme="minorHAnsi" w:hAnsiTheme="minorHAnsi" w:cstheme="minorHAnsi"/>
          <w:sz w:val="22"/>
          <w:szCs w:val="22"/>
        </w:rPr>
        <w:t xml:space="preserve"> rok zgodnie z poniższą tabelą:</w:t>
      </w:r>
    </w:p>
    <w:p w:rsidR="000016F1" w:rsidRDefault="000016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962"/>
        <w:gridCol w:w="1270"/>
      </w:tblGrid>
      <w:tr w:rsidR="00BB1197" w:rsidTr="00BB1197">
        <w:tc>
          <w:tcPr>
            <w:tcW w:w="562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2268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Nazwa produktu</w:t>
            </w:r>
          </w:p>
        </w:tc>
        <w:tc>
          <w:tcPr>
            <w:tcW w:w="4962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Specyfikacja</w:t>
            </w:r>
          </w:p>
        </w:tc>
        <w:tc>
          <w:tcPr>
            <w:tcW w:w="1270" w:type="dxa"/>
          </w:tcPr>
          <w:p w:rsidR="00BB1197" w:rsidRDefault="00BB1197">
            <w:r w:rsidRPr="00932569">
              <w:rPr>
                <w:rFonts w:eastAsia="Times New Roman" w:cstheme="minorHAnsi"/>
                <w:b/>
                <w:bCs/>
              </w:rPr>
              <w:t>Ilość (szt.)</w:t>
            </w:r>
          </w:p>
        </w:tc>
      </w:tr>
      <w:tr w:rsidR="00BB1197" w:rsidTr="00BB1197">
        <w:tc>
          <w:tcPr>
            <w:tcW w:w="562" w:type="dxa"/>
          </w:tcPr>
          <w:p w:rsidR="00BB1197" w:rsidRDefault="00BB1197"/>
        </w:tc>
        <w:tc>
          <w:tcPr>
            <w:tcW w:w="2268" w:type="dxa"/>
          </w:tcPr>
          <w:p w:rsidR="00BB1197" w:rsidRPr="00932569" w:rsidRDefault="00BB1197" w:rsidP="00CE161D">
            <w:pPr>
              <w:jc w:val="center"/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Kalendarz ścienny</w:t>
            </w:r>
          </w:p>
          <w:p w:rsidR="00BB1197" w:rsidRDefault="00BB1197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>na 2025 rok</w:t>
            </w:r>
          </w:p>
        </w:tc>
        <w:tc>
          <w:tcPr>
            <w:tcW w:w="4962" w:type="dxa"/>
          </w:tcPr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Trójdzielny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Całkowity wymiar ok. 320x810mm; Zamawiający dopuszcza różnicę wymiaru +/- 2 cm.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3x12 , w języku polskim uwzględniające polskie imieniny i święta.</w:t>
            </w:r>
          </w:p>
          <w:p w:rsidR="00BB1197" w:rsidRPr="00692D63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Nadruk na główce indywidualny (fotografie, identyfikacja roku) oraz pleckach karton 350g/m2 między kalendariami i stopce (godło, nazwa urzędu, dane teleadresowe, strona internetowa) do uzgodnienia z Zamawiającym na etapie projektowania.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Otwór na główce umożliwiający mocowanie na ścianie.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Kolorowe okienko przesuwne wskazujące datę.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Pakowany pojedynczo do kartonowych kopert. 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Opakowanie zbiorcze po 25 szt.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Lakier </w:t>
            </w:r>
            <w:proofErr w:type="spellStart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uv</w:t>
            </w:r>
            <w:proofErr w:type="spellEnd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lub folia błyszcząca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Efekt wypukłości </w:t>
            </w:r>
          </w:p>
          <w:p w:rsidR="00BB1197" w:rsidRDefault="00BB1197"/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t>1400</w:t>
            </w:r>
          </w:p>
        </w:tc>
      </w:tr>
      <w:tr w:rsidR="00BB1197" w:rsidTr="009D6021">
        <w:tc>
          <w:tcPr>
            <w:tcW w:w="562" w:type="dxa"/>
          </w:tcPr>
          <w:p w:rsidR="00BB1197" w:rsidRDefault="00BB1197" w:rsidP="00BB1197"/>
        </w:tc>
        <w:tc>
          <w:tcPr>
            <w:tcW w:w="2268" w:type="dxa"/>
          </w:tcPr>
          <w:p w:rsidR="00BB1197" w:rsidRDefault="00BB1197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 xml:space="preserve">Kalendarz na 2025 rok książkowy, format </w:t>
            </w:r>
            <w:r w:rsidRPr="00932569">
              <w:rPr>
                <w:rFonts w:eastAsia="Times New Roman" w:cstheme="minorHAnsi"/>
                <w:b/>
              </w:rPr>
              <w:t>A4</w:t>
            </w:r>
            <w:r w:rsidRPr="00932569">
              <w:rPr>
                <w:rFonts w:eastAsia="Times New Roman" w:cstheme="minorHAnsi"/>
              </w:rPr>
              <w:t xml:space="preserve">, układ </w:t>
            </w:r>
            <w:r w:rsidRPr="00932569">
              <w:rPr>
                <w:rFonts w:eastAsia="Times New Roman" w:cstheme="minorHAnsi"/>
                <w:b/>
              </w:rPr>
              <w:t>dzienny</w:t>
            </w:r>
          </w:p>
        </w:tc>
        <w:tc>
          <w:tcPr>
            <w:tcW w:w="4962" w:type="dxa"/>
            <w:vAlign w:val="center"/>
          </w:tcPr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Okleina: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 ekoskóry o strukturze betonu/asfaltu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termoprzebarwialna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granatowa,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złote napisy – matryca po stronie wykonawcy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Okładka twarda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Papier: biały 80g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Tłoczenie wielkoformatowe na okładce: logo Ministerstwa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Tasiemka: biała i granatowa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Registry: wycinane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Koperta na dokumenty na tylnej okładce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Ilość stron 368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Licznik dni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Numeracja tygodni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Karta planowania celów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skrócony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proofErr w:type="spellStart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roczny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proofErr w:type="spellStart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miesięczny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roczny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Narożniki okładki: proste, zaokrąglone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lastRenderedPageBreak/>
              <w:t xml:space="preserve">Szlufka na długopis 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min.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2-óch językach: j. polski, j. angielski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Bok klejon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y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, szyt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y</w:t>
            </w:r>
          </w:p>
          <w:p w:rsidR="00BB1197" w:rsidRPr="00E0600C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Aforyzmy</w:t>
            </w:r>
          </w:p>
          <w:p w:rsidR="00BB1197" w:rsidRPr="00A95B43" w:rsidRDefault="00BB1197" w:rsidP="00BB1197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Dane personalne</w:t>
            </w:r>
          </w:p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lastRenderedPageBreak/>
              <w:t>100</w:t>
            </w:r>
          </w:p>
        </w:tc>
      </w:tr>
      <w:tr w:rsidR="00BB1197" w:rsidTr="00BB1197">
        <w:tc>
          <w:tcPr>
            <w:tcW w:w="562" w:type="dxa"/>
          </w:tcPr>
          <w:p w:rsidR="00BB1197" w:rsidRDefault="00BB1197" w:rsidP="00BB1197"/>
        </w:tc>
        <w:tc>
          <w:tcPr>
            <w:tcW w:w="2268" w:type="dxa"/>
          </w:tcPr>
          <w:p w:rsidR="00BB1197" w:rsidRDefault="00D222FF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 xml:space="preserve">Kalendarz na 2025 rok, książkowy, format </w:t>
            </w:r>
            <w:r w:rsidRPr="00932569">
              <w:rPr>
                <w:rFonts w:eastAsia="Times New Roman" w:cstheme="minorHAnsi"/>
                <w:b/>
              </w:rPr>
              <w:t>A4</w:t>
            </w:r>
            <w:r w:rsidRPr="00932569">
              <w:rPr>
                <w:rFonts w:eastAsia="Times New Roman" w:cstheme="minorHAnsi"/>
              </w:rPr>
              <w:t xml:space="preserve">, układ </w:t>
            </w:r>
            <w:r w:rsidRPr="00932569">
              <w:rPr>
                <w:rFonts w:eastAsia="Times New Roman" w:cstheme="minorHAnsi"/>
                <w:b/>
              </w:rPr>
              <w:t>tygodniowy</w:t>
            </w:r>
          </w:p>
        </w:tc>
        <w:tc>
          <w:tcPr>
            <w:tcW w:w="4962" w:type="dxa"/>
          </w:tcPr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Okleina: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Okleina: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 ekoskóry o strukturze betonu/asfaltu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termoprzebarwialna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granatowa,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złote napisy – matryca po stronie wykonawcy</w:t>
            </w:r>
          </w:p>
          <w:p w:rsidR="00D222FF" w:rsidRPr="00932569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Papier: biały</w:t>
            </w:r>
          </w:p>
          <w:p w:rsidR="00D222FF" w:rsidRPr="00932569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Tłoczenie wielkoformatowe na okładce: logo Ministerstwa</w:t>
            </w:r>
          </w:p>
          <w:p w:rsidR="00D222FF" w:rsidRPr="00932569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 xml:space="preserve">Tasiemka: biała i </w:t>
            </w:r>
            <w:r>
              <w:rPr>
                <w:rFonts w:eastAsia="Times New Roman" w:cstheme="minorHAnsi"/>
              </w:rPr>
              <w:t>granatowa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Registry: wycinane</w:t>
            </w:r>
          </w:p>
          <w:p w:rsidR="00D222FF" w:rsidRPr="00E0600C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Ilość stron: 160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Licznik 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Numeracja tygodni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Karta planowania celów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skrócony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proofErr w:type="spellStart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proofErr w:type="spellStart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miesięczny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Narożniki okładki: proste, zaokrąglone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Szlufka na długopis 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w min. 2-óch językach: j. polski, j. angielski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Bok klejony, szyty</w:t>
            </w:r>
          </w:p>
          <w:p w:rsidR="00D222FF" w:rsidRPr="00E0600C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Aforyzmy</w:t>
            </w:r>
          </w:p>
          <w:p w:rsidR="00BB1197" w:rsidRPr="00D222FF" w:rsidRDefault="00D222FF" w:rsidP="00D222F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22FF">
              <w:rPr>
                <w:rFonts w:asciiTheme="minorHAnsi" w:eastAsia="Times New Roman" w:hAnsiTheme="minorHAnsi" w:cstheme="minorHAnsi"/>
                <w:sz w:val="22"/>
                <w:szCs w:val="22"/>
              </w:rPr>
              <w:t>Dane personalne</w:t>
            </w:r>
          </w:p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t>1000</w:t>
            </w:r>
          </w:p>
        </w:tc>
      </w:tr>
      <w:tr w:rsidR="00BB1197" w:rsidTr="00BB1197">
        <w:tc>
          <w:tcPr>
            <w:tcW w:w="562" w:type="dxa"/>
          </w:tcPr>
          <w:p w:rsidR="00BB1197" w:rsidRDefault="00BB1197" w:rsidP="00BB1197"/>
        </w:tc>
        <w:tc>
          <w:tcPr>
            <w:tcW w:w="2268" w:type="dxa"/>
          </w:tcPr>
          <w:p w:rsidR="00BB1197" w:rsidRDefault="00D222FF" w:rsidP="00CE161D">
            <w:pPr>
              <w:jc w:val="center"/>
            </w:pPr>
            <w:r w:rsidRPr="00932569">
              <w:rPr>
                <w:rFonts w:eastAsia="Times New Roman" w:cstheme="minorHAnsi"/>
              </w:rPr>
              <w:t xml:space="preserve">Kalendarz na 2025 rok, książkowy, format </w:t>
            </w:r>
            <w:r w:rsidRPr="00932569">
              <w:rPr>
                <w:rFonts w:eastAsia="Times New Roman" w:cstheme="minorHAnsi"/>
                <w:b/>
              </w:rPr>
              <w:t>A5</w:t>
            </w:r>
            <w:r w:rsidRPr="00932569">
              <w:rPr>
                <w:rFonts w:eastAsia="Times New Roman" w:cstheme="minorHAnsi"/>
              </w:rPr>
              <w:t xml:space="preserve">, układ </w:t>
            </w:r>
            <w:r w:rsidRPr="00932569">
              <w:rPr>
                <w:rFonts w:eastAsia="Times New Roman" w:cstheme="minorHAnsi"/>
                <w:b/>
              </w:rPr>
              <w:t>dzienny</w:t>
            </w:r>
          </w:p>
        </w:tc>
        <w:tc>
          <w:tcPr>
            <w:tcW w:w="4962" w:type="dxa"/>
          </w:tcPr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Okleina: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 ekoskóry o strukturze betonu/asfaltu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termoprzebarwialna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granatowa,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złote napisy – matryca po stronie wykonawcy</w:t>
            </w:r>
          </w:p>
          <w:p w:rsidR="00D222FF" w:rsidRPr="00932569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Papier: biały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692D63">
              <w:rPr>
                <w:rFonts w:eastAsia="Times New Roman" w:cstheme="minorHAnsi"/>
              </w:rPr>
              <w:t>Tłoczenie wielkoformatowe na okładce: logo Ministerstwa</w:t>
            </w:r>
          </w:p>
          <w:p w:rsidR="00D222FF" w:rsidRPr="00692D63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692D63">
              <w:rPr>
                <w:rFonts w:eastAsia="Times New Roman" w:cstheme="minorHAnsi"/>
              </w:rPr>
              <w:t>Tasiemka: biała i granatowa</w:t>
            </w:r>
          </w:p>
          <w:p w:rsidR="00D222FF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Registry: wycinane</w:t>
            </w:r>
          </w:p>
          <w:p w:rsidR="00D222FF" w:rsidRPr="00E0600C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Ilość stron: 368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Perforacja narożników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Licznik 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Numeracja tygodni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Karta planowania celów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skrócony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proofErr w:type="spellStart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lastRenderedPageBreak/>
              <w:t>Planer</w:t>
            </w:r>
            <w:proofErr w:type="spellEnd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proofErr w:type="spellStart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Planer</w:t>
            </w:r>
            <w:proofErr w:type="spellEnd"/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miesięczny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Kalendarz roczny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Narożniki okładki: proste, zaokrąglone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Szlufka na długopis 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Oświadczenie o zdarzeniu drogowym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Kalendarium w min. 2-óch językach: j. polski, j. angielski</w:t>
            </w:r>
          </w:p>
          <w:p w:rsidR="00D222FF" w:rsidRPr="00E0600C" w:rsidRDefault="00D222FF" w:rsidP="00D222FF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Boki klejone, szyte</w:t>
            </w:r>
          </w:p>
          <w:p w:rsidR="00D222FF" w:rsidRPr="00E0600C" w:rsidRDefault="00D222FF" w:rsidP="00D222FF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  <w:r w:rsidRPr="00E0600C">
              <w:rPr>
                <w:rFonts w:eastAsia="Times New Roman" w:cstheme="minorHAnsi"/>
              </w:rPr>
              <w:t>Aforyzmy</w:t>
            </w:r>
          </w:p>
          <w:p w:rsidR="00BB1197" w:rsidRPr="00D222FF" w:rsidRDefault="00D222FF" w:rsidP="00D222F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22FF">
              <w:rPr>
                <w:rFonts w:asciiTheme="minorHAnsi" w:eastAsia="Times New Roman" w:hAnsiTheme="minorHAnsi" w:cstheme="minorHAnsi"/>
                <w:sz w:val="22"/>
                <w:szCs w:val="22"/>
              </w:rPr>
              <w:t>Dane personalne</w:t>
            </w:r>
          </w:p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lastRenderedPageBreak/>
              <w:t>1000</w:t>
            </w:r>
          </w:p>
        </w:tc>
      </w:tr>
      <w:tr w:rsidR="00BB1197" w:rsidTr="00BB1197">
        <w:tc>
          <w:tcPr>
            <w:tcW w:w="562" w:type="dxa"/>
          </w:tcPr>
          <w:p w:rsidR="00BB1197" w:rsidRDefault="00BB1197" w:rsidP="00BB1197"/>
        </w:tc>
        <w:tc>
          <w:tcPr>
            <w:tcW w:w="2268" w:type="dxa"/>
          </w:tcPr>
          <w:p w:rsidR="00BB1197" w:rsidRPr="00CE161D" w:rsidRDefault="00BA0772" w:rsidP="00CE161D">
            <w:pPr>
              <w:jc w:val="center"/>
            </w:pPr>
            <w:r w:rsidRPr="00CE161D">
              <w:rPr>
                <w:rFonts w:eastAsia="Times New Roman" w:cstheme="minorHAnsi"/>
              </w:rPr>
              <w:t>Kalendarz na 2025 rok, książkowy</w:t>
            </w:r>
            <w:r w:rsidRPr="00CE161D">
              <w:rPr>
                <w:rFonts w:eastAsia="Times New Roman" w:cstheme="minorHAnsi"/>
                <w:b/>
              </w:rPr>
              <w:t>, format A6, układ tygodniowy</w:t>
            </w:r>
          </w:p>
        </w:tc>
        <w:tc>
          <w:tcPr>
            <w:tcW w:w="4962" w:type="dxa"/>
          </w:tcPr>
          <w:p w:rsidR="009B3694" w:rsidRPr="004D525F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Okleina: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 ekoskóry o strukturze betonu/asfaltu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termoprzebarwialna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granatowa,</w:t>
            </w: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złote napisy – matryca po stronie wykonawcy</w:t>
            </w:r>
          </w:p>
          <w:p w:rsidR="009B3694" w:rsidRPr="0093256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Papier: biały</w:t>
            </w:r>
          </w:p>
          <w:p w:rsidR="009B3694" w:rsidRPr="0093256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Tłoczenie wielkoformatowe na okładce: logo Ministerstwa,</w:t>
            </w:r>
          </w:p>
          <w:p w:rsidR="009B3694" w:rsidRPr="00932569" w:rsidRDefault="009B3694" w:rsidP="009B3694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Tasiemka: biała i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granatowa</w:t>
            </w:r>
          </w:p>
          <w:p w:rsidR="009B3694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Registry: drukowane</w:t>
            </w:r>
          </w:p>
          <w:p w:rsidR="009B3694" w:rsidRPr="00322754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9B3694" w:rsidRDefault="009B3694" w:rsidP="009B3694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Dane personalne</w:t>
            </w:r>
          </w:p>
          <w:p w:rsidR="00BB1197" w:rsidRPr="001132D7" w:rsidRDefault="009B3694" w:rsidP="001132D7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32D7">
              <w:rPr>
                <w:rFonts w:asciiTheme="minorHAnsi" w:eastAsia="Times New Roman" w:hAnsiTheme="minorHAnsi" w:cstheme="minorHAnsi"/>
                <w:sz w:val="22"/>
                <w:szCs w:val="22"/>
              </w:rPr>
              <w:t>Kalendarz skrócony 2024,2025,2026</w:t>
            </w:r>
          </w:p>
        </w:tc>
        <w:tc>
          <w:tcPr>
            <w:tcW w:w="1270" w:type="dxa"/>
          </w:tcPr>
          <w:p w:rsidR="00BB1197" w:rsidRDefault="009E25C7" w:rsidP="00CE161D">
            <w:pPr>
              <w:jc w:val="center"/>
            </w:pPr>
            <w:r>
              <w:t>200</w:t>
            </w:r>
          </w:p>
        </w:tc>
      </w:tr>
      <w:tr w:rsidR="009B3694" w:rsidTr="009B3694">
        <w:trPr>
          <w:trHeight w:val="54"/>
        </w:trPr>
        <w:tc>
          <w:tcPr>
            <w:tcW w:w="562" w:type="dxa"/>
            <w:vMerge w:val="restart"/>
          </w:tcPr>
          <w:p w:rsidR="009B3694" w:rsidRDefault="009B3694" w:rsidP="00BB1197"/>
        </w:tc>
        <w:tc>
          <w:tcPr>
            <w:tcW w:w="2268" w:type="dxa"/>
            <w:vMerge w:val="restart"/>
          </w:tcPr>
          <w:p w:rsidR="009B3694" w:rsidRDefault="009B3694" w:rsidP="00CE161D">
            <w:pPr>
              <w:jc w:val="center"/>
              <w:rPr>
                <w:rFonts w:eastAsia="Times New Roman" w:cstheme="minorHAnsi"/>
              </w:rPr>
            </w:pPr>
            <w:r w:rsidRPr="00932569">
              <w:rPr>
                <w:rFonts w:eastAsia="Times New Roman" w:cstheme="minorHAnsi"/>
              </w:rPr>
              <w:t>Zestaw prezentowy</w:t>
            </w:r>
          </w:p>
          <w:p w:rsidR="009B3694" w:rsidRDefault="009B3694" w:rsidP="00CE161D">
            <w:pPr>
              <w:jc w:val="center"/>
            </w:pPr>
            <w:r>
              <w:t>(kalendarz</w:t>
            </w:r>
            <w:r w:rsidR="00EC2329">
              <w:t xml:space="preserve"> A6</w:t>
            </w:r>
            <w:r>
              <w:t>, wizytownik,</w:t>
            </w:r>
            <w:r w:rsidR="00EC2329">
              <w:t xml:space="preserve"> </w:t>
            </w:r>
            <w:r>
              <w:t>pióro)</w:t>
            </w:r>
          </w:p>
        </w:tc>
        <w:tc>
          <w:tcPr>
            <w:tcW w:w="4962" w:type="dxa"/>
          </w:tcPr>
          <w:p w:rsidR="00EC2329" w:rsidRPr="00467495" w:rsidRDefault="009B3694" w:rsidP="00467495">
            <w:pPr>
              <w:pStyle w:val="Akapitzlist"/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</w:pPr>
            <w:r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Kalendarz na 2025 rok, książkowy, format </w:t>
            </w:r>
            <w:r w:rsidRPr="00467495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lang w:bidi="ar-SA"/>
              </w:rPr>
              <w:t>A6</w:t>
            </w:r>
            <w:r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, układ </w:t>
            </w:r>
            <w:r w:rsidRPr="00467495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lang w:bidi="ar-SA"/>
              </w:rPr>
              <w:t>tygodniowy</w:t>
            </w:r>
          </w:p>
          <w:p w:rsidR="00EC2329" w:rsidRPr="004D525F" w:rsidRDefault="009B3694" w:rsidP="00EC2329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6F5891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 w:rsidR="00EC2329"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Okleina:</w:t>
            </w:r>
            <w:r w:rsidR="00EC2329"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 w:rsidR="00EC232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 ekoskóry o strukturze betonu/asfaltu</w:t>
            </w:r>
            <w:r w:rsidR="00EC2329"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proofErr w:type="spellStart"/>
            <w:r w:rsidR="00EC232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termoprzebarwialna</w:t>
            </w:r>
            <w:proofErr w:type="spellEnd"/>
            <w:r w:rsidR="00EC232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, </w:t>
            </w:r>
            <w:r w:rsidR="00EC2329"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matowa,</w:t>
            </w:r>
            <w:r w:rsidR="00EC232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granatowa,</w:t>
            </w:r>
            <w:r w:rsidR="00EC2329"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złote napisy – matryca po stronie wykonawcy</w:t>
            </w:r>
          </w:p>
          <w:p w:rsidR="00EC2329" w:rsidRPr="00932569" w:rsidRDefault="00EC2329" w:rsidP="00EC2329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Papier: biały</w:t>
            </w:r>
          </w:p>
          <w:p w:rsidR="00EC2329" w:rsidRPr="00932569" w:rsidRDefault="00EC2329" w:rsidP="00EC2329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Tłoczenie wielkoformatowe na okładce: logo Ministerstwa,</w:t>
            </w:r>
          </w:p>
          <w:p w:rsidR="00EC2329" w:rsidRPr="00932569" w:rsidRDefault="00EC2329" w:rsidP="00EC2329">
            <w:pPr>
              <w:pStyle w:val="Akapitzlis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Tasiemka: biała i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granatowa</w:t>
            </w:r>
          </w:p>
          <w:p w:rsidR="00EC2329" w:rsidRDefault="00EC2329" w:rsidP="00EC2329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3256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Registry: drukowane</w:t>
            </w:r>
          </w:p>
          <w:p w:rsidR="00EC2329" w:rsidRPr="00322754" w:rsidRDefault="00EC2329" w:rsidP="00EC2329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Notes</w:t>
            </w:r>
          </w:p>
          <w:p w:rsidR="00EC2329" w:rsidRDefault="00EC2329" w:rsidP="00EC2329">
            <w:pPr>
              <w:pStyle w:val="Akapitzlist"/>
              <w:widowControl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E0600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Dane personalne</w:t>
            </w:r>
          </w:p>
          <w:p w:rsidR="009B3694" w:rsidRDefault="00EC2329" w:rsidP="00EC2329">
            <w:pPr>
              <w:pStyle w:val="Akapitzlist"/>
              <w:widowControl/>
              <w:numPr>
                <w:ilvl w:val="0"/>
                <w:numId w:val="4"/>
              </w:numPr>
            </w:pPr>
            <w:r w:rsidRPr="001132D7">
              <w:rPr>
                <w:rFonts w:asciiTheme="minorHAnsi" w:eastAsia="Times New Roman" w:hAnsiTheme="minorHAnsi" w:cstheme="minorHAnsi"/>
                <w:sz w:val="22"/>
                <w:szCs w:val="22"/>
              </w:rPr>
              <w:t>Kalendarz skrócony 2024,2025,2026</w:t>
            </w:r>
          </w:p>
        </w:tc>
        <w:tc>
          <w:tcPr>
            <w:tcW w:w="1270" w:type="dxa"/>
            <w:vMerge w:val="restart"/>
          </w:tcPr>
          <w:p w:rsidR="009B3694" w:rsidRDefault="009B3694" w:rsidP="00CE161D">
            <w:pPr>
              <w:jc w:val="center"/>
            </w:pPr>
            <w:r>
              <w:t>250</w:t>
            </w:r>
          </w:p>
        </w:tc>
      </w:tr>
      <w:tr w:rsidR="009B3694" w:rsidTr="00BB1197">
        <w:trPr>
          <w:trHeight w:val="54"/>
        </w:trPr>
        <w:tc>
          <w:tcPr>
            <w:tcW w:w="562" w:type="dxa"/>
            <w:vMerge/>
          </w:tcPr>
          <w:p w:rsidR="009B3694" w:rsidRDefault="009B3694" w:rsidP="00BB1197"/>
        </w:tc>
        <w:tc>
          <w:tcPr>
            <w:tcW w:w="2268" w:type="dxa"/>
            <w:vMerge/>
          </w:tcPr>
          <w:p w:rsidR="009B3694" w:rsidRDefault="009B3694" w:rsidP="00BB1197"/>
        </w:tc>
        <w:tc>
          <w:tcPr>
            <w:tcW w:w="4962" w:type="dxa"/>
          </w:tcPr>
          <w:p w:rsidR="009B3694" w:rsidRDefault="009B3694" w:rsidP="00257435">
            <w:pPr>
              <w:pStyle w:val="Nagwek1"/>
              <w:jc w:val="center"/>
              <w:outlineLvl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</w:rPr>
            </w:pPr>
            <w:r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</w:rPr>
              <w:t>Pióro wieczne z wkładem,  grawer z logiem MI</w:t>
            </w:r>
          </w:p>
          <w:p w:rsidR="00090F8C" w:rsidRPr="00090F8C" w:rsidRDefault="00257435" w:rsidP="00257435">
            <w:r>
              <w:t xml:space="preserve">      </w:t>
            </w:r>
            <w:r w:rsidR="00090F8C">
              <w:t>(zał. nr 4 zdjęcie poglądowe)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Materiał: mosiądz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Kolor: czarny matowy o proszkowej powierzchni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Wykończenia: kolor złoty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Sekcja: </w:t>
            </w:r>
            <w:r w:rsidRPr="00A616ED">
              <w:rPr>
                <w:rFonts w:asciiTheme="minorHAnsi" w:hAnsiTheme="minorHAnsi" w:cstheme="minorHAnsi"/>
                <w:sz w:val="22"/>
                <w:szCs w:val="22"/>
              </w:rPr>
              <w:t>Sekcja przednia wykonana z czarnego tworzywa sztucznego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Stalówka: stal nierdzewna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Grubość: F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System napełniana: tłoczek/naboje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lastRenderedPageBreak/>
              <w:t>System zamykania: „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click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”, wciskany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Długość pióra zamkniętego: 137 mm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Długość pióra otwartego ze skuwką: 148 mm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Długość korpusu: 102mm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Długość skuwki: 55mm</w:t>
            </w:r>
          </w:p>
          <w:p w:rsidR="009B3694" w:rsidRPr="00EC2329" w:rsidRDefault="009B3694" w:rsidP="00EC2329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Średnica sekcji: 10mm</w:t>
            </w:r>
          </w:p>
          <w:p w:rsidR="009B3694" w:rsidRDefault="009B3694" w:rsidP="00BB1197"/>
        </w:tc>
        <w:tc>
          <w:tcPr>
            <w:tcW w:w="1270" w:type="dxa"/>
            <w:vMerge/>
          </w:tcPr>
          <w:p w:rsidR="009B3694" w:rsidRDefault="009B3694" w:rsidP="00BB1197"/>
        </w:tc>
      </w:tr>
      <w:tr w:rsidR="009B3694" w:rsidTr="00BB1197">
        <w:trPr>
          <w:trHeight w:val="54"/>
        </w:trPr>
        <w:tc>
          <w:tcPr>
            <w:tcW w:w="562" w:type="dxa"/>
            <w:vMerge/>
          </w:tcPr>
          <w:p w:rsidR="009B3694" w:rsidRDefault="009B3694" w:rsidP="00BB1197"/>
        </w:tc>
        <w:tc>
          <w:tcPr>
            <w:tcW w:w="2268" w:type="dxa"/>
            <w:vMerge/>
          </w:tcPr>
          <w:p w:rsidR="009B3694" w:rsidRDefault="009B3694" w:rsidP="00BB1197"/>
        </w:tc>
        <w:tc>
          <w:tcPr>
            <w:tcW w:w="4962" w:type="dxa"/>
          </w:tcPr>
          <w:p w:rsidR="009B3694" w:rsidRDefault="009B3694" w:rsidP="00467495">
            <w:pPr>
              <w:pStyle w:val="Akapitzlis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</w:pPr>
            <w:r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Wizytownik</w:t>
            </w:r>
            <w:r w:rsid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 dwustronny</w:t>
            </w:r>
            <w:r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 nr 1 </w:t>
            </w:r>
            <w:r w:rsidR="00090F8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do zestawu </w:t>
            </w:r>
            <w:proofErr w:type="spellStart"/>
            <w:r w:rsidR="00090F8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prezentowrgo</w:t>
            </w:r>
            <w:proofErr w:type="spellEnd"/>
          </w:p>
          <w:p w:rsidR="00090F8C" w:rsidRPr="00090F8C" w:rsidRDefault="00090F8C" w:rsidP="00467495">
            <w:pPr>
              <w:pStyle w:val="Akapitzlis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90F8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(załącznik nr 2 zdjęcie poglądowe)</w:t>
            </w:r>
          </w:p>
          <w:p w:rsidR="009B3694" w:rsidRPr="006F5891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Wykonany z ekologicznej skóry i metalu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Kolor: czarny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Otwierany po obu stronach</w:t>
            </w:r>
          </w:p>
          <w:p w:rsidR="009B3694" w:rsidRPr="006B4A36" w:rsidRDefault="009B3694" w:rsidP="006B4A3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B3694">
              <w:rPr>
                <w:rFonts w:asciiTheme="minorHAnsi" w:eastAsia="Times New Roman" w:hAnsiTheme="minorHAnsi" w:cstheme="minorHAnsi"/>
                <w:sz w:val="22"/>
                <w:szCs w:val="22"/>
              </w:rPr>
              <w:t>Zapięcie magnetyczne</w:t>
            </w:r>
            <w:r w:rsidR="006B4A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6B4A36">
              <w:rPr>
                <w:rFonts w:asciiTheme="minorHAnsi" w:eastAsia="Times New Roman" w:hAnsiTheme="minorHAnsi" w:cstheme="minorHAnsi"/>
                <w:sz w:val="22"/>
                <w:szCs w:val="22"/>
              </w:rPr>
              <w:t>po obu stronach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Pojemność: po 10 wizytówek z każdej strony</w:t>
            </w:r>
          </w:p>
          <w:p w:rsidR="00B37B09" w:rsidRDefault="00B37B09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Grawer z nazwą Instytucji 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Wymiary: 9,4 x 6,3x1,9 cm +/- 0,1</w:t>
            </w:r>
          </w:p>
          <w:p w:rsidR="009B3694" w:rsidRPr="009B3694" w:rsidRDefault="009B3694" w:rsidP="009B3694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:rsidR="009B3694" w:rsidRDefault="009B3694" w:rsidP="00BB1197"/>
        </w:tc>
      </w:tr>
      <w:tr w:rsidR="009B3694" w:rsidTr="00BB1197">
        <w:trPr>
          <w:trHeight w:val="54"/>
        </w:trPr>
        <w:tc>
          <w:tcPr>
            <w:tcW w:w="562" w:type="dxa"/>
            <w:vMerge/>
          </w:tcPr>
          <w:p w:rsidR="009B3694" w:rsidRDefault="009B3694" w:rsidP="00BB1197"/>
        </w:tc>
        <w:tc>
          <w:tcPr>
            <w:tcW w:w="2268" w:type="dxa"/>
            <w:vMerge/>
          </w:tcPr>
          <w:p w:rsidR="009B3694" w:rsidRDefault="009B3694" w:rsidP="00BB1197"/>
        </w:tc>
        <w:tc>
          <w:tcPr>
            <w:tcW w:w="4962" w:type="dxa"/>
          </w:tcPr>
          <w:p w:rsidR="009B3694" w:rsidRDefault="00FA3F69" w:rsidP="00467495">
            <w:pPr>
              <w:pStyle w:val="Akapitzlis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Etui na w</w:t>
            </w:r>
            <w:r w:rsidR="009B3694"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izyt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ówki,</w:t>
            </w:r>
            <w:r w:rsidR="009B3694"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 karty </w:t>
            </w:r>
            <w:r w:rsidR="006B4A3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portfel </w:t>
            </w:r>
            <w:proofErr w:type="spellStart"/>
            <w:r w:rsidR="009B3694"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slim</w:t>
            </w:r>
            <w:proofErr w:type="spellEnd"/>
            <w:r w:rsidR="009B3694" w:rsidRPr="0046749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 xml:space="preserve"> nr 2 </w:t>
            </w:r>
            <w:r w:rsidR="00090F8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do zestawu prezentowego</w:t>
            </w:r>
          </w:p>
          <w:p w:rsidR="00090F8C" w:rsidRPr="00090F8C" w:rsidRDefault="005E79CE" w:rsidP="00467495">
            <w:pPr>
              <w:pStyle w:val="Akapitzlis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(załącznik nr 3 zdjęcie poglądowe)</w:t>
            </w:r>
          </w:p>
          <w:p w:rsidR="009B3694" w:rsidRDefault="009B3694" w:rsidP="00FA3F69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Materiał: skóra naturalna licowa</w:t>
            </w:r>
          </w:p>
          <w:p w:rsidR="006B4A36" w:rsidRPr="00FA3F69" w:rsidRDefault="006B4A36" w:rsidP="00FA3F69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Orientacja: pionowa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Organizacja wnętrza: </w:t>
            </w:r>
            <w:r w:rsidR="001822C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siateczkowa przegroda</w:t>
            </w:r>
            <w:r w:rsidR="00EC6A2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na karty/zdjęcia, </w:t>
            </w:r>
            <w:proofErr w:type="spellStart"/>
            <w:r w:rsidR="00EC6A2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duza</w:t>
            </w:r>
            <w:proofErr w:type="spellEnd"/>
            <w:r w:rsidR="00EC6A2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komora na wizytówki/pieniądze, boczny schowek na karty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Zapięcie: na zatrzask</w:t>
            </w:r>
            <w:r w:rsidR="00964D4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/napa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Dodatkowo etui posiada 4 przeźroczyste okładki</w:t>
            </w:r>
          </w:p>
          <w:p w:rsidR="009B3694" w:rsidRP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B3694">
              <w:rPr>
                <w:rFonts w:asciiTheme="minorHAnsi" w:eastAsia="Times New Roman" w:hAnsiTheme="minorHAnsi" w:cstheme="minorHAnsi"/>
                <w:sz w:val="22"/>
                <w:szCs w:val="22"/>
              </w:rPr>
              <w:t>Wymiary: 8x10,8x1,9 cm +/- 0,1</w:t>
            </w:r>
          </w:p>
        </w:tc>
        <w:tc>
          <w:tcPr>
            <w:tcW w:w="1270" w:type="dxa"/>
            <w:vMerge/>
          </w:tcPr>
          <w:p w:rsidR="009B3694" w:rsidRDefault="009B3694" w:rsidP="00BB1197"/>
        </w:tc>
      </w:tr>
      <w:tr w:rsidR="009B3694" w:rsidTr="00BB1197">
        <w:trPr>
          <w:trHeight w:val="54"/>
        </w:trPr>
        <w:tc>
          <w:tcPr>
            <w:tcW w:w="562" w:type="dxa"/>
            <w:vMerge/>
          </w:tcPr>
          <w:p w:rsidR="009B3694" w:rsidRDefault="009B3694" w:rsidP="00BB1197"/>
        </w:tc>
        <w:tc>
          <w:tcPr>
            <w:tcW w:w="2268" w:type="dxa"/>
            <w:vMerge/>
          </w:tcPr>
          <w:p w:rsidR="009B3694" w:rsidRDefault="009B3694" w:rsidP="00BB1197"/>
        </w:tc>
        <w:tc>
          <w:tcPr>
            <w:tcW w:w="4962" w:type="dxa"/>
          </w:tcPr>
          <w:p w:rsidR="009B3694" w:rsidRPr="00467495" w:rsidRDefault="009B3694" w:rsidP="00467495">
            <w:pPr>
              <w:pStyle w:val="Akapitzlist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pPr>
            <w:r w:rsidRPr="0046749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t>Czarne pudełko prezentowe</w:t>
            </w:r>
          </w:p>
          <w:p w:rsidR="009B3694" w:rsidRPr="009B3694" w:rsidRDefault="009B3694" w:rsidP="009B3694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B3694">
              <w:rPr>
                <w:rFonts w:asciiTheme="minorHAnsi" w:eastAsia="Times New Roman" w:hAnsiTheme="minorHAnsi" w:cstheme="minorHAnsi"/>
                <w:sz w:val="22"/>
                <w:szCs w:val="22"/>
              </w:rPr>
              <w:t>wypełnione gąbką z otworami na kalendarz, pióro, wizytownik, na wieczku pudełka logo MI,</w:t>
            </w:r>
          </w:p>
        </w:tc>
        <w:tc>
          <w:tcPr>
            <w:tcW w:w="1270" w:type="dxa"/>
            <w:vMerge/>
          </w:tcPr>
          <w:p w:rsidR="009B3694" w:rsidRDefault="009B3694" w:rsidP="00BB1197"/>
        </w:tc>
      </w:tr>
      <w:tr w:rsidR="00BB1197" w:rsidTr="00BB1197">
        <w:tc>
          <w:tcPr>
            <w:tcW w:w="562" w:type="dxa"/>
          </w:tcPr>
          <w:p w:rsidR="00BB1197" w:rsidRDefault="00BB1197" w:rsidP="00BB1197"/>
        </w:tc>
        <w:tc>
          <w:tcPr>
            <w:tcW w:w="2268" w:type="dxa"/>
          </w:tcPr>
          <w:p w:rsidR="009B3694" w:rsidRPr="00CE161D" w:rsidRDefault="009B3694" w:rsidP="00CE161D">
            <w:pPr>
              <w:jc w:val="center"/>
              <w:rPr>
                <w:rFonts w:eastAsia="Times New Roman" w:cstheme="minorHAnsi"/>
              </w:rPr>
            </w:pPr>
            <w:r w:rsidRPr="00CE161D">
              <w:rPr>
                <w:rFonts w:eastAsia="Times New Roman" w:cstheme="minorHAnsi"/>
              </w:rPr>
              <w:t>Krótki parasol elektrycznie otwierany i zamykany</w:t>
            </w:r>
          </w:p>
          <w:p w:rsidR="00BB1197" w:rsidRDefault="00BB1197" w:rsidP="00BB1197"/>
        </w:tc>
        <w:tc>
          <w:tcPr>
            <w:tcW w:w="4962" w:type="dxa"/>
          </w:tcPr>
          <w:p w:rsidR="009B3694" w:rsidRDefault="00467495" w:rsidP="00257435">
            <w:pPr>
              <w:pStyle w:val="Akapitzlis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</w:pPr>
            <w:r w:rsidRPr="0025743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Parasol c</w:t>
            </w:r>
            <w:r w:rsidR="009B3694" w:rsidRPr="0025743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u w:val="single"/>
                <w:lang w:bidi="ar-SA"/>
              </w:rPr>
              <w:t>zarny składany z logiem MI, elektryczny, otwierany i zamykany</w:t>
            </w:r>
          </w:p>
          <w:p w:rsidR="00257435" w:rsidRPr="00257435" w:rsidRDefault="00257435" w:rsidP="00257435">
            <w:pPr>
              <w:pStyle w:val="Akapitzlis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(załącznik nr 4 zdjęcie poglądowe)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Pokrycie: poliester </w:t>
            </w:r>
            <w:proofErr w:type="spellStart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pongge</w:t>
            </w:r>
            <w:proofErr w:type="spellEnd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z recyklingu i </w:t>
            </w:r>
            <w:proofErr w:type="spellStart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waterSAVE</w:t>
            </w:r>
            <w:proofErr w:type="spellEnd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®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Rączka: plastikowa, czarna stylizowana na skórę z paskiem do przenoszenia; zintegrowany przycisk zwalniający i portem do ładowania USB-C, bateria </w:t>
            </w:r>
            <w:proofErr w:type="spellStart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litowo</w:t>
            </w:r>
            <w:proofErr w:type="spellEnd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-jonowa, możliwa ręczna obsługa, gdy bateria jest rozładowana; szybki mikrosilnik ze skrzynia biegów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Lampka kontrolna do akumulatora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Pokrowiec z </w:t>
            </w:r>
            <w:proofErr w:type="spellStart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napem</w:t>
            </w:r>
            <w:proofErr w:type="spellEnd"/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do zapinania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Średnica: 103 cm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lastRenderedPageBreak/>
              <w:t>Długość: 37 cm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Brytów: 8</w:t>
            </w:r>
          </w:p>
          <w:p w:rsidR="009B3694" w:rsidRPr="000A4BDD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0A4BD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Waga: 500 g</w:t>
            </w:r>
          </w:p>
          <w:p w:rsidR="00BB1197" w:rsidRP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B369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Pakowany w czarne matowe pudełko z wkładką z pianki oraz dodatkowo w woreczek </w:t>
            </w:r>
            <w:proofErr w:type="spellStart"/>
            <w:r w:rsidRPr="009B3694">
              <w:rPr>
                <w:rFonts w:asciiTheme="minorHAnsi" w:eastAsia="Times New Roman" w:hAnsiTheme="minorHAnsi" w:cstheme="minorHAnsi"/>
                <w:sz w:val="22"/>
                <w:szCs w:val="22"/>
              </w:rPr>
              <w:t>nonwowen</w:t>
            </w:r>
            <w:proofErr w:type="spellEnd"/>
            <w:r w:rsidR="001A73F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0" w:type="dxa"/>
          </w:tcPr>
          <w:p w:rsidR="00BB1197" w:rsidRDefault="009B3694" w:rsidP="00CE161D">
            <w:pPr>
              <w:jc w:val="center"/>
            </w:pPr>
            <w:r>
              <w:lastRenderedPageBreak/>
              <w:t>250</w:t>
            </w:r>
          </w:p>
        </w:tc>
      </w:tr>
      <w:tr w:rsidR="00BB1197" w:rsidTr="00BB1197">
        <w:tc>
          <w:tcPr>
            <w:tcW w:w="562" w:type="dxa"/>
          </w:tcPr>
          <w:p w:rsidR="00BB1197" w:rsidRDefault="00BB1197" w:rsidP="00BB1197"/>
        </w:tc>
        <w:tc>
          <w:tcPr>
            <w:tcW w:w="2268" w:type="dxa"/>
          </w:tcPr>
          <w:p w:rsidR="00BB1197" w:rsidRDefault="009B3694" w:rsidP="00BB1197">
            <w:r w:rsidRPr="003528E4">
              <w:rPr>
                <w:rFonts w:cstheme="minorHAnsi"/>
              </w:rPr>
              <w:t>Kalendarz na 2025 rok</w:t>
            </w:r>
            <w:r>
              <w:rPr>
                <w:rFonts w:cstheme="minorHAnsi"/>
              </w:rPr>
              <w:t xml:space="preserve"> biurkowy, podkładowy</w:t>
            </w:r>
          </w:p>
        </w:tc>
        <w:tc>
          <w:tcPr>
            <w:tcW w:w="4962" w:type="dxa"/>
          </w:tcPr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Blok z listwą ochronną w kolorze do uzgodnienia na etapie projektowania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Papier: biały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Kolory druku bez ograniczeń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Projekt i druk indywidualny (godło, nazwa urzędu, adres, zdjęcia) do uzgodnienia na etapie projektowania.</w:t>
            </w:r>
          </w:p>
          <w:p w:rsid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Blok min. 50 kartek</w:t>
            </w:r>
            <w:r w:rsidR="001A73F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 xml:space="preserve"> w kratkę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.</w:t>
            </w:r>
          </w:p>
          <w:p w:rsidR="00BB1197" w:rsidRPr="009B3694" w:rsidRDefault="009B3694" w:rsidP="009B369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B3694">
              <w:rPr>
                <w:rFonts w:asciiTheme="minorHAnsi" w:eastAsia="Times New Roman" w:hAnsiTheme="minorHAnsi" w:cstheme="minorHAnsi"/>
                <w:sz w:val="22"/>
                <w:szCs w:val="22"/>
              </w:rPr>
              <w:t>Format A2</w:t>
            </w:r>
          </w:p>
        </w:tc>
        <w:tc>
          <w:tcPr>
            <w:tcW w:w="1270" w:type="dxa"/>
          </w:tcPr>
          <w:p w:rsidR="00BB1197" w:rsidRDefault="009B3694" w:rsidP="00FC7571">
            <w:pPr>
              <w:jc w:val="center"/>
            </w:pPr>
            <w:r>
              <w:t>800</w:t>
            </w:r>
          </w:p>
        </w:tc>
      </w:tr>
    </w:tbl>
    <w:p w:rsidR="00BB1197" w:rsidRDefault="00BB1197"/>
    <w:p w:rsidR="002F2D47" w:rsidRPr="00932569" w:rsidRDefault="002F2D47" w:rsidP="002F2D47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569">
        <w:rPr>
          <w:rFonts w:asciiTheme="minorHAnsi" w:hAnsiTheme="minorHAnsi" w:cstheme="minorHAnsi"/>
          <w:bCs/>
          <w:sz w:val="22"/>
          <w:szCs w:val="22"/>
          <w:u w:val="single"/>
        </w:rPr>
        <w:t>Miejsce i termin realizacji zamówienia</w:t>
      </w:r>
      <w:r w:rsidRPr="00932569">
        <w:rPr>
          <w:rFonts w:asciiTheme="minorHAnsi" w:hAnsiTheme="minorHAnsi" w:cstheme="minorHAnsi"/>
          <w:bCs/>
          <w:sz w:val="22"/>
          <w:szCs w:val="22"/>
        </w:rPr>
        <w:t xml:space="preserve">: dostawa do siedziby Zamawiającego – Ministerstwa Infrastruktury pod adres: ul. Chałubińskiego 4/6, 00-928 Warszawa w miejsce wskazanego przez pracownika Zamawiającego. Dostawa zostanie zrealizowana w dniu roboczym z wyłączeniem sobót, w godzinach 8:30 – 15:30, </w:t>
      </w:r>
      <w:r w:rsidRPr="00932569">
        <w:rPr>
          <w:rFonts w:asciiTheme="minorHAnsi" w:hAnsiTheme="minorHAnsi" w:cstheme="minorHAnsi"/>
          <w:bCs/>
          <w:sz w:val="22"/>
          <w:szCs w:val="22"/>
          <w:u w:val="single"/>
        </w:rPr>
        <w:t>Forma płatności:</w:t>
      </w:r>
      <w:r w:rsidRPr="00932569">
        <w:rPr>
          <w:rFonts w:asciiTheme="minorHAnsi" w:hAnsiTheme="minorHAnsi" w:cstheme="minorHAnsi"/>
          <w:bCs/>
          <w:sz w:val="22"/>
          <w:szCs w:val="22"/>
        </w:rPr>
        <w:t xml:space="preserve"> faktura VAT z odroczonym terminem płatności (14 dni).</w:t>
      </w:r>
    </w:p>
    <w:p w:rsidR="002F2D47" w:rsidRPr="00932569" w:rsidRDefault="002F2D47" w:rsidP="002F2D47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:rsidR="002F2D47" w:rsidRDefault="002F2D47" w:rsidP="002F2D47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569">
        <w:rPr>
          <w:rFonts w:asciiTheme="minorHAnsi" w:hAnsiTheme="minorHAnsi" w:cstheme="minorHAnsi"/>
          <w:bCs/>
          <w:sz w:val="22"/>
          <w:szCs w:val="22"/>
        </w:rPr>
        <w:t xml:space="preserve">Zamawiający wymaga zawarcia umowy na podstawie własnego wzoru umowy stosowanego </w:t>
      </w:r>
      <w:r w:rsidRPr="00932569">
        <w:rPr>
          <w:rFonts w:asciiTheme="minorHAnsi" w:hAnsiTheme="minorHAnsi" w:cstheme="minorHAnsi"/>
          <w:bCs/>
          <w:sz w:val="22"/>
          <w:szCs w:val="22"/>
        </w:rPr>
        <w:br/>
        <w:t>w Ministerstwie.</w:t>
      </w:r>
    </w:p>
    <w:p w:rsidR="002F2D47" w:rsidRDefault="002F2D47" w:rsidP="002F2D47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Projekt graficzny na podstawie materiałów dostarczonych przez Zamawiającego.</w:t>
      </w:r>
    </w:p>
    <w:p w:rsidR="00280CB0" w:rsidRDefault="00280CB0" w:rsidP="002F2D47">
      <w:pPr>
        <w:pStyle w:val="Akapitzlist"/>
        <w:numPr>
          <w:ilvl w:val="0"/>
          <w:numId w:val="7"/>
        </w:num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Dołączone zdjęcia poglądowe jako:</w:t>
      </w:r>
    </w:p>
    <w:p w:rsidR="00280CB0" w:rsidRDefault="00280CB0" w:rsidP="00280CB0">
      <w:pPr>
        <w:tabs>
          <w:tab w:val="left" w:pos="1440"/>
        </w:tabs>
        <w:ind w:left="360"/>
        <w:jc w:val="both"/>
        <w:rPr>
          <w:rFonts w:cstheme="minorHAnsi"/>
          <w:bCs/>
        </w:rPr>
      </w:pPr>
    </w:p>
    <w:p w:rsidR="00D361D1" w:rsidRDefault="00280CB0" w:rsidP="00280CB0">
      <w:pPr>
        <w:tabs>
          <w:tab w:val="left" w:pos="1440"/>
        </w:tabs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Pr="00280CB0">
        <w:rPr>
          <w:rFonts w:cstheme="minorHAnsi"/>
          <w:bCs/>
        </w:rPr>
        <w:t xml:space="preserve"> załączniki </w:t>
      </w:r>
      <w:r>
        <w:rPr>
          <w:rFonts w:cstheme="minorHAnsi"/>
          <w:bCs/>
        </w:rPr>
        <w:t>nr 1 – okleina do kalendarzy</w:t>
      </w:r>
    </w:p>
    <w:p w:rsidR="00280CB0" w:rsidRDefault="00280CB0" w:rsidP="00280CB0">
      <w:pPr>
        <w:tabs>
          <w:tab w:val="left" w:pos="1440"/>
        </w:tabs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załącznik nr 2 – </w:t>
      </w:r>
      <w:proofErr w:type="spellStart"/>
      <w:r>
        <w:rPr>
          <w:rFonts w:cstheme="minorHAnsi"/>
          <w:bCs/>
        </w:rPr>
        <w:t>wizytownik</w:t>
      </w:r>
      <w:proofErr w:type="spellEnd"/>
      <w:r>
        <w:rPr>
          <w:rFonts w:cstheme="minorHAnsi"/>
          <w:bCs/>
        </w:rPr>
        <w:t xml:space="preserve"> do zestawu nr 1</w:t>
      </w:r>
    </w:p>
    <w:p w:rsidR="00280CB0" w:rsidRDefault="00280CB0" w:rsidP="00280CB0">
      <w:pPr>
        <w:tabs>
          <w:tab w:val="left" w:pos="1440"/>
        </w:tabs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załącznik </w:t>
      </w:r>
      <w:r w:rsidR="00EC4B93">
        <w:rPr>
          <w:rFonts w:cstheme="minorHAnsi"/>
          <w:bCs/>
        </w:rPr>
        <w:t xml:space="preserve">nr 3 – </w:t>
      </w:r>
      <w:proofErr w:type="spellStart"/>
      <w:r w:rsidR="00EC4B93">
        <w:rPr>
          <w:rFonts w:cstheme="minorHAnsi"/>
          <w:bCs/>
        </w:rPr>
        <w:t>wizytownik</w:t>
      </w:r>
      <w:proofErr w:type="spellEnd"/>
      <w:r w:rsidR="00EC4B93">
        <w:rPr>
          <w:rFonts w:cstheme="minorHAnsi"/>
          <w:bCs/>
        </w:rPr>
        <w:t xml:space="preserve"> do zestawu nr 2</w:t>
      </w:r>
    </w:p>
    <w:p w:rsidR="00EC4B93" w:rsidRPr="00280CB0" w:rsidRDefault="00EC4B93" w:rsidP="00280CB0">
      <w:pPr>
        <w:tabs>
          <w:tab w:val="left" w:pos="1440"/>
        </w:tabs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>- załącznik nr 4 - pióro</w:t>
      </w:r>
    </w:p>
    <w:p w:rsidR="009C592B" w:rsidRDefault="009C592B" w:rsidP="009C592B">
      <w:pPr>
        <w:tabs>
          <w:tab w:val="left" w:pos="1440"/>
        </w:tabs>
        <w:jc w:val="both"/>
        <w:rPr>
          <w:rFonts w:cstheme="minorHAnsi"/>
          <w:bCs/>
        </w:rPr>
      </w:pPr>
    </w:p>
    <w:p w:rsidR="009C592B" w:rsidRDefault="009C592B" w:rsidP="009C592B">
      <w:pPr>
        <w:tabs>
          <w:tab w:val="left" w:pos="1440"/>
        </w:tabs>
        <w:jc w:val="both"/>
        <w:rPr>
          <w:rFonts w:cstheme="minorHAnsi"/>
          <w:bCs/>
        </w:rPr>
      </w:pPr>
    </w:p>
    <w:p w:rsidR="009C592B" w:rsidRDefault="009C592B" w:rsidP="009C592B">
      <w:pPr>
        <w:tabs>
          <w:tab w:val="left" w:pos="1440"/>
        </w:tabs>
        <w:jc w:val="both"/>
        <w:rPr>
          <w:rFonts w:cstheme="minorHAnsi"/>
          <w:bCs/>
        </w:rPr>
      </w:pPr>
    </w:p>
    <w:p w:rsidR="009C592B" w:rsidRPr="009C592B" w:rsidRDefault="009C592B" w:rsidP="009C592B">
      <w:pPr>
        <w:tabs>
          <w:tab w:val="left" w:pos="1440"/>
        </w:tabs>
        <w:jc w:val="both"/>
        <w:rPr>
          <w:rFonts w:cstheme="minorHAnsi"/>
          <w:bCs/>
        </w:rPr>
      </w:pPr>
    </w:p>
    <w:p w:rsidR="002F2D47" w:rsidRDefault="002F2D47"/>
    <w:sectPr w:rsidR="002F2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38AB"/>
    <w:multiLevelType w:val="hybridMultilevel"/>
    <w:tmpl w:val="D4F6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3FED"/>
    <w:multiLevelType w:val="hybridMultilevel"/>
    <w:tmpl w:val="99C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6ED2"/>
    <w:multiLevelType w:val="hybridMultilevel"/>
    <w:tmpl w:val="FB42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53AE"/>
    <w:multiLevelType w:val="hybridMultilevel"/>
    <w:tmpl w:val="F720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C4B93"/>
    <w:multiLevelType w:val="hybridMultilevel"/>
    <w:tmpl w:val="99C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872CF"/>
    <w:multiLevelType w:val="hybridMultilevel"/>
    <w:tmpl w:val="5D96DB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A865310"/>
    <w:multiLevelType w:val="hybridMultilevel"/>
    <w:tmpl w:val="53066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97"/>
    <w:rsid w:val="000016F1"/>
    <w:rsid w:val="00090F8C"/>
    <w:rsid w:val="001132D7"/>
    <w:rsid w:val="001822C4"/>
    <w:rsid w:val="001A73FD"/>
    <w:rsid w:val="00257435"/>
    <w:rsid w:val="00280CB0"/>
    <w:rsid w:val="002F2D47"/>
    <w:rsid w:val="002F365D"/>
    <w:rsid w:val="00467495"/>
    <w:rsid w:val="005E79CE"/>
    <w:rsid w:val="006B4A36"/>
    <w:rsid w:val="00964D4E"/>
    <w:rsid w:val="0098671B"/>
    <w:rsid w:val="009B3694"/>
    <w:rsid w:val="009C592B"/>
    <w:rsid w:val="009E25C7"/>
    <w:rsid w:val="00B1116E"/>
    <w:rsid w:val="00B26089"/>
    <w:rsid w:val="00B37B09"/>
    <w:rsid w:val="00BA0772"/>
    <w:rsid w:val="00BB1197"/>
    <w:rsid w:val="00CE161D"/>
    <w:rsid w:val="00D222FF"/>
    <w:rsid w:val="00D361D1"/>
    <w:rsid w:val="00D602A4"/>
    <w:rsid w:val="00D61E2B"/>
    <w:rsid w:val="00EC2329"/>
    <w:rsid w:val="00EC4B93"/>
    <w:rsid w:val="00EC6A2A"/>
    <w:rsid w:val="00FA3F69"/>
    <w:rsid w:val="00F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B449D-DB14-41F4-8481-754FAE6D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B1197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B1197"/>
    <w:pPr>
      <w:widowControl w:val="0"/>
      <w:shd w:val="clear" w:color="auto" w:fill="FFFFFF"/>
      <w:spacing w:before="480" w:after="0" w:line="326" w:lineRule="exact"/>
      <w:ind w:hanging="40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Tabela-Siatka">
    <w:name w:val="Table Grid"/>
    <w:basedOn w:val="Standardowy"/>
    <w:uiPriority w:val="39"/>
    <w:rsid w:val="00BB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19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C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Joanna</dc:creator>
  <cp:keywords/>
  <dc:description/>
  <cp:lastModifiedBy>Komorowska Joanna</cp:lastModifiedBy>
  <cp:revision>2</cp:revision>
  <cp:lastPrinted>2024-06-27T13:08:00Z</cp:lastPrinted>
  <dcterms:created xsi:type="dcterms:W3CDTF">2024-06-28T11:57:00Z</dcterms:created>
  <dcterms:modified xsi:type="dcterms:W3CDTF">2024-06-28T11:57:00Z</dcterms:modified>
</cp:coreProperties>
</file>