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AFAA" w14:textId="105C1D8D" w:rsidR="005E0101" w:rsidRPr="005E0101" w:rsidRDefault="005E0101" w:rsidP="005E010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76" w:lineRule="auto"/>
        <w:rPr>
          <w:rFonts w:cs="Calibri"/>
        </w:rPr>
      </w:pPr>
      <w:r w:rsidRPr="005E0101">
        <w:rPr>
          <w:rFonts w:cs="Calibri"/>
          <w:smallCaps/>
        </w:rPr>
        <w:t>Generalny Dyrektor</w:t>
      </w:r>
      <w:r w:rsidRPr="005E0101">
        <w:rPr>
          <w:rFonts w:cs="Calibri"/>
          <w:smallCaps/>
        </w:rPr>
        <w:t xml:space="preserve"> </w:t>
      </w:r>
      <w:r w:rsidRPr="005E0101">
        <w:rPr>
          <w:rFonts w:cs="Calibri"/>
          <w:smallCaps/>
        </w:rPr>
        <w:t>Ochrony Środowiska</w:t>
      </w:r>
      <w:r w:rsidRPr="005E0101">
        <w:rPr>
          <w:rFonts w:cs="Calibri"/>
        </w:rPr>
        <w:t xml:space="preserve"> </w:t>
      </w:r>
    </w:p>
    <w:p w14:paraId="48DDA259" w14:textId="7FFAD920" w:rsidR="00F22029" w:rsidRPr="005E0101" w:rsidRDefault="00000000" w:rsidP="005E0101">
      <w:pPr>
        <w:spacing w:after="0"/>
        <w:rPr>
          <w:rFonts w:cs="Calibri"/>
        </w:rPr>
      </w:pPr>
      <w:r w:rsidRPr="005E0101">
        <w:rPr>
          <w:rFonts w:cs="Calibri"/>
        </w:rPr>
        <w:t xml:space="preserve">Warszawa, </w:t>
      </w:r>
      <w:bookmarkStart w:id="0" w:name="ezdDataPodpisu"/>
      <w:r w:rsidRPr="005E0101">
        <w:rPr>
          <w:rFonts w:cs="Calibri"/>
        </w:rPr>
        <w:t>02 stycznia 2026</w:t>
      </w:r>
      <w:bookmarkEnd w:id="0"/>
      <w:r w:rsidRPr="005E0101">
        <w:rPr>
          <w:rFonts w:cs="Calibri"/>
        </w:rPr>
        <w:t xml:space="preserve"> r.</w:t>
      </w:r>
    </w:p>
    <w:p w14:paraId="79AA0CB7" w14:textId="77777777" w:rsidR="00000000" w:rsidRPr="005E0101" w:rsidRDefault="00000000" w:rsidP="005E0101">
      <w:pPr>
        <w:spacing w:after="0"/>
        <w:rPr>
          <w:rFonts w:cs="Calibri"/>
          <w:lang w:eastAsia="pl-PL"/>
        </w:rPr>
      </w:pPr>
      <w:r w:rsidRPr="005E0101">
        <w:rPr>
          <w:rFonts w:cs="Calibri"/>
        </w:rPr>
        <w:t>DOOŚ-WDŚI.420.35.2024.AKA.36</w:t>
      </w:r>
    </w:p>
    <w:p w14:paraId="7E0715B3" w14:textId="77777777" w:rsidR="00000000" w:rsidRPr="005E0101" w:rsidRDefault="00000000" w:rsidP="005E0101">
      <w:pPr>
        <w:tabs>
          <w:tab w:val="left" w:pos="3330"/>
          <w:tab w:val="center" w:pos="4535"/>
        </w:tabs>
        <w:spacing w:after="0"/>
        <w:rPr>
          <w:rFonts w:cs="Calibri"/>
          <w:color w:val="000000"/>
        </w:rPr>
      </w:pPr>
      <w:r w:rsidRPr="005E0101">
        <w:rPr>
          <w:rFonts w:cs="Calibri"/>
          <w:color w:val="000000"/>
        </w:rPr>
        <w:t>ZAWIADOMIENIE</w:t>
      </w:r>
    </w:p>
    <w:p w14:paraId="70D8755A" w14:textId="77777777" w:rsidR="00000000" w:rsidRPr="005E0101" w:rsidRDefault="00000000" w:rsidP="005E0101">
      <w:pPr>
        <w:spacing w:after="0"/>
        <w:rPr>
          <w:rFonts w:cs="Calibri"/>
          <w:color w:val="000000"/>
        </w:rPr>
      </w:pPr>
      <w:r w:rsidRPr="005E0101">
        <w:rPr>
          <w:rFonts w:cs="Calibri"/>
          <w:color w:val="000000"/>
        </w:rPr>
        <w:t xml:space="preserve">Generalny Dyrektor Ochrony Środowiska zawiadamia, że postępowanie odwoławcze </w:t>
      </w:r>
      <w:r w:rsidRPr="005E0101">
        <w:rPr>
          <w:rFonts w:cs="Calibri"/>
        </w:rPr>
        <w:t xml:space="preserve">od decyzji Regionalnego Dyrektora Ochrony Środowiska w Warszawie z 19 listopada 2024 r., znak: WOOŚ-II.420.70.2021.MBR.83, o środowiskowych uwarunkowaniach dla przedsięwzięcia pn.: „Budowa drogi ekspresowej S12 na odcinku węzeł Radom Południe (z węzłem) - Puławy (węzeł Bronowice na obwodnicy Puław)” oraz rozpatrzenie wniosku o wstrzymanie natychmiastowego wykonania powyższej decyzji </w:t>
      </w:r>
      <w:r w:rsidRPr="005E0101">
        <w:rPr>
          <w:rFonts w:cs="Calibri"/>
          <w:color w:val="000000"/>
        </w:rPr>
        <w:t>nie mogły być zakończone w wyznaczonym terminie, oraz wskazuje nowy termin załatwienia sprawy na 27 lutego 2026 r. Przyczyną zwłoki jest skomplikowany charakter sprawy.</w:t>
      </w:r>
    </w:p>
    <w:p w14:paraId="3B1AEB51" w14:textId="77777777" w:rsidR="00000000" w:rsidRPr="005E0101" w:rsidRDefault="00000000" w:rsidP="005E0101">
      <w:pPr>
        <w:spacing w:after="0"/>
        <w:rPr>
          <w:rFonts w:cs="Calibri"/>
        </w:rPr>
      </w:pPr>
      <w:r w:rsidRPr="005E0101">
        <w:rPr>
          <w:rFonts w:cs="Calibri"/>
          <w:color w:val="00000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5CFA98B2" w14:textId="6F93C922" w:rsidR="00000000" w:rsidRPr="005E0101" w:rsidRDefault="00000000" w:rsidP="005E0101">
      <w:pPr>
        <w:spacing w:after="0"/>
        <w:rPr>
          <w:rFonts w:cs="Calibri"/>
        </w:rPr>
      </w:pPr>
      <w:r w:rsidRPr="005E0101">
        <w:rPr>
          <w:rFonts w:cs="Calibri"/>
        </w:rPr>
        <w:t>Z upoważnienia</w:t>
      </w:r>
      <w:r w:rsidR="005E0101">
        <w:rPr>
          <w:rFonts w:cs="Calibri"/>
        </w:rPr>
        <w:t xml:space="preserve"> </w:t>
      </w:r>
      <w:r w:rsidRPr="005E0101">
        <w:rPr>
          <w:rFonts w:cs="Calibri"/>
        </w:rPr>
        <w:t>Generalnego Dyrektora Ochrony Środowiska</w:t>
      </w:r>
    </w:p>
    <w:p w14:paraId="14C0CE2B" w14:textId="77777777" w:rsidR="00000000" w:rsidRPr="005E0101" w:rsidRDefault="00000000" w:rsidP="005E0101">
      <w:pPr>
        <w:spacing w:after="0"/>
        <w:rPr>
          <w:rFonts w:cs="Calibri"/>
        </w:rPr>
      </w:pPr>
      <w:r w:rsidRPr="005E0101">
        <w:rPr>
          <w:rFonts w:cs="Calibri"/>
        </w:rPr>
        <w:t>MARCIN KOŁODYŃSKI</w:t>
      </w:r>
    </w:p>
    <w:p w14:paraId="43B1F182" w14:textId="77777777" w:rsidR="00000000" w:rsidRPr="005E0101" w:rsidRDefault="00000000" w:rsidP="005E0101">
      <w:pPr>
        <w:spacing w:after="0"/>
        <w:rPr>
          <w:rFonts w:cs="Calibri"/>
        </w:rPr>
      </w:pPr>
      <w:r w:rsidRPr="005E0101">
        <w:rPr>
          <w:rFonts w:cs="Calibri"/>
        </w:rPr>
        <w:t>Naczelnik Wydziału</w:t>
      </w:r>
    </w:p>
    <w:p w14:paraId="1C8AD04F" w14:textId="77777777" w:rsidR="00000000" w:rsidRPr="005E0101" w:rsidRDefault="00000000" w:rsidP="005E0101">
      <w:pPr>
        <w:spacing w:after="0"/>
        <w:rPr>
          <w:rFonts w:cs="Calibri"/>
        </w:rPr>
      </w:pPr>
      <w:r w:rsidRPr="005E0101">
        <w:rPr>
          <w:rFonts w:cs="Calibri"/>
        </w:rPr>
        <w:t>Departament Ocen Oddziaływania na Środowisko</w:t>
      </w:r>
    </w:p>
    <w:p w14:paraId="14663680" w14:textId="77777777" w:rsidR="00000000" w:rsidRPr="005E0101" w:rsidRDefault="00000000" w:rsidP="005E0101">
      <w:pPr>
        <w:spacing w:after="0"/>
        <w:rPr>
          <w:rFonts w:cs="Calibri"/>
          <w:color w:val="7F7F7F" w:themeColor="text1" w:themeTint="80"/>
        </w:rPr>
      </w:pPr>
      <w:r w:rsidRPr="005E0101">
        <w:rPr>
          <w:rFonts w:cs="Calibri"/>
          <w:color w:val="7F7F7F" w:themeColor="text1" w:themeTint="80"/>
        </w:rPr>
        <w:t>/podpis elektroniczny/</w:t>
      </w:r>
    </w:p>
    <w:p w14:paraId="0E645321" w14:textId="77777777" w:rsidR="00000000" w:rsidRPr="005E0101" w:rsidRDefault="00000000" w:rsidP="005E0101">
      <w:pPr>
        <w:spacing w:after="0"/>
        <w:rPr>
          <w:rFonts w:cs="Calibri"/>
        </w:rPr>
      </w:pPr>
      <w:bookmarkStart w:id="1" w:name="_Hlk205579832"/>
      <w:r w:rsidRPr="005E0101">
        <w:rPr>
          <w:rFonts w:cs="Calibri"/>
        </w:rPr>
        <w:t>Zawiadomienie zostało upublicznione w terminie od ………………… do …………………</w:t>
      </w:r>
    </w:p>
    <w:p w14:paraId="39D5CA11" w14:textId="77777777" w:rsidR="00000000" w:rsidRPr="005E0101" w:rsidRDefault="00000000" w:rsidP="005E0101">
      <w:pPr>
        <w:spacing w:after="0"/>
        <w:rPr>
          <w:rFonts w:cs="Calibri"/>
        </w:rPr>
      </w:pPr>
      <w:r w:rsidRPr="005E0101">
        <w:rPr>
          <w:rFonts w:cs="Calibri"/>
        </w:rPr>
        <w:t>Pieczęć urzędu i podpis:</w:t>
      </w:r>
      <w:bookmarkEnd w:id="1"/>
    </w:p>
    <w:p w14:paraId="7B22CE5E" w14:textId="77777777" w:rsidR="00000000" w:rsidRPr="005E0101" w:rsidRDefault="00000000" w:rsidP="005E0101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5E0101">
        <w:rPr>
          <w:rFonts w:ascii="Calibri" w:hAnsi="Calibri" w:cs="Calibri"/>
          <w:sz w:val="22"/>
          <w:szCs w:val="22"/>
        </w:rPr>
        <w:t xml:space="preserve">Art. 36 ustawy z dnia 14 czerwca 1960 r. – Kodeks postępowania administracyjnego (Dz. U. z 2025 r. poz. 1691, ze zm.), dalej </w:t>
      </w:r>
      <w:r w:rsidRPr="005E0101">
        <w:rPr>
          <w:rFonts w:ascii="Calibri" w:hAnsi="Calibri" w:cs="Calibri"/>
          <w:iCs/>
          <w:sz w:val="22"/>
          <w:szCs w:val="22"/>
        </w:rPr>
        <w:t>k.p.a.:</w:t>
      </w:r>
      <w:r w:rsidRPr="005E0101">
        <w:rPr>
          <w:rFonts w:ascii="Calibri" w:hAnsi="Calibri" w:cs="Calibri"/>
          <w:sz w:val="22"/>
          <w:szCs w:val="22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0153DD85" w14:textId="77777777" w:rsidR="00000000" w:rsidRPr="005E0101" w:rsidRDefault="00000000" w:rsidP="005E0101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5E0101">
        <w:rPr>
          <w:rFonts w:ascii="Calibri" w:hAnsi="Calibri" w:cs="Calibri"/>
          <w:sz w:val="22"/>
          <w:szCs w:val="22"/>
        </w:rPr>
        <w:t xml:space="preserve">Art. 37 § 1 </w:t>
      </w:r>
      <w:r w:rsidRPr="005E0101">
        <w:rPr>
          <w:rFonts w:ascii="Calibri" w:hAnsi="Calibri" w:cs="Calibri"/>
          <w:iCs/>
          <w:sz w:val="22"/>
          <w:szCs w:val="22"/>
        </w:rPr>
        <w:t>k.p.a.:</w:t>
      </w:r>
      <w:r w:rsidRPr="005E0101">
        <w:rPr>
          <w:rFonts w:ascii="Calibri" w:hAnsi="Calibri" w:cs="Calibri"/>
          <w:sz w:val="22"/>
          <w:szCs w:val="22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0965E40D" w14:textId="77777777" w:rsidR="00000000" w:rsidRPr="005E0101" w:rsidRDefault="00000000" w:rsidP="005E0101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5E0101">
        <w:rPr>
          <w:rFonts w:ascii="Calibri" w:hAnsi="Calibri" w:cs="Calibri"/>
          <w:sz w:val="22"/>
          <w:szCs w:val="22"/>
        </w:rPr>
        <w:t>Art. 37 § 1 pkt 2 k.p.a.: Ponaglenie wnosi się do organu prowadzącego postępowanie - jeżeli nie ma organu wyższego stopnia.</w:t>
      </w:r>
    </w:p>
    <w:p w14:paraId="24EA8B0F" w14:textId="77777777" w:rsidR="00000000" w:rsidRPr="005E0101" w:rsidRDefault="00000000" w:rsidP="005E0101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5E0101">
        <w:rPr>
          <w:rFonts w:ascii="Calibri" w:hAnsi="Calibri" w:cs="Calibri"/>
          <w:sz w:val="22"/>
          <w:szCs w:val="22"/>
        </w:rPr>
        <w:t xml:space="preserve">Art. 49 § 1 </w:t>
      </w:r>
      <w:r w:rsidRPr="005E0101">
        <w:rPr>
          <w:rFonts w:ascii="Calibri" w:hAnsi="Calibri" w:cs="Calibri"/>
          <w:iCs/>
          <w:sz w:val="22"/>
          <w:szCs w:val="22"/>
        </w:rPr>
        <w:t>k.p.a.</w:t>
      </w:r>
      <w:r w:rsidRPr="005E0101">
        <w:rPr>
          <w:rFonts w:ascii="Calibri" w:hAnsi="Calibri" w:cs="Calibri"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4E5969A" w14:textId="77777777" w:rsidR="00000000" w:rsidRPr="005E0101" w:rsidRDefault="00000000" w:rsidP="005E0101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5E0101">
        <w:rPr>
          <w:rFonts w:ascii="Calibri" w:hAnsi="Calibri" w:cs="Calibri"/>
          <w:sz w:val="22"/>
          <w:szCs w:val="22"/>
        </w:rPr>
        <w:t xml:space="preserve">Art. 74 ust. 3 </w:t>
      </w:r>
      <w:r w:rsidRPr="005E0101">
        <w:rPr>
          <w:rFonts w:ascii="Calibri" w:hAnsi="Calibri" w:cs="Calibri"/>
          <w:iCs/>
          <w:sz w:val="22"/>
          <w:szCs w:val="22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5E0101">
        <w:rPr>
          <w:rFonts w:ascii="Calibri" w:hAnsi="Calibri" w:cs="Calibri"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6CF7378" w14:textId="77777777" w:rsidR="00000000" w:rsidRPr="005E0101" w:rsidRDefault="00000000" w:rsidP="005E0101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5E0101">
        <w:rPr>
          <w:rFonts w:ascii="Calibri" w:hAnsi="Calibri" w:cs="Calibri"/>
          <w:sz w:val="22"/>
          <w:szCs w:val="22"/>
        </w:rPr>
        <w:lastRenderedPageBreak/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5F8D7265" w14:textId="77777777" w:rsidR="00F22029" w:rsidRPr="005E0101" w:rsidRDefault="00F22029" w:rsidP="005E0101">
      <w:pPr>
        <w:spacing w:after="0"/>
        <w:rPr>
          <w:rFonts w:cs="Calibri"/>
        </w:rPr>
      </w:pPr>
    </w:p>
    <w:sectPr w:rsidR="00F22029" w:rsidRPr="005E0101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1384" w14:textId="77777777" w:rsidR="00ED682A" w:rsidRDefault="00ED682A">
      <w:pPr>
        <w:spacing w:after="0" w:line="240" w:lineRule="auto"/>
      </w:pPr>
      <w:r>
        <w:separator/>
      </w:r>
    </w:p>
  </w:endnote>
  <w:endnote w:type="continuationSeparator" w:id="0">
    <w:p w14:paraId="2067A6A9" w14:textId="77777777" w:rsidR="00ED682A" w:rsidRDefault="00ED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05835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7D55CEF" w14:textId="77777777" w:rsidR="00000000" w:rsidRPr="000F0319" w:rsidRDefault="00000000">
        <w:pPr>
          <w:pStyle w:val="Stopka"/>
          <w:jc w:val="right"/>
          <w:rPr>
            <w:rFonts w:ascii="Arial" w:hAnsi="Arial" w:cs="Arial"/>
          </w:rPr>
        </w:pPr>
        <w:r w:rsidRPr="000F0319">
          <w:rPr>
            <w:rFonts w:ascii="Arial" w:hAnsi="Arial" w:cs="Arial"/>
          </w:rPr>
          <w:fldChar w:fldCharType="begin"/>
        </w:r>
        <w:r w:rsidRPr="000F0319">
          <w:rPr>
            <w:rFonts w:ascii="Arial" w:hAnsi="Arial" w:cs="Arial"/>
          </w:rPr>
          <w:instrText>PAGE   \* MERGEFORMAT</w:instrText>
        </w:r>
        <w:r w:rsidRPr="000F0319">
          <w:rPr>
            <w:rFonts w:ascii="Arial" w:hAnsi="Arial" w:cs="Arial"/>
          </w:rPr>
          <w:fldChar w:fldCharType="separate"/>
        </w:r>
        <w:r w:rsidRPr="000F0319">
          <w:rPr>
            <w:rFonts w:ascii="Arial" w:hAnsi="Arial" w:cs="Arial"/>
          </w:rPr>
          <w:t>2</w:t>
        </w:r>
        <w:r w:rsidRPr="000F0319">
          <w:rPr>
            <w:rFonts w:ascii="Arial" w:hAnsi="Arial" w:cs="Arial"/>
          </w:rPr>
          <w:fldChar w:fldCharType="end"/>
        </w:r>
      </w:p>
    </w:sdtContent>
  </w:sdt>
  <w:p w14:paraId="4F5B3C6D" w14:textId="77777777" w:rsidR="00F22029" w:rsidRDefault="00F2202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8C3D" w14:textId="77777777" w:rsidR="00ED682A" w:rsidRDefault="00ED682A">
      <w:pPr>
        <w:spacing w:after="0" w:line="240" w:lineRule="auto"/>
      </w:pPr>
      <w:r>
        <w:separator/>
      </w:r>
    </w:p>
  </w:footnote>
  <w:footnote w:type="continuationSeparator" w:id="0">
    <w:p w14:paraId="1E988B7E" w14:textId="77777777" w:rsidR="00ED682A" w:rsidRDefault="00ED6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C4FE" w14:textId="77777777" w:rsidR="00F22029" w:rsidRDefault="00F22029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029"/>
    <w:rsid w:val="00437C3E"/>
    <w:rsid w:val="005E0101"/>
    <w:rsid w:val="00ED682A"/>
    <w:rsid w:val="00F2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FFD2"/>
  <w15:docId w15:val="{A9CF12C8-3364-4E83-A4A9-F6FE8302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0F031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6</cp:revision>
  <cp:lastPrinted>2010-12-24T09:23:00Z</cp:lastPrinted>
  <dcterms:created xsi:type="dcterms:W3CDTF">2022-10-20T15:35:00Z</dcterms:created>
  <dcterms:modified xsi:type="dcterms:W3CDTF">2026-01-05T10:02:00Z</dcterms:modified>
</cp:coreProperties>
</file>