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D452" w14:textId="77777777" w:rsidR="00763FB4" w:rsidRPr="00604969" w:rsidRDefault="00763FB4" w:rsidP="00763FB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Zgłoszenie przypadkowego schwytania, zabicia lub znalezienia martwego zwierzęcia objętego ochroną innego niż wilk, ryś, żubr, foka, morświn, żubr (np. ptaki chronione) wraz z dokumentacją fotograficzną.</w:t>
      </w:r>
    </w:p>
    <w:p w14:paraId="14B8FEB8" w14:textId="77777777" w:rsidR="00763FB4" w:rsidRPr="00604969" w:rsidRDefault="00763FB4" w:rsidP="00763F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810A3C6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5167AEFB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Gatunek: ………………………………………….</w:t>
      </w:r>
    </w:p>
    <w:p w14:paraId="11B0BB0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440418AB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C332E23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27DE2A4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 xml:space="preserve">imię i nazwisko/nazwa </w:t>
      </w:r>
      <w:r>
        <w:rPr>
          <w:rFonts w:ascii="Arial" w:hAnsi="Arial" w:cs="Arial"/>
          <w:i/>
          <w:sz w:val="20"/>
          <w:szCs w:val="20"/>
        </w:rPr>
        <w:t>zgłaszającego</w:t>
      </w:r>
    </w:p>
    <w:p w14:paraId="326C4CAD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adres zamieszkania/adres siedziby</w:t>
      </w:r>
    </w:p>
    <w:p w14:paraId="7FC64AEF" w14:textId="77777777" w:rsidR="00763FB4" w:rsidRPr="00604969" w:rsidRDefault="00763FB4" w:rsidP="00763FB4">
      <w:pPr>
        <w:rPr>
          <w:rFonts w:ascii="Arial" w:hAnsi="Arial" w:cs="Arial"/>
          <w:b/>
          <w:i/>
          <w:sz w:val="20"/>
          <w:szCs w:val="20"/>
        </w:rPr>
      </w:pPr>
      <w:r w:rsidRPr="00604969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7535AB9B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27055205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12285546" w14:textId="77777777" w:rsidR="00763FB4" w:rsidRPr="00604969" w:rsidRDefault="00763FB4" w:rsidP="00763FB4">
      <w:pPr>
        <w:rPr>
          <w:rFonts w:ascii="Arial" w:hAnsi="Arial" w:cs="Arial"/>
          <w:i/>
          <w:sz w:val="20"/>
          <w:szCs w:val="20"/>
        </w:rPr>
      </w:pPr>
      <w:r w:rsidRPr="00604969">
        <w:rPr>
          <w:rFonts w:ascii="Arial" w:hAnsi="Arial" w:cs="Arial"/>
          <w:i/>
          <w:sz w:val="20"/>
          <w:szCs w:val="20"/>
        </w:rPr>
        <w:t>numer telefonu/adres e-mail</w:t>
      </w:r>
    </w:p>
    <w:p w14:paraId="305C0E89" w14:textId="77777777" w:rsidR="00763FB4" w:rsidRPr="00604969" w:rsidRDefault="00763FB4" w:rsidP="00763FB4">
      <w:pPr>
        <w:rPr>
          <w:rFonts w:ascii="Arial" w:hAnsi="Arial" w:cs="Arial"/>
          <w:b/>
          <w:i/>
          <w:sz w:val="20"/>
          <w:szCs w:val="20"/>
        </w:rPr>
      </w:pPr>
      <w:r w:rsidRPr="00604969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56A668C6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b/>
          <w:i/>
          <w:sz w:val="20"/>
          <w:szCs w:val="20"/>
        </w:rPr>
        <w:t>ułatwiające kontakt</w:t>
      </w:r>
      <w:r w:rsidRPr="00604969">
        <w:rPr>
          <w:rFonts w:ascii="Arial" w:hAnsi="Arial" w:cs="Arial"/>
          <w:i/>
          <w:sz w:val="20"/>
          <w:szCs w:val="20"/>
        </w:rPr>
        <w:t xml:space="preserve">) </w:t>
      </w:r>
    </w:p>
    <w:p w14:paraId="490E46F3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43C4BC02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Data:……………………………..</w:t>
      </w:r>
    </w:p>
    <w:p w14:paraId="6D6D697F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5"/>
        <w:gridCol w:w="5727"/>
      </w:tblGrid>
      <w:tr w:rsidR="00763FB4" w:rsidRPr="00604969" w14:paraId="2545B7C5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600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Liczba znalezionych osobników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107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69C89940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C51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Data i czas zdarzenia</w:t>
            </w:r>
          </w:p>
          <w:p w14:paraId="065631C5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D3D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4DFB9E4C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003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Miejsce zdarzenia</w:t>
            </w:r>
          </w:p>
          <w:p w14:paraId="1955054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(np. gmina, nadleśnictwo, leśnictwo, oddz. leśny, nr drogi, nr linii kolejowej, kilometraż drogi, linii kolejowej, najbliższa miejscowość, lub współrzędne geograficzne  dane podawać możliwie najdokładniej)</w:t>
            </w:r>
          </w:p>
          <w:p w14:paraId="6DB86E1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 xml:space="preserve">w przypadku zdarzenia w obszarach morskich współrzędne geograficzne i statystyczny kwadrat rybacki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835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102D45AE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9AB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miejsca</w:t>
            </w:r>
            <w:r w:rsidRPr="00604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969">
              <w:rPr>
                <w:rFonts w:ascii="Arial" w:hAnsi="Arial" w:cs="Arial"/>
                <w:b/>
                <w:sz w:val="20"/>
                <w:szCs w:val="20"/>
              </w:rPr>
              <w:t>zdarzenia</w:t>
            </w:r>
            <w:r w:rsidRPr="00604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DD9B6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04969"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604969">
              <w:rPr>
                <w:rFonts w:ascii="Arial" w:hAnsi="Arial" w:cs="Arial"/>
                <w:sz w:val="20"/>
                <w:szCs w:val="20"/>
              </w:rPr>
              <w:t>: las/drzewostan, zadrzewienia, droga leśna, pole, łąka, zabudowania, zbiornik wodny, obszar morski, plaża, inne…)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E18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4F072375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836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 xml:space="preserve">Prawdopodobna przyczyna śmierci </w:t>
            </w:r>
          </w:p>
          <w:p w14:paraId="54316BB4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(np. kłusownictwo, kolizja z pojazdem; samochodem, pociągiem, statkiem, przyłów, zatrucie, inne)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B4D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770E5983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8F7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sz w:val="20"/>
                <w:szCs w:val="20"/>
              </w:rPr>
              <w:t>W przypadku przyłowu podać rodzaj narzędzia połowowego – sieci skrzelowe, włok, narzędzia pułapkowe lub haki)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74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41AB9CE3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4D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Stan zwłok (opis)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2C6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1C199F6E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AD3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 xml:space="preserve">Wiek /Płeć/ Masa ciała – o ile jest to możliwe do ustalenia, ogólna kondycja zwierzęcia </w:t>
            </w:r>
            <w:r w:rsidRPr="00604969">
              <w:rPr>
                <w:rFonts w:ascii="Arial" w:hAnsi="Arial" w:cs="Arial"/>
                <w:sz w:val="20"/>
                <w:szCs w:val="20"/>
              </w:rPr>
              <w:t>(np. skrajne wychudzenie, widoczne objawy choroby, stan ogólny dobry)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31B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3C9F6BC4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06A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>Załączona  dokumentacja fotograficzna.  Liczba fotografii wraz z krótkim opisem.</w:t>
            </w:r>
            <w:r w:rsidRPr="0060496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7D9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FB4" w:rsidRPr="00604969" w14:paraId="1C3E9839" w14:textId="77777777" w:rsidTr="008E678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250" w14:textId="77777777" w:rsidR="00763FB4" w:rsidRPr="00604969" w:rsidRDefault="00763FB4" w:rsidP="008E6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969">
              <w:rPr>
                <w:rFonts w:ascii="Arial" w:hAnsi="Arial" w:cs="Arial"/>
                <w:b/>
                <w:sz w:val="20"/>
                <w:szCs w:val="20"/>
              </w:rPr>
              <w:t xml:space="preserve">Co zrobiono z osobnikiem/osobnikami? </w:t>
            </w:r>
            <w:r w:rsidRPr="00604969">
              <w:rPr>
                <w:rFonts w:ascii="Arial" w:hAnsi="Arial" w:cs="Arial"/>
                <w:sz w:val="20"/>
                <w:szCs w:val="20"/>
              </w:rPr>
              <w:t>(np. pozostawiono, utylizacja, preparacja, gdzie?)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52C" w14:textId="77777777" w:rsidR="00763FB4" w:rsidRPr="00604969" w:rsidRDefault="00763FB4" w:rsidP="008E6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27104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</w:p>
    <w:p w14:paraId="639663AB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Wypełnioną kartę wraz z plikami zdjęć, a także zgłoszeniem proszę przesłać na płycie CD lub e</w:t>
      </w:r>
      <w:r w:rsidRPr="00604969">
        <w:rPr>
          <w:rFonts w:ascii="Arial" w:hAnsi="Arial" w:cs="Arial"/>
          <w:sz w:val="20"/>
          <w:szCs w:val="20"/>
        </w:rPr>
        <w:noBreakHyphen/>
        <w:t>mailem do właściwego terytorialnie regionalnego dyrektora ochrony środowiska (zgodnie z art. 58 ust. 3 ustawy o ochronie przyrody).</w:t>
      </w:r>
    </w:p>
    <w:p w14:paraId="1B7A8053" w14:textId="77777777" w:rsidR="00763FB4" w:rsidRPr="00604969" w:rsidRDefault="00763FB4" w:rsidP="00763F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9A487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49A79C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AFD9F9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49F82D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C2C491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FBCFEF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64D4F8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4B236F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9B1E09" w14:textId="77777777" w:rsidR="00763FB4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DC0867" w14:textId="77777777" w:rsidR="00763FB4" w:rsidRPr="00BB2C50" w:rsidRDefault="00763FB4" w:rsidP="00763FB4">
      <w:pPr>
        <w:jc w:val="both"/>
        <w:rPr>
          <w:rFonts w:ascii="Arial" w:hAnsi="Arial" w:cs="Arial"/>
          <w:bCs/>
          <w:sz w:val="20"/>
          <w:szCs w:val="20"/>
        </w:rPr>
      </w:pPr>
      <w:r w:rsidRPr="00604969">
        <w:rPr>
          <w:rFonts w:ascii="Arial" w:hAnsi="Arial" w:cs="Arial"/>
          <w:bCs/>
          <w:sz w:val="20"/>
          <w:szCs w:val="20"/>
        </w:rPr>
        <w:lastRenderedPageBreak/>
        <w:t>Procedura postępowania i niezbędne analizy w sytuacji stwierdzenia nielegalnego zabicia gatunku chronionego – propozycja dla organów ścigania.</w:t>
      </w:r>
    </w:p>
    <w:p w14:paraId="613B15AF" w14:textId="77777777" w:rsidR="00763FB4" w:rsidRPr="00B63904" w:rsidRDefault="00763FB4" w:rsidP="00763FB4">
      <w:pPr>
        <w:jc w:val="both"/>
        <w:rPr>
          <w:rFonts w:ascii="Arial" w:hAnsi="Arial" w:cs="Arial"/>
          <w:b/>
          <w:sz w:val="20"/>
          <w:szCs w:val="20"/>
        </w:rPr>
      </w:pPr>
      <w:r w:rsidRPr="00B63904">
        <w:rPr>
          <w:rFonts w:ascii="Arial" w:hAnsi="Arial" w:cs="Arial"/>
          <w:b/>
          <w:sz w:val="20"/>
          <w:szCs w:val="20"/>
        </w:rPr>
        <w:t>Ustalenia dotyczące przebiegu polowania i nielegalnego zabicia.</w:t>
      </w:r>
    </w:p>
    <w:p w14:paraId="32BBB23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1.Pomiar odległości pomiędzy stanowiskiem strzelającego a punktem, w którym znajdowało się zabite zwierzę. Sprawdzenie broni strzelającego, krotności i pola widzenia lunety, by ocenić na ile dobrze mógł widzieć zwierzę ze stanowiska.    </w:t>
      </w:r>
    </w:p>
    <w:p w14:paraId="65B1BBE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2.Sprawdzenie, gdzie znajdują się rany postrzałowe u zabitego zwierzęcia i pod jakim kątem musiał zostać wykonany strzał, by trafić w to miejsce. </w:t>
      </w:r>
    </w:p>
    <w:p w14:paraId="6E837745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3.Ocena, jaki stopień pewności dotyczący przynależności do gatunku był możliwy w miejscu (na stanowisku) i warunkach pogodowych, gdzie znajdował się strzelający w momencie oddania strzału. </w:t>
      </w:r>
    </w:p>
    <w:p w14:paraId="44837BCA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4.Zabezpieczenie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0330D99D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5.Sprawdzenie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14:paraId="04191EBA" w14:textId="77777777" w:rsidR="00763FB4" w:rsidRPr="00B63904" w:rsidRDefault="00763FB4" w:rsidP="00763F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3904">
        <w:rPr>
          <w:rFonts w:ascii="Arial" w:hAnsi="Arial" w:cs="Arial"/>
          <w:b/>
          <w:bCs/>
          <w:sz w:val="20"/>
          <w:szCs w:val="20"/>
        </w:rPr>
        <w:t>Analizy potrzebne do oceny rozmiaru szkody w środowisku</w:t>
      </w:r>
    </w:p>
    <w:p w14:paraId="52BC6C03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1.Ocena wieku zastrzelonego zwierzęcia w oparciu o analizę stopnia zużycia zębów. </w:t>
      </w:r>
    </w:p>
    <w:p w14:paraId="21888088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2.Ocena kondycji zastrzelonego zwierzęcia w oparciu o szczegółowe oględziny (waga, stan sierści, stan uzębienia) oraz sekcję (stan narządów wewnętrznych). </w:t>
      </w:r>
    </w:p>
    <w:p w14:paraId="0CB7969C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 xml:space="preserve">3. W przypadku zabicia samicy ocena jej statusu rozrodczego poprzez: sprawdzenie liczby blizn zarodkowych w macicy, stanu jajników oraz obecności tłuszczu </w:t>
      </w:r>
      <w:proofErr w:type="spellStart"/>
      <w:r w:rsidRPr="00604969">
        <w:rPr>
          <w:rFonts w:ascii="Arial" w:hAnsi="Arial" w:cs="Arial"/>
          <w:sz w:val="20"/>
          <w:szCs w:val="20"/>
        </w:rPr>
        <w:t>okołosercowego</w:t>
      </w:r>
      <w:proofErr w:type="spellEnd"/>
      <w:r w:rsidRPr="0060496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604969">
        <w:rPr>
          <w:rFonts w:ascii="Arial" w:hAnsi="Arial" w:cs="Arial"/>
          <w:sz w:val="20"/>
          <w:szCs w:val="20"/>
        </w:rPr>
        <w:t>okołonerkowego</w:t>
      </w:r>
      <w:proofErr w:type="spellEnd"/>
      <w:r w:rsidRPr="00604969">
        <w:rPr>
          <w:rFonts w:ascii="Arial" w:hAnsi="Arial" w:cs="Arial"/>
          <w:sz w:val="20"/>
          <w:szCs w:val="20"/>
        </w:rPr>
        <w:t>.</w:t>
      </w:r>
    </w:p>
    <w:p w14:paraId="7A1990CC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4.Ocena stopnia pokrewieństwa z innymi osobnikami z lokalnej populacji tego gatunku w oparciu o analizy DNA z odchodów, sierści i innego materiału zebranego w obszarze zdarzenia.</w:t>
      </w:r>
    </w:p>
    <w:p w14:paraId="41D4CFCE" w14:textId="77777777" w:rsidR="00763FB4" w:rsidRPr="00B63904" w:rsidRDefault="00763FB4" w:rsidP="00763FB4">
      <w:pPr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B63904">
        <w:rPr>
          <w:rFonts w:ascii="Arial" w:hAnsi="Arial" w:cs="Arial"/>
          <w:b/>
          <w:bCs/>
          <w:sz w:val="20"/>
          <w:szCs w:val="20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14:paraId="1C34E8A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1) Niezwłoczne powiadomienie właściwej terytorialnie regionalnej dyrekcji ochrony środowiska (wykaz numerów telefonów znajduje się na stronie GDOŚ) i postępowanie zgodnie z instrukcją.</w:t>
      </w:r>
    </w:p>
    <w:p w14:paraId="34CF22B2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2) W przypadku nieskutecznego kontaktu z RDOŚ należy powiadomić straż miejską lub gminną oraz w razie potrzeby także straż łowiecką lub nadleśnictwo.</w:t>
      </w:r>
    </w:p>
    <w:p w14:paraId="0972C515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 xml:space="preserve">3) W przypadku nieskutecznego kontaktu z ww. instytucjami należy wypełnić (w możliwym zakresie) arkusz </w:t>
      </w:r>
      <w:r w:rsidRPr="00604969">
        <w:rPr>
          <w:rFonts w:ascii="Arial" w:hAnsi="Arial" w:cs="Arial"/>
          <w:sz w:val="20"/>
          <w:szCs w:val="20"/>
        </w:rPr>
        <w:t>z</w:t>
      </w:r>
      <w:r w:rsidRPr="00604969">
        <w:rPr>
          <w:rFonts w:ascii="Arial" w:hAnsi="Arial" w:cs="Arial"/>
          <w:sz w:val="20"/>
          <w:szCs w:val="20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12FF75DF" w14:textId="77777777" w:rsidR="00763FB4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pl-PL"/>
        </w:rPr>
        <w:t>4) W przypadku znalezienia rannego zwierzęcia wymagającego udzielenia pomocy weterynaryjnej oprócz ww. instytucji należy także powiadomić najbliższy ośrodek rehabilitacji zwierząt (wykaz dostępny na stronie GDOŚ).</w:t>
      </w:r>
    </w:p>
    <w:p w14:paraId="6D59AB2D" w14:textId="77777777" w:rsidR="00763FB4" w:rsidRPr="00BB2C50" w:rsidRDefault="00763FB4" w:rsidP="00763FB4">
      <w:pPr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b/>
          <w:color w:val="FF0000"/>
          <w:sz w:val="20"/>
          <w:szCs w:val="20"/>
          <w:lang w:eastAsia="pl-PL"/>
        </w:rPr>
        <w:t>W przypadku podejrzenia</w:t>
      </w:r>
      <w:r w:rsidRPr="00604969">
        <w:rPr>
          <w:rFonts w:ascii="Arial" w:hAnsi="Arial" w:cs="Arial"/>
          <w:b/>
          <w:color w:val="FF0000"/>
          <w:sz w:val="20"/>
          <w:szCs w:val="20"/>
        </w:rPr>
        <w:t>, że zwierzę padło ofiarą łamania prawa (kłusownictwo, celowe zabicie) należy niezwłocznie powiadomić policję!!!</w:t>
      </w:r>
    </w:p>
    <w:p w14:paraId="2408BBE9" w14:textId="77777777" w:rsidR="00763FB4" w:rsidRPr="00604969" w:rsidRDefault="00763FB4" w:rsidP="00763F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1D961C" w14:textId="77777777" w:rsidR="00763FB4" w:rsidRPr="00604969" w:rsidRDefault="00763FB4" w:rsidP="00763FB4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04969">
        <w:rPr>
          <w:rFonts w:ascii="Arial" w:eastAsia="Calibri" w:hAnsi="Arial" w:cs="Arial"/>
          <w:b/>
          <w:sz w:val="20"/>
          <w:szCs w:val="20"/>
        </w:rPr>
        <w:t>Zgoda na przetwarzanie danych osobowych</w:t>
      </w:r>
    </w:p>
    <w:p w14:paraId="5014A06A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04969">
        <w:rPr>
          <w:rFonts w:ascii="Arial" w:hAnsi="Arial" w:cs="Arial"/>
          <w:sz w:val="20"/>
          <w:szCs w:val="20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604969">
        <w:rPr>
          <w:rFonts w:ascii="Arial" w:hAnsi="Arial" w:cs="Arial"/>
          <w:sz w:val="20"/>
          <w:szCs w:val="20"/>
        </w:rPr>
        <w:t xml:space="preserve">przypadkowego schwytania, zabicia lub znalezienia </w:t>
      </w:r>
      <w:r w:rsidRPr="00604969">
        <w:rPr>
          <w:rFonts w:ascii="Arial" w:hAnsi="Arial" w:cs="Arial"/>
          <w:sz w:val="20"/>
          <w:szCs w:val="20"/>
          <w:lang w:eastAsia="pl-PL"/>
        </w:rPr>
        <w:t xml:space="preserve">martwego zwierzęcia objętego ochroną innego niż wilk, ryś, żubr, foka, morświn, żubr (np. ptaki chronione) </w:t>
      </w:r>
    </w:p>
    <w:p w14:paraId="425AE03E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604969">
        <w:rPr>
          <w:rFonts w:ascii="Arial" w:hAnsi="Arial" w:cs="Arial"/>
          <w:sz w:val="20"/>
          <w:szCs w:val="20"/>
          <w:lang w:eastAsia="ar-SA"/>
        </w:rPr>
        <w:t>Jednocześnie oświadczam, że zostałam/</w:t>
      </w:r>
      <w:proofErr w:type="spellStart"/>
      <w:r w:rsidRPr="00604969">
        <w:rPr>
          <w:rFonts w:ascii="Arial" w:hAnsi="Arial" w:cs="Arial"/>
          <w:sz w:val="20"/>
          <w:szCs w:val="20"/>
          <w:lang w:eastAsia="ar-SA"/>
        </w:rPr>
        <w:t>łem</w:t>
      </w:r>
      <w:proofErr w:type="spellEnd"/>
      <w:r w:rsidRPr="00604969">
        <w:rPr>
          <w:rFonts w:ascii="Arial" w:hAnsi="Arial" w:cs="Arial"/>
          <w:sz w:val="20"/>
          <w:szCs w:val="20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33598D48" w14:textId="77777777" w:rsidR="00763FB4" w:rsidRPr="00604969" w:rsidRDefault="00763FB4" w:rsidP="00763FB4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604969">
        <w:rPr>
          <w:rFonts w:ascii="Arial" w:hAnsi="Arial" w:cs="Arial"/>
          <w:sz w:val="20"/>
          <w:szCs w:val="20"/>
          <w:lang w:eastAsia="ar-SA"/>
        </w:rPr>
        <w:t>Treść informacji dotyczącej przetwarzania danych przez Regionalnego Dyrektora Ochrony Środowiska w Olsztynie stanowi załącznik do niniejszego wniosku.</w:t>
      </w:r>
    </w:p>
    <w:p w14:paraId="0D8DC612" w14:textId="77777777" w:rsidR="00763FB4" w:rsidRPr="00604969" w:rsidRDefault="00763FB4" w:rsidP="00763FB4">
      <w:pPr>
        <w:pStyle w:val="Akapitzlist"/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12F45BE3" w14:textId="77777777" w:rsidR="00763FB4" w:rsidRPr="00604969" w:rsidRDefault="00763FB4" w:rsidP="00763FB4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4375C18C" w14:textId="77777777" w:rsidR="00763FB4" w:rsidRPr="00604969" w:rsidRDefault="00763FB4" w:rsidP="00763FB4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78EE689" w14:textId="77777777" w:rsidR="00763FB4" w:rsidRPr="00604969" w:rsidRDefault="00763FB4" w:rsidP="00763FB4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>…………………………………</w:t>
      </w:r>
    </w:p>
    <w:p w14:paraId="602EE4F8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</w:r>
      <w:r w:rsidRPr="00604969">
        <w:rPr>
          <w:rFonts w:ascii="Arial" w:hAnsi="Arial" w:cs="Arial"/>
          <w:sz w:val="20"/>
          <w:szCs w:val="20"/>
        </w:rPr>
        <w:tab/>
        <w:t>Czytelny podpis</w:t>
      </w:r>
    </w:p>
    <w:p w14:paraId="0212D7B6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27EA1DE3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5B894CDB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3D5651A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3387B403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781194F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558D3C5F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651E49A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EBBA47D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6FA22041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39BC5D71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0A598D66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8923143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0B789B74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2CF068E4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1DF4ABB3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4E6BC6B2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17B27E3F" w14:textId="77777777" w:rsidR="00763FB4" w:rsidRDefault="00763FB4" w:rsidP="00763FB4">
      <w:pPr>
        <w:rPr>
          <w:rFonts w:ascii="Arial" w:hAnsi="Arial" w:cs="Arial"/>
          <w:sz w:val="20"/>
          <w:szCs w:val="20"/>
        </w:rPr>
      </w:pPr>
    </w:p>
    <w:p w14:paraId="35A1F9B9" w14:textId="77777777" w:rsidR="00763FB4" w:rsidRPr="00604969" w:rsidRDefault="00763FB4" w:rsidP="00763FB4">
      <w:pPr>
        <w:rPr>
          <w:rFonts w:ascii="Arial" w:hAnsi="Arial" w:cs="Arial"/>
          <w:sz w:val="20"/>
          <w:szCs w:val="20"/>
        </w:rPr>
      </w:pPr>
    </w:p>
    <w:p w14:paraId="21F608F3" w14:textId="77777777" w:rsidR="00763FB4" w:rsidRPr="00604969" w:rsidRDefault="00763FB4" w:rsidP="00763FB4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604969">
        <w:rPr>
          <w:rFonts w:ascii="Arial" w:hAnsi="Arial" w:cs="Arial"/>
          <w:b/>
          <w:sz w:val="20"/>
          <w:szCs w:val="20"/>
        </w:rPr>
        <w:lastRenderedPageBreak/>
        <w:t>Załącznik do zgłoszenia przypadkowego schwytania, zabicia lub znalezienia martwego zwierzęcia objętego ochroną inną niż wilk, ryś, niedźwiedź, żubr, foka, morświn (np.: ptaki chronione)</w:t>
      </w:r>
    </w:p>
    <w:p w14:paraId="76C2047A" w14:textId="77777777" w:rsidR="00763FB4" w:rsidRPr="00604969" w:rsidRDefault="00763FB4" w:rsidP="00763FB4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C32B0FD" w14:textId="77777777" w:rsidR="00763FB4" w:rsidRPr="00CB1B9C" w:rsidRDefault="00763FB4" w:rsidP="00763FB4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t xml:space="preserve">INFORMACJE PODAWANE W PRZYPADKU ZBIERANIA </w:t>
      </w:r>
    </w:p>
    <w:p w14:paraId="0FBC8659" w14:textId="77777777" w:rsidR="00763FB4" w:rsidRPr="00CB1B9C" w:rsidRDefault="00763FB4" w:rsidP="00763FB4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t>DANYCH OD OSOBY, KTÓREJ DANE DOTYCZĄ</w:t>
      </w:r>
    </w:p>
    <w:p w14:paraId="4E7AACCB" w14:textId="77777777" w:rsidR="00763FB4" w:rsidRPr="00CB1B9C" w:rsidRDefault="00763FB4" w:rsidP="00763FB4">
      <w:pPr>
        <w:pStyle w:val="NormalnyWeb"/>
        <w:spacing w:before="0" w:after="0"/>
        <w:ind w:left="284" w:hanging="284"/>
        <w:rPr>
          <w:rFonts w:ascii="Arial" w:hAnsi="Arial" w:cs="Arial"/>
          <w:sz w:val="20"/>
          <w:szCs w:val="20"/>
        </w:rPr>
      </w:pPr>
    </w:p>
    <w:p w14:paraId="5343C4E2" w14:textId="704C28E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ul. </w:t>
      </w:r>
      <w:r w:rsidR="004D73A7">
        <w:rPr>
          <w:rFonts w:ascii="Arial" w:hAnsi="Arial" w:cs="Arial"/>
          <w:sz w:val="20"/>
          <w:szCs w:val="20"/>
        </w:rPr>
        <w:t>Kosynierów Gdyńskich 79</w:t>
      </w:r>
      <w:r w:rsidRPr="00CB1B9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66</w:t>
      </w:r>
      <w:r w:rsidRPr="00CB1B9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400</w:t>
      </w:r>
      <w:r w:rsidRPr="00CB1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Gorzów Wielkopolski</w:t>
      </w:r>
      <w:r w:rsidRPr="00CB1B9C">
        <w:rPr>
          <w:rFonts w:ascii="Arial" w:hAnsi="Arial" w:cs="Arial"/>
          <w:sz w:val="20"/>
          <w:szCs w:val="20"/>
        </w:rPr>
        <w:t>, tel.: </w:t>
      </w:r>
      <w:r w:rsidRPr="007A782D">
        <w:rPr>
          <w:rFonts w:ascii="Arial" w:hAnsi="Arial" w:cs="Arial"/>
          <w:sz w:val="20"/>
          <w:szCs w:val="20"/>
        </w:rPr>
        <w:t>887-101-300</w:t>
      </w:r>
      <w:r w:rsidRPr="00CB1B9C">
        <w:rPr>
          <w:rFonts w:ascii="Arial" w:hAnsi="Arial" w:cs="Arial"/>
          <w:sz w:val="20"/>
          <w:szCs w:val="20"/>
        </w:rPr>
        <w:t xml:space="preserve">, fax: </w:t>
      </w:r>
      <w:r w:rsidRPr="007A782D">
        <w:rPr>
          <w:rFonts w:ascii="Arial" w:hAnsi="Arial" w:cs="Arial"/>
          <w:sz w:val="20"/>
          <w:szCs w:val="20"/>
        </w:rPr>
        <w:t>95 71-25-045</w:t>
      </w:r>
      <w:r w:rsidRPr="00CB1B9C">
        <w:rPr>
          <w:rFonts w:ascii="Arial" w:hAnsi="Arial" w:cs="Arial"/>
          <w:sz w:val="20"/>
          <w:szCs w:val="20"/>
        </w:rPr>
        <w:t>, e-mail: sekretariat.</w:t>
      </w:r>
      <w:r>
        <w:rPr>
          <w:rFonts w:ascii="Arial" w:hAnsi="Arial" w:cs="Arial"/>
          <w:sz w:val="20"/>
          <w:szCs w:val="20"/>
        </w:rPr>
        <w:t>gorzowwlkp</w:t>
      </w:r>
      <w:r w:rsidRPr="00CB1B9C">
        <w:rPr>
          <w:rFonts w:ascii="Arial" w:hAnsi="Arial" w:cs="Arial"/>
          <w:sz w:val="20"/>
          <w:szCs w:val="20"/>
        </w:rPr>
        <w:t>@rdos.gov.pl.</w:t>
      </w:r>
    </w:p>
    <w:p w14:paraId="69E4E379" w14:textId="77777777" w:rsidR="00763FB4" w:rsidRPr="00CB1B9C" w:rsidRDefault="00763FB4" w:rsidP="004D7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Dane kontaktowe do przedstawicieli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podane są na stronie RDOŚ: </w:t>
      </w:r>
      <w:r w:rsidRPr="007A782D">
        <w:rPr>
          <w:rFonts w:ascii="Arial" w:hAnsi="Arial" w:cs="Arial"/>
          <w:sz w:val="20"/>
          <w:szCs w:val="20"/>
        </w:rPr>
        <w:t>https://www.gov.pl/web/rdos-gorzow-wielkopolski/kontakt-kosz</w:t>
      </w:r>
      <w:r w:rsidRPr="00CB1B9C">
        <w:rPr>
          <w:rFonts w:ascii="Arial" w:hAnsi="Arial" w:cs="Arial"/>
          <w:sz w:val="20"/>
          <w:szCs w:val="20"/>
        </w:rPr>
        <w:t>.</w:t>
      </w:r>
    </w:p>
    <w:p w14:paraId="0CF77CD7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Kontakt z inspektorem ochrony danych w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następuje za pomocą adresu e-mail:</w:t>
      </w:r>
      <w:r w:rsidRPr="007A782D">
        <w:t xml:space="preserve"> </w:t>
      </w:r>
      <w:r w:rsidRPr="007A782D">
        <w:rPr>
          <w:rFonts w:ascii="Arial" w:hAnsi="Arial" w:cs="Arial"/>
          <w:sz w:val="20"/>
          <w:szCs w:val="20"/>
        </w:rPr>
        <w:t>iod.gorzowwlkp@rdos.gov.pl</w:t>
      </w:r>
      <w:r w:rsidRPr="00CB1B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7CFC74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przetwarzane będą w celu realizacji zadań związanych z prowadzeniem postępowań o wydanie zezwolenia </w:t>
      </w:r>
      <w:r w:rsidRPr="00CB1B9C">
        <w:rPr>
          <w:rFonts w:ascii="Arial" w:hAnsi="Arial" w:cs="Arial"/>
          <w:sz w:val="20"/>
          <w:szCs w:val="20"/>
          <w:lang w:eastAsia="pl-PL"/>
        </w:rPr>
        <w:t>na wykonywanie czynności zabronionych w stosunku do chronionych gatunków zwierząt</w:t>
      </w:r>
      <w:r w:rsidRPr="00CB1B9C">
        <w:rPr>
          <w:rFonts w:ascii="Arial" w:hAnsi="Arial" w:cs="Arial"/>
          <w:sz w:val="20"/>
          <w:szCs w:val="20"/>
        </w:rPr>
        <w:t>, na podstawie:</w:t>
      </w:r>
    </w:p>
    <w:p w14:paraId="0EEDB866" w14:textId="77777777" w:rsidR="00763FB4" w:rsidRPr="00CB1B9C" w:rsidRDefault="00763FB4" w:rsidP="004D73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art. 58 ust. 3 ustawy z dnia 16 kwietnia 2004 r. o ochronie przyrody (Dz. U. z 2020 r., poz. 55),</w:t>
      </w:r>
    </w:p>
    <w:p w14:paraId="50C7D4C1" w14:textId="77777777" w:rsidR="00763FB4" w:rsidRPr="00CB1B9C" w:rsidRDefault="00763FB4" w:rsidP="004D73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ustawy z dnia 14 lipca 1983 r. o narodowym zasobie archiwalnym i archiwach</w:t>
      </w:r>
    </w:p>
    <w:p w14:paraId="1D39D6B1" w14:textId="77777777" w:rsidR="00763FB4" w:rsidRPr="00CB1B9C" w:rsidRDefault="00763FB4" w:rsidP="004D73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art. 6 </w:t>
      </w:r>
      <w:r w:rsidRPr="00CB1B9C">
        <w:rPr>
          <w:rFonts w:ascii="Arial" w:hAnsi="Arial" w:cs="Arial"/>
          <w:iCs/>
          <w:sz w:val="20"/>
          <w:szCs w:val="20"/>
        </w:rPr>
        <w:t>ust 1 lit. a i c</w:t>
      </w:r>
      <w:r w:rsidRPr="00CB1B9C">
        <w:rPr>
          <w:rFonts w:ascii="Arial" w:hAnsi="Arial" w:cs="Arial"/>
          <w:sz w:val="20"/>
          <w:szCs w:val="20"/>
        </w:rPr>
        <w:t xml:space="preserve"> </w:t>
      </w:r>
      <w:r w:rsidRPr="00CB1B9C">
        <w:rPr>
          <w:rFonts w:ascii="Arial" w:hAnsi="Arial" w:cs="Arial"/>
          <w:iCs/>
          <w:sz w:val="20"/>
          <w:szCs w:val="20"/>
        </w:rPr>
        <w:t>ogólnego rozporządzenia o ochronie danych osobowych z dnia 27 kwietnia 2016 r</w:t>
      </w:r>
      <w:r w:rsidRPr="00CB1B9C">
        <w:rPr>
          <w:rFonts w:ascii="Arial" w:hAnsi="Arial" w:cs="Arial"/>
          <w:sz w:val="20"/>
          <w:szCs w:val="20"/>
        </w:rPr>
        <w:t xml:space="preserve">. </w:t>
      </w:r>
    </w:p>
    <w:p w14:paraId="4EEE1154" w14:textId="77777777" w:rsidR="00763FB4" w:rsidRPr="00CB1B9C" w:rsidRDefault="00763FB4" w:rsidP="004D73A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CB1B9C">
        <w:rPr>
          <w:rFonts w:ascii="Arial" w:hAnsi="Arial" w:cs="Arial"/>
          <w:bCs/>
          <w:iCs/>
          <w:sz w:val="20"/>
          <w:szCs w:val="20"/>
        </w:rPr>
        <w:t>W przypadku niepodania danych nie będzie możliwe rozpatrzenie wniosku</w:t>
      </w:r>
      <w:r w:rsidRPr="00CB1B9C">
        <w:rPr>
          <w:rFonts w:ascii="Arial" w:hAnsi="Arial" w:cs="Arial"/>
          <w:b/>
          <w:i/>
          <w:sz w:val="20"/>
          <w:szCs w:val="20"/>
        </w:rPr>
        <w:t>.</w:t>
      </w:r>
    </w:p>
    <w:p w14:paraId="1E1B92DE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22DE0FD7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nie będą przekazywane do państwa trzeciego/organizacji międzynarodowej. </w:t>
      </w:r>
    </w:p>
    <w:p w14:paraId="3C125FA1" w14:textId="77777777" w:rsidR="00763FB4" w:rsidRPr="00F9406B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Podane przez Panią/Pana dane osobowe będą przechowywane w Archiwum Zakładowym co najmniej 5 lat, zgodnie z Instrukcja Kancelaryjną Urzędu.</w:t>
      </w:r>
    </w:p>
    <w:p w14:paraId="27EB89FE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14:paraId="12199B56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7B68DF59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014D4083" w14:textId="77777777" w:rsidR="00763FB4" w:rsidRPr="00CB1B9C" w:rsidRDefault="00763FB4" w:rsidP="004D7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Cs/>
          <w:iCs/>
          <w:sz w:val="20"/>
          <w:szCs w:val="20"/>
        </w:rPr>
        <w:t>Dane udostępnione przez Panią/Pana nie będą podlegały profilowaniu</w:t>
      </w:r>
      <w:r w:rsidRPr="00CB1B9C">
        <w:rPr>
          <w:rFonts w:ascii="Arial" w:hAnsi="Arial" w:cs="Arial"/>
          <w:sz w:val="20"/>
          <w:szCs w:val="20"/>
        </w:rPr>
        <w:t>. Pani/Pana dane nie będą przetwarzane w sposób zautomatyzowany w tym również w formie profilowania.</w:t>
      </w:r>
    </w:p>
    <w:p w14:paraId="2CCC00CB" w14:textId="77777777" w:rsidR="00EE772A" w:rsidRDefault="00EE772A" w:rsidP="004D73A7"/>
    <w:sectPr w:rsidR="00EE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065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B4"/>
    <w:rsid w:val="004D73A7"/>
    <w:rsid w:val="00634BF4"/>
    <w:rsid w:val="00763FB4"/>
    <w:rsid w:val="00E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0C4C"/>
  <w15:chartTrackingRefBased/>
  <w15:docId w15:val="{61BFDD5E-6A03-4729-942F-4DF181D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FB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FB4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Bezodstpw">
    <w:name w:val="No Spacing"/>
    <w:basedOn w:val="Normalny"/>
    <w:uiPriority w:val="1"/>
    <w:qFormat/>
    <w:rsid w:val="00763FB4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763FB4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8136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k.skoluda</dc:creator>
  <cp:keywords/>
  <dc:description/>
  <cp:lastModifiedBy>Joanna Markow</cp:lastModifiedBy>
  <cp:revision>2</cp:revision>
  <dcterms:created xsi:type="dcterms:W3CDTF">2026-06-02T06:59:00Z</dcterms:created>
  <dcterms:modified xsi:type="dcterms:W3CDTF">2026-06-02T06:59:00Z</dcterms:modified>
</cp:coreProperties>
</file>