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62" w:rsidRPr="00057BCE" w:rsidRDefault="00281B62" w:rsidP="00CA7C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Szczecin,</w:t>
      </w:r>
      <w:r w:rsidR="00687855" w:rsidRPr="00057BCE">
        <w:rPr>
          <w:rFonts w:ascii="Times New Roman" w:hAnsi="Times New Roman"/>
          <w:sz w:val="24"/>
          <w:szCs w:val="24"/>
        </w:rPr>
        <w:t xml:space="preserve">       </w:t>
      </w:r>
      <w:r w:rsidR="003F0FA6" w:rsidRPr="00057BCE">
        <w:rPr>
          <w:rFonts w:ascii="Times New Roman" w:hAnsi="Times New Roman"/>
          <w:sz w:val="24"/>
          <w:szCs w:val="24"/>
        </w:rPr>
        <w:t xml:space="preserve"> </w:t>
      </w:r>
      <w:r w:rsidR="00CA7CD3" w:rsidRPr="00057BCE">
        <w:rPr>
          <w:rFonts w:ascii="Times New Roman" w:hAnsi="Times New Roman"/>
          <w:sz w:val="24"/>
          <w:szCs w:val="24"/>
        </w:rPr>
        <w:t>maja</w:t>
      </w:r>
      <w:r w:rsidRPr="00057BCE">
        <w:rPr>
          <w:rFonts w:ascii="Times New Roman" w:hAnsi="Times New Roman"/>
          <w:sz w:val="24"/>
          <w:szCs w:val="24"/>
        </w:rPr>
        <w:t xml:space="preserve"> 201</w:t>
      </w:r>
      <w:r w:rsidR="003F0FA6" w:rsidRPr="00057BCE">
        <w:rPr>
          <w:rFonts w:ascii="Times New Roman" w:hAnsi="Times New Roman"/>
          <w:sz w:val="24"/>
          <w:szCs w:val="24"/>
        </w:rPr>
        <w:t>4</w:t>
      </w:r>
      <w:r w:rsidRPr="00057BCE">
        <w:rPr>
          <w:rFonts w:ascii="Times New Roman" w:hAnsi="Times New Roman"/>
          <w:sz w:val="24"/>
          <w:szCs w:val="24"/>
        </w:rPr>
        <w:t xml:space="preserve"> r.</w:t>
      </w:r>
    </w:p>
    <w:p w:rsidR="00281B62" w:rsidRPr="00057BCE" w:rsidRDefault="00281B62" w:rsidP="00CA7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057BCE" w:rsidRDefault="003F0FA6" w:rsidP="00CA7C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WO.092.2.2014</w:t>
      </w:r>
    </w:p>
    <w:p w:rsidR="00EE5184" w:rsidRDefault="00EE5184" w:rsidP="00CA7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057BCE" w:rsidRDefault="00281B62" w:rsidP="00CA7C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ab/>
      </w:r>
      <w:r w:rsidRPr="00057BCE">
        <w:rPr>
          <w:rFonts w:ascii="Times New Roman" w:hAnsi="Times New Roman"/>
          <w:sz w:val="24"/>
          <w:szCs w:val="24"/>
        </w:rPr>
        <w:tab/>
      </w:r>
      <w:r w:rsidRPr="00057BCE">
        <w:rPr>
          <w:rFonts w:ascii="Times New Roman" w:hAnsi="Times New Roman"/>
          <w:sz w:val="24"/>
          <w:szCs w:val="24"/>
        </w:rPr>
        <w:tab/>
      </w:r>
      <w:r w:rsidRPr="00057BCE">
        <w:rPr>
          <w:rFonts w:ascii="Times New Roman" w:hAnsi="Times New Roman"/>
          <w:sz w:val="24"/>
          <w:szCs w:val="24"/>
        </w:rPr>
        <w:tab/>
      </w:r>
      <w:r w:rsidRPr="00057BCE">
        <w:rPr>
          <w:rFonts w:ascii="Times New Roman" w:hAnsi="Times New Roman"/>
          <w:sz w:val="24"/>
          <w:szCs w:val="24"/>
        </w:rPr>
        <w:tab/>
      </w:r>
      <w:r w:rsidRPr="00057BCE">
        <w:rPr>
          <w:rFonts w:ascii="Times New Roman" w:hAnsi="Times New Roman"/>
          <w:sz w:val="24"/>
          <w:szCs w:val="24"/>
        </w:rPr>
        <w:tab/>
      </w:r>
      <w:r w:rsidRPr="00057BCE">
        <w:rPr>
          <w:rFonts w:ascii="Times New Roman" w:hAnsi="Times New Roman"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>Pan</w:t>
      </w:r>
    </w:p>
    <w:p w:rsidR="00281B62" w:rsidRPr="00057BCE" w:rsidRDefault="00281B62" w:rsidP="00CA7C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="003F0FA6" w:rsidRPr="00057BCE">
        <w:rPr>
          <w:rFonts w:ascii="Times New Roman" w:hAnsi="Times New Roman"/>
          <w:b/>
          <w:sz w:val="24"/>
          <w:szCs w:val="24"/>
        </w:rPr>
        <w:t xml:space="preserve">st. </w:t>
      </w:r>
      <w:r w:rsidRPr="00057BCE">
        <w:rPr>
          <w:rFonts w:ascii="Times New Roman" w:hAnsi="Times New Roman"/>
          <w:b/>
          <w:sz w:val="24"/>
          <w:szCs w:val="24"/>
        </w:rPr>
        <w:t xml:space="preserve">bryg. </w:t>
      </w:r>
      <w:r w:rsidR="003F0FA6" w:rsidRPr="00057BCE">
        <w:rPr>
          <w:rFonts w:ascii="Times New Roman" w:hAnsi="Times New Roman"/>
          <w:b/>
          <w:sz w:val="24"/>
          <w:szCs w:val="24"/>
        </w:rPr>
        <w:t>Wojciech Siergiej</w:t>
      </w:r>
    </w:p>
    <w:p w:rsidR="00281B62" w:rsidRPr="00057BCE" w:rsidRDefault="00281B62" w:rsidP="00CA7C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  <w:t>Komendant Powiatowy</w:t>
      </w:r>
    </w:p>
    <w:p w:rsidR="00281B62" w:rsidRPr="00057BCE" w:rsidRDefault="00281B62" w:rsidP="00CA7C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  <w:t>Państwowej Straży Pożarnej</w:t>
      </w:r>
    </w:p>
    <w:p w:rsidR="00281B62" w:rsidRPr="00057BCE" w:rsidRDefault="00281B62" w:rsidP="00CA7C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ab/>
        <w:t xml:space="preserve">w </w:t>
      </w:r>
      <w:r w:rsidR="003F0FA6" w:rsidRPr="00057BCE">
        <w:rPr>
          <w:rFonts w:ascii="Times New Roman" w:hAnsi="Times New Roman"/>
          <w:b/>
          <w:sz w:val="24"/>
          <w:szCs w:val="24"/>
        </w:rPr>
        <w:t>Stargardzie Szczecińskim</w:t>
      </w:r>
    </w:p>
    <w:p w:rsidR="00281B62" w:rsidRPr="00057BCE" w:rsidRDefault="00281B62" w:rsidP="00CA7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057BCE" w:rsidRDefault="00281B62" w:rsidP="00CA7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057BCE" w:rsidRDefault="00B768DA" w:rsidP="00CA7C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="00281B62" w:rsidRPr="00057BCE">
        <w:rPr>
          <w:rFonts w:ascii="Times New Roman" w:hAnsi="Times New Roman"/>
          <w:b/>
          <w:sz w:val="24"/>
          <w:szCs w:val="24"/>
        </w:rPr>
        <w:t>ystąpieni</w:t>
      </w:r>
      <w:r>
        <w:rPr>
          <w:rFonts w:ascii="Times New Roman" w:hAnsi="Times New Roman"/>
          <w:b/>
          <w:sz w:val="24"/>
          <w:szCs w:val="24"/>
        </w:rPr>
        <w:t>e</w:t>
      </w:r>
      <w:r w:rsidR="00281B62" w:rsidRPr="00057BCE">
        <w:rPr>
          <w:rFonts w:ascii="Times New Roman" w:hAnsi="Times New Roman"/>
          <w:b/>
          <w:sz w:val="24"/>
          <w:szCs w:val="24"/>
        </w:rPr>
        <w:t xml:space="preserve"> pokontrolne</w:t>
      </w:r>
    </w:p>
    <w:p w:rsidR="00281B62" w:rsidRPr="00057BCE" w:rsidRDefault="00281B62" w:rsidP="00CA7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057BCE" w:rsidRDefault="00281B62" w:rsidP="00CA7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057BCE" w:rsidRDefault="00281B62" w:rsidP="00CA7CD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57BCE">
        <w:rPr>
          <w:rFonts w:ascii="Times New Roman" w:hAnsi="Times New Roman"/>
          <w:bCs/>
          <w:sz w:val="24"/>
          <w:szCs w:val="24"/>
        </w:rPr>
        <w:t>Na podstawie art. 6 ustawy z dnia 15 lipca 2011 r. o kontroli w administracji rządowej</w:t>
      </w:r>
      <w:r w:rsidRPr="00057BCE">
        <w:rPr>
          <w:rFonts w:ascii="Times New Roman" w:hAnsi="Times New Roman"/>
          <w:sz w:val="24"/>
          <w:szCs w:val="24"/>
        </w:rPr>
        <w:t xml:space="preserve"> </w:t>
      </w:r>
      <w:r w:rsidR="00CA7CD3" w:rsidRPr="00057BCE">
        <w:rPr>
          <w:rFonts w:ascii="Times New Roman" w:hAnsi="Times New Roman"/>
          <w:sz w:val="24"/>
          <w:szCs w:val="24"/>
        </w:rPr>
        <w:t xml:space="preserve">(Dz. U. z 2011 r., nr 185, poz. 1092), </w:t>
      </w:r>
      <w:r w:rsidRPr="00057BCE">
        <w:rPr>
          <w:rFonts w:ascii="Times New Roman" w:hAnsi="Times New Roman"/>
          <w:sz w:val="24"/>
          <w:szCs w:val="24"/>
        </w:rPr>
        <w:t xml:space="preserve">zwanej dalej „ustawą”, </w:t>
      </w:r>
      <w:r w:rsidR="002249BA" w:rsidRPr="00057BCE">
        <w:rPr>
          <w:rFonts w:ascii="Times New Roman" w:hAnsi="Times New Roman"/>
          <w:sz w:val="24"/>
          <w:szCs w:val="24"/>
        </w:rPr>
        <w:t>zespół kontrolerów</w:t>
      </w:r>
      <w:r w:rsidRPr="00057BCE">
        <w:rPr>
          <w:rFonts w:ascii="Times New Roman" w:hAnsi="Times New Roman"/>
          <w:sz w:val="24"/>
          <w:szCs w:val="24"/>
        </w:rPr>
        <w:t xml:space="preserve"> z Komendy Wojewódzkiej Państwowej Straży Pożarnej </w:t>
      </w:r>
      <w:r w:rsidR="002249BA" w:rsidRPr="00057BCE">
        <w:rPr>
          <w:rFonts w:ascii="Times New Roman" w:hAnsi="Times New Roman"/>
          <w:sz w:val="24"/>
          <w:szCs w:val="24"/>
        </w:rPr>
        <w:t>w Szczecinie przeprowadził</w:t>
      </w:r>
      <w:r w:rsidRPr="00057BCE">
        <w:rPr>
          <w:rFonts w:ascii="Times New Roman" w:hAnsi="Times New Roman"/>
          <w:sz w:val="24"/>
          <w:szCs w:val="24"/>
        </w:rPr>
        <w:t xml:space="preserve"> kontrolę w trybie zwykłym w Komendzie Powiatowej Państw</w:t>
      </w:r>
      <w:r w:rsidR="003F0FA6" w:rsidRPr="00057BCE">
        <w:rPr>
          <w:rFonts w:ascii="Times New Roman" w:hAnsi="Times New Roman"/>
          <w:sz w:val="24"/>
          <w:szCs w:val="24"/>
        </w:rPr>
        <w:t>owej Straży Pożarnej w Stargardzie Szczecińskim</w:t>
      </w:r>
      <w:r w:rsidRPr="00057BCE">
        <w:rPr>
          <w:rFonts w:ascii="Times New Roman" w:hAnsi="Times New Roman"/>
          <w:sz w:val="24"/>
          <w:szCs w:val="24"/>
        </w:rPr>
        <w:t xml:space="preserve"> przy ul. </w:t>
      </w:r>
      <w:r w:rsidR="003F0FA6" w:rsidRPr="00057BCE">
        <w:rPr>
          <w:rFonts w:ascii="Times New Roman" w:hAnsi="Times New Roman"/>
          <w:sz w:val="24"/>
          <w:szCs w:val="24"/>
        </w:rPr>
        <w:t>Bogusława IV 21</w:t>
      </w:r>
      <w:r w:rsidRPr="00057BCE">
        <w:rPr>
          <w:rFonts w:ascii="Times New Roman" w:hAnsi="Times New Roman"/>
          <w:sz w:val="24"/>
          <w:szCs w:val="24"/>
        </w:rPr>
        <w:t xml:space="preserve">, zgodnie z rocznym planem kontroli zatwierdzonym przez Zachodniopomorskiego Komendanta Wojewódzkiego PSP w Szczecinie w dniu </w:t>
      </w:r>
      <w:r w:rsidR="00687855" w:rsidRPr="00057BCE">
        <w:rPr>
          <w:rFonts w:ascii="Times New Roman" w:hAnsi="Times New Roman"/>
          <w:sz w:val="24"/>
          <w:szCs w:val="24"/>
        </w:rPr>
        <w:t>2</w:t>
      </w:r>
      <w:r w:rsidRPr="00057BCE">
        <w:rPr>
          <w:rFonts w:ascii="Times New Roman" w:hAnsi="Times New Roman"/>
          <w:sz w:val="24"/>
          <w:szCs w:val="24"/>
        </w:rPr>
        <w:t xml:space="preserve"> grudnia 201</w:t>
      </w:r>
      <w:r w:rsidR="00687855" w:rsidRPr="00057BCE">
        <w:rPr>
          <w:rFonts w:ascii="Times New Roman" w:hAnsi="Times New Roman"/>
          <w:sz w:val="24"/>
          <w:szCs w:val="24"/>
        </w:rPr>
        <w:t>3</w:t>
      </w:r>
      <w:r w:rsidRPr="00057BCE">
        <w:rPr>
          <w:rFonts w:ascii="Times New Roman" w:hAnsi="Times New Roman"/>
          <w:sz w:val="24"/>
          <w:szCs w:val="24"/>
        </w:rPr>
        <w:t xml:space="preserve"> r.</w:t>
      </w:r>
    </w:p>
    <w:p w:rsidR="00281B62" w:rsidRPr="00057BCE" w:rsidRDefault="00281B62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1B62" w:rsidRPr="00057BCE" w:rsidRDefault="00281B62" w:rsidP="00CA7C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7BCE">
        <w:rPr>
          <w:rFonts w:ascii="Times New Roman" w:hAnsi="Times New Roman"/>
          <w:b/>
          <w:sz w:val="24"/>
          <w:szCs w:val="24"/>
        </w:rPr>
        <w:t>Kontrolę przeprowadzili:</w:t>
      </w:r>
    </w:p>
    <w:p w:rsidR="00EB59AD" w:rsidRPr="00057BCE" w:rsidRDefault="00687855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 xml:space="preserve">● </w:t>
      </w:r>
      <w:r w:rsidR="003F0FA6" w:rsidRPr="00057BCE">
        <w:rPr>
          <w:rFonts w:ascii="Times New Roman" w:hAnsi="Times New Roman"/>
          <w:sz w:val="24"/>
          <w:szCs w:val="24"/>
        </w:rPr>
        <w:t xml:space="preserve"> </w:t>
      </w:r>
      <w:r w:rsidR="00B84C79">
        <w:rPr>
          <w:rFonts w:ascii="Times New Roman" w:hAnsi="Times New Roman"/>
          <w:sz w:val="24"/>
          <w:szCs w:val="24"/>
        </w:rPr>
        <w:t>………………………………</w:t>
      </w:r>
      <w:r w:rsidR="003F0FA6" w:rsidRPr="00057BCE">
        <w:rPr>
          <w:rFonts w:ascii="Times New Roman" w:hAnsi="Times New Roman"/>
          <w:sz w:val="24"/>
          <w:szCs w:val="24"/>
        </w:rPr>
        <w:t xml:space="preserve">– kierownik zespołu kontrolerów – </w:t>
      </w:r>
      <w:r w:rsidR="00B84C79">
        <w:rPr>
          <w:rFonts w:ascii="Times New Roman" w:hAnsi="Times New Roman"/>
          <w:sz w:val="24"/>
          <w:szCs w:val="24"/>
        </w:rPr>
        <w:t>………………..</w:t>
      </w:r>
      <w:r w:rsidR="003F0FA6" w:rsidRPr="00057BCE">
        <w:rPr>
          <w:rFonts w:ascii="Times New Roman" w:hAnsi="Times New Roman"/>
          <w:sz w:val="24"/>
          <w:szCs w:val="24"/>
        </w:rPr>
        <w:t xml:space="preserve"> Wydziału Kwatermistrzowskiego w Komendzie Wojewódzkiej PSP w Szczecinie,</w:t>
      </w:r>
      <w:r w:rsidR="00EB59AD" w:rsidRPr="00057BCE">
        <w:rPr>
          <w:rFonts w:ascii="Times New Roman" w:hAnsi="Times New Roman"/>
          <w:sz w:val="24"/>
          <w:szCs w:val="24"/>
        </w:rPr>
        <w:t xml:space="preserve"> działający </w:t>
      </w:r>
      <w:r w:rsidRPr="00057BCE">
        <w:rPr>
          <w:rFonts w:ascii="Times New Roman" w:hAnsi="Times New Roman"/>
          <w:sz w:val="24"/>
          <w:szCs w:val="24"/>
        </w:rPr>
        <w:br/>
      </w:r>
      <w:r w:rsidR="00EB59AD" w:rsidRPr="00057BCE">
        <w:rPr>
          <w:rFonts w:ascii="Times New Roman" w:hAnsi="Times New Roman"/>
          <w:sz w:val="24"/>
          <w:szCs w:val="24"/>
        </w:rPr>
        <w:t xml:space="preserve">na podstawie upoważnienia do kontroli nr WO.092.2.1.2014 z dnia 17 marca 2014 r. podpisanego przez Zachodniopomorskiego Komendanta Wojewódzkiego PSP </w:t>
      </w:r>
      <w:r w:rsidR="00E94197" w:rsidRPr="00057BCE">
        <w:rPr>
          <w:rFonts w:ascii="Times New Roman" w:hAnsi="Times New Roman"/>
          <w:sz w:val="24"/>
          <w:szCs w:val="24"/>
        </w:rPr>
        <w:br/>
      </w:r>
      <w:r w:rsidR="00EB59AD" w:rsidRPr="00057BCE">
        <w:rPr>
          <w:rFonts w:ascii="Times New Roman" w:hAnsi="Times New Roman"/>
          <w:sz w:val="24"/>
          <w:szCs w:val="24"/>
        </w:rPr>
        <w:t>nadbryg. Henryka Cegiełkę,</w:t>
      </w:r>
    </w:p>
    <w:p w:rsidR="00EB59AD" w:rsidRPr="00057BCE" w:rsidRDefault="00687855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 xml:space="preserve">● </w:t>
      </w:r>
      <w:r w:rsidR="00B84C79">
        <w:rPr>
          <w:rFonts w:ascii="Times New Roman" w:hAnsi="Times New Roman"/>
          <w:sz w:val="24"/>
          <w:szCs w:val="24"/>
        </w:rPr>
        <w:t>…………………………………….</w:t>
      </w:r>
      <w:r w:rsidR="003F0FA6" w:rsidRPr="00057BCE">
        <w:rPr>
          <w:rFonts w:ascii="Times New Roman" w:hAnsi="Times New Roman"/>
          <w:sz w:val="24"/>
          <w:szCs w:val="24"/>
        </w:rPr>
        <w:t xml:space="preserve"> Wydziale Kwatermistrzowskim w Komendzie Wojewódzkiej PSP w Szczecinie</w:t>
      </w:r>
      <w:r w:rsidR="00EB59AD" w:rsidRPr="00057BCE">
        <w:rPr>
          <w:rFonts w:ascii="Times New Roman" w:hAnsi="Times New Roman"/>
          <w:sz w:val="24"/>
          <w:szCs w:val="24"/>
        </w:rPr>
        <w:t xml:space="preserve">, działający na podstawie upoważnienia do kontroli </w:t>
      </w:r>
      <w:r w:rsidRPr="00057BCE">
        <w:rPr>
          <w:rFonts w:ascii="Times New Roman" w:hAnsi="Times New Roman"/>
          <w:sz w:val="24"/>
          <w:szCs w:val="24"/>
        </w:rPr>
        <w:br/>
      </w:r>
      <w:r w:rsidR="00EB59AD" w:rsidRPr="00057BCE">
        <w:rPr>
          <w:rFonts w:ascii="Times New Roman" w:hAnsi="Times New Roman"/>
          <w:sz w:val="24"/>
          <w:szCs w:val="24"/>
        </w:rPr>
        <w:t>nr WO.092.2.2.2014 z dnia 17 marca 2014 r. podpisanego przez Zachodniopomorskiego Komendanta Wojewódzkiego PSP nadbryg. Henryka Cegiełkę,</w:t>
      </w:r>
    </w:p>
    <w:p w:rsidR="00EB59AD" w:rsidRPr="00057BCE" w:rsidRDefault="00687855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●</w:t>
      </w:r>
      <w:r w:rsidR="00281B62" w:rsidRPr="00057BCE">
        <w:rPr>
          <w:rFonts w:ascii="Times New Roman" w:hAnsi="Times New Roman"/>
          <w:sz w:val="24"/>
          <w:szCs w:val="24"/>
        </w:rPr>
        <w:t xml:space="preserve"> </w:t>
      </w:r>
      <w:r w:rsidR="00B84C79">
        <w:rPr>
          <w:rFonts w:ascii="Times New Roman" w:hAnsi="Times New Roman"/>
          <w:sz w:val="24"/>
          <w:szCs w:val="24"/>
        </w:rPr>
        <w:t>……………………………………………</w:t>
      </w:r>
      <w:r w:rsidR="00281B62" w:rsidRPr="00057BCE">
        <w:rPr>
          <w:rFonts w:ascii="Times New Roman" w:hAnsi="Times New Roman"/>
          <w:sz w:val="24"/>
          <w:szCs w:val="24"/>
        </w:rPr>
        <w:t xml:space="preserve"> Sekcji Inwestycji i Zamówień Publicznych </w:t>
      </w:r>
      <w:r w:rsidRPr="00057BCE">
        <w:rPr>
          <w:rFonts w:ascii="Times New Roman" w:hAnsi="Times New Roman"/>
          <w:sz w:val="24"/>
          <w:szCs w:val="24"/>
        </w:rPr>
        <w:br/>
      </w:r>
      <w:r w:rsidR="00281B62" w:rsidRPr="00057BCE">
        <w:rPr>
          <w:rFonts w:ascii="Times New Roman" w:hAnsi="Times New Roman"/>
          <w:sz w:val="24"/>
          <w:szCs w:val="24"/>
        </w:rPr>
        <w:t xml:space="preserve">w Wydziale Kwatermistrzowskim w Komendzie Wojewódzkiej PSP w Szczecinie, </w:t>
      </w:r>
      <w:r w:rsidR="00EB59AD" w:rsidRPr="00057BCE">
        <w:rPr>
          <w:rFonts w:ascii="Times New Roman" w:hAnsi="Times New Roman"/>
          <w:sz w:val="24"/>
          <w:szCs w:val="24"/>
        </w:rPr>
        <w:t xml:space="preserve">działający na podstawie upoważnienia do kontroli nr WO.092.2.3.2014 z dnia 17 marca 2014 r. podpisanego przez Zachodniopomorskiego Komendanta Wojewódzkiego PSP </w:t>
      </w:r>
      <w:r w:rsidR="00E94197" w:rsidRPr="00057BCE">
        <w:rPr>
          <w:rFonts w:ascii="Times New Roman" w:hAnsi="Times New Roman"/>
          <w:sz w:val="24"/>
          <w:szCs w:val="24"/>
        </w:rPr>
        <w:br/>
      </w:r>
      <w:r w:rsidR="00EB59AD" w:rsidRPr="00057BCE">
        <w:rPr>
          <w:rFonts w:ascii="Times New Roman" w:hAnsi="Times New Roman"/>
          <w:sz w:val="24"/>
          <w:szCs w:val="24"/>
        </w:rPr>
        <w:t>nadbryg. Henryka Cegiełkę,</w:t>
      </w:r>
    </w:p>
    <w:p w:rsidR="00EB59AD" w:rsidRPr="00057BCE" w:rsidRDefault="00687855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●</w:t>
      </w:r>
      <w:r w:rsidR="00281B62" w:rsidRPr="00057BCE">
        <w:rPr>
          <w:rFonts w:ascii="Times New Roman" w:hAnsi="Times New Roman"/>
          <w:sz w:val="24"/>
          <w:szCs w:val="24"/>
        </w:rPr>
        <w:t xml:space="preserve"> </w:t>
      </w:r>
      <w:r w:rsidR="00B84C79">
        <w:rPr>
          <w:rFonts w:ascii="Times New Roman" w:hAnsi="Times New Roman"/>
          <w:sz w:val="24"/>
          <w:szCs w:val="24"/>
        </w:rPr>
        <w:t>…………………………………………………………….</w:t>
      </w:r>
      <w:r w:rsidR="00281B62" w:rsidRPr="00057BCE">
        <w:rPr>
          <w:rFonts w:ascii="Times New Roman" w:hAnsi="Times New Roman"/>
          <w:sz w:val="24"/>
          <w:szCs w:val="24"/>
        </w:rPr>
        <w:t xml:space="preserve"> Wydziale Kwatermistrzowskim                               w Komendzie Wojewódzkiej PSP w Szczecinie, </w:t>
      </w:r>
      <w:r w:rsidR="00EB59AD" w:rsidRPr="00057BCE">
        <w:rPr>
          <w:rFonts w:ascii="Times New Roman" w:hAnsi="Times New Roman"/>
          <w:sz w:val="24"/>
          <w:szCs w:val="24"/>
        </w:rPr>
        <w:t xml:space="preserve">działająca na podstawie upoważnienia </w:t>
      </w:r>
      <w:r w:rsidRPr="00057BCE">
        <w:rPr>
          <w:rFonts w:ascii="Times New Roman" w:hAnsi="Times New Roman"/>
          <w:sz w:val="24"/>
          <w:szCs w:val="24"/>
        </w:rPr>
        <w:br/>
      </w:r>
      <w:r w:rsidR="00EB59AD" w:rsidRPr="00057BCE">
        <w:rPr>
          <w:rFonts w:ascii="Times New Roman" w:hAnsi="Times New Roman"/>
          <w:sz w:val="24"/>
          <w:szCs w:val="24"/>
        </w:rPr>
        <w:t>do kontroli nr WO.092.2.4.2014 z dnia 17 marca 2014 r. podpisanego przez Zachodniopomorskiego Komendanta Wojewódzkiego PSP nadbryg. Henryka Cegiełkę,</w:t>
      </w:r>
    </w:p>
    <w:p w:rsidR="00EB59AD" w:rsidRPr="00057BCE" w:rsidRDefault="00687855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●</w:t>
      </w:r>
      <w:r w:rsidR="00EB59AD" w:rsidRPr="00057BCE">
        <w:rPr>
          <w:rFonts w:ascii="Times New Roman" w:hAnsi="Times New Roman"/>
          <w:sz w:val="24"/>
          <w:szCs w:val="24"/>
        </w:rPr>
        <w:t xml:space="preserve"> </w:t>
      </w:r>
      <w:r w:rsidR="00B84C79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EB59AD" w:rsidRPr="00057BCE">
        <w:rPr>
          <w:rFonts w:ascii="Times New Roman" w:hAnsi="Times New Roman"/>
          <w:sz w:val="24"/>
          <w:szCs w:val="24"/>
        </w:rPr>
        <w:t xml:space="preserve"> Sekcji ds. kwatermistrzowskich, techniki </w:t>
      </w:r>
      <w:r w:rsidRPr="00057BCE">
        <w:rPr>
          <w:rFonts w:ascii="Times New Roman" w:hAnsi="Times New Roman"/>
          <w:sz w:val="24"/>
          <w:szCs w:val="24"/>
        </w:rPr>
        <w:br/>
      </w:r>
      <w:r w:rsidR="00EB59AD" w:rsidRPr="00057BCE">
        <w:rPr>
          <w:rFonts w:ascii="Times New Roman" w:hAnsi="Times New Roman"/>
          <w:sz w:val="24"/>
          <w:szCs w:val="24"/>
        </w:rPr>
        <w:t xml:space="preserve">i transportu w Wydziale Kwatermistrzowskim w Komendzie Wojewódzkiej PSP </w:t>
      </w:r>
      <w:r w:rsidRPr="00057BCE">
        <w:rPr>
          <w:rFonts w:ascii="Times New Roman" w:hAnsi="Times New Roman"/>
          <w:sz w:val="24"/>
          <w:szCs w:val="24"/>
        </w:rPr>
        <w:br/>
      </w:r>
      <w:r w:rsidR="004A4969" w:rsidRPr="00057BCE">
        <w:rPr>
          <w:rFonts w:ascii="Times New Roman" w:hAnsi="Times New Roman"/>
          <w:sz w:val="24"/>
          <w:szCs w:val="24"/>
        </w:rPr>
        <w:t xml:space="preserve"> </w:t>
      </w:r>
      <w:r w:rsidR="00EB59AD" w:rsidRPr="00057BCE">
        <w:rPr>
          <w:rFonts w:ascii="Times New Roman" w:hAnsi="Times New Roman"/>
          <w:sz w:val="24"/>
          <w:szCs w:val="24"/>
        </w:rPr>
        <w:t>w Szczecinie, działający na podstawie upoważnienia do kontroli nr WO.092.2.5.2014 z dnia 17 marca 2014 r. podpisanego przez Zachodniopomorskiego Komendanta Wojewódzkiego PSP nadbryg. Henryka Cegiełkę,</w:t>
      </w:r>
    </w:p>
    <w:p w:rsidR="00EB59AD" w:rsidRPr="00057BCE" w:rsidRDefault="00687855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●</w:t>
      </w:r>
      <w:r w:rsidR="00EB59AD" w:rsidRPr="00057BCE">
        <w:rPr>
          <w:rFonts w:ascii="Times New Roman" w:hAnsi="Times New Roman"/>
          <w:sz w:val="24"/>
          <w:szCs w:val="24"/>
        </w:rPr>
        <w:t xml:space="preserve"> </w:t>
      </w:r>
      <w:r w:rsidR="00B84C79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EB59AD" w:rsidRPr="00057BCE">
        <w:rPr>
          <w:rFonts w:ascii="Times New Roman" w:hAnsi="Times New Roman"/>
          <w:sz w:val="24"/>
          <w:szCs w:val="24"/>
        </w:rPr>
        <w:t xml:space="preserve"> Wydziale Kwatermistrzowskim </w:t>
      </w:r>
      <w:r w:rsidR="00B00E03" w:rsidRPr="00057BCE">
        <w:rPr>
          <w:rFonts w:ascii="Times New Roman" w:hAnsi="Times New Roman"/>
          <w:sz w:val="24"/>
          <w:szCs w:val="24"/>
        </w:rPr>
        <w:br/>
      </w:r>
      <w:r w:rsidR="00EB59AD" w:rsidRPr="00057BCE">
        <w:rPr>
          <w:rFonts w:ascii="Times New Roman" w:hAnsi="Times New Roman"/>
          <w:sz w:val="24"/>
          <w:szCs w:val="24"/>
        </w:rPr>
        <w:t xml:space="preserve">w Komendzie Wojewódzkiej PSP w Szczecinie, działająca na podstawie upoważnienia </w:t>
      </w:r>
      <w:r w:rsidR="00B00E03" w:rsidRPr="00057BCE">
        <w:rPr>
          <w:rFonts w:ascii="Times New Roman" w:hAnsi="Times New Roman"/>
          <w:sz w:val="24"/>
          <w:szCs w:val="24"/>
        </w:rPr>
        <w:br/>
      </w:r>
      <w:r w:rsidR="00EB59AD" w:rsidRPr="00057BCE">
        <w:rPr>
          <w:rFonts w:ascii="Times New Roman" w:hAnsi="Times New Roman"/>
          <w:sz w:val="24"/>
          <w:szCs w:val="24"/>
        </w:rPr>
        <w:t>do kontroli nr WO.092.2.6.2014 z dnia 17 marca 2014 r. podpisanego przez Zachodniopomorskiego Komendanta Wojewódzkiego PSP nadbryg. Henryka Cegiełkę,</w:t>
      </w:r>
    </w:p>
    <w:p w:rsidR="00EB59AD" w:rsidRPr="00057BCE" w:rsidRDefault="00687855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●</w:t>
      </w:r>
      <w:r w:rsidR="00EB59AD" w:rsidRPr="00057BCE">
        <w:rPr>
          <w:rFonts w:ascii="Times New Roman" w:hAnsi="Times New Roman"/>
          <w:sz w:val="24"/>
          <w:szCs w:val="24"/>
        </w:rPr>
        <w:t xml:space="preserve"> </w:t>
      </w:r>
      <w:r w:rsidR="00B84C79">
        <w:rPr>
          <w:rFonts w:ascii="Times New Roman" w:hAnsi="Times New Roman"/>
          <w:sz w:val="24"/>
          <w:szCs w:val="24"/>
        </w:rPr>
        <w:t>……………………………………..</w:t>
      </w:r>
      <w:r w:rsidR="00B768DA">
        <w:rPr>
          <w:rFonts w:ascii="Times New Roman" w:hAnsi="Times New Roman"/>
          <w:sz w:val="24"/>
          <w:szCs w:val="24"/>
        </w:rPr>
        <w:t xml:space="preserve"> </w:t>
      </w:r>
      <w:r w:rsidR="00B00E03" w:rsidRPr="00057BCE">
        <w:rPr>
          <w:rFonts w:ascii="Times New Roman" w:hAnsi="Times New Roman"/>
          <w:sz w:val="24"/>
          <w:szCs w:val="24"/>
        </w:rPr>
        <w:t>Wydziale Kwatermistrzowskim</w:t>
      </w:r>
      <w:r w:rsidR="00EB59AD" w:rsidRPr="00057BCE">
        <w:rPr>
          <w:rFonts w:ascii="Times New Roman" w:hAnsi="Times New Roman"/>
          <w:sz w:val="24"/>
          <w:szCs w:val="24"/>
        </w:rPr>
        <w:t xml:space="preserve"> w Komendzie Wojewódzkiej PSP w Szczecinie, działając</w:t>
      </w:r>
      <w:r w:rsidR="00B768DA">
        <w:rPr>
          <w:rFonts w:ascii="Times New Roman" w:hAnsi="Times New Roman"/>
          <w:sz w:val="24"/>
          <w:szCs w:val="24"/>
        </w:rPr>
        <w:t>a</w:t>
      </w:r>
      <w:r w:rsidR="00EB59AD" w:rsidRPr="00057BCE">
        <w:rPr>
          <w:rFonts w:ascii="Times New Roman" w:hAnsi="Times New Roman"/>
          <w:sz w:val="24"/>
          <w:szCs w:val="24"/>
        </w:rPr>
        <w:t xml:space="preserve"> na podstawie upoważnienia do kontroli </w:t>
      </w:r>
      <w:r w:rsidR="00B00E03" w:rsidRPr="00057BCE">
        <w:rPr>
          <w:rFonts w:ascii="Times New Roman" w:hAnsi="Times New Roman"/>
          <w:sz w:val="24"/>
          <w:szCs w:val="24"/>
        </w:rPr>
        <w:br/>
      </w:r>
      <w:r w:rsidR="009A58BA" w:rsidRPr="00057BCE">
        <w:rPr>
          <w:rFonts w:ascii="Times New Roman" w:hAnsi="Times New Roman"/>
          <w:sz w:val="24"/>
          <w:szCs w:val="24"/>
        </w:rPr>
        <w:t xml:space="preserve"> </w:t>
      </w:r>
      <w:r w:rsidR="00EB59AD" w:rsidRPr="00057BCE">
        <w:rPr>
          <w:rFonts w:ascii="Times New Roman" w:hAnsi="Times New Roman"/>
          <w:sz w:val="24"/>
          <w:szCs w:val="24"/>
        </w:rPr>
        <w:t>nr WO.092.2.7.2014 z dnia 17 marca 2014 r. podpisanego przez Zachodniopomorskiego Komendanta Wojewódzkiego PSP nadbryg. Henryka Cegiełkę</w:t>
      </w:r>
      <w:r w:rsidR="00E94197" w:rsidRPr="00057BCE">
        <w:rPr>
          <w:rFonts w:ascii="Times New Roman" w:hAnsi="Times New Roman"/>
          <w:sz w:val="24"/>
          <w:szCs w:val="24"/>
        </w:rPr>
        <w:t>.</w:t>
      </w:r>
    </w:p>
    <w:p w:rsidR="0054433D" w:rsidRDefault="0054433D" w:rsidP="00CA7C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433D" w:rsidRDefault="0054433D" w:rsidP="00CA7C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81B62" w:rsidRPr="00057BCE" w:rsidRDefault="00281B62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b/>
          <w:sz w:val="24"/>
          <w:szCs w:val="24"/>
        </w:rPr>
        <w:lastRenderedPageBreak/>
        <w:t>Kontrolę przeprowadzono w dni</w:t>
      </w:r>
      <w:r w:rsidR="0029565D" w:rsidRPr="00057BCE">
        <w:rPr>
          <w:rFonts w:ascii="Times New Roman" w:hAnsi="Times New Roman"/>
          <w:b/>
          <w:sz w:val="24"/>
          <w:szCs w:val="24"/>
        </w:rPr>
        <w:t>u</w:t>
      </w:r>
      <w:r w:rsidRPr="00057BCE">
        <w:rPr>
          <w:rFonts w:ascii="Times New Roman" w:hAnsi="Times New Roman"/>
          <w:b/>
          <w:sz w:val="24"/>
          <w:szCs w:val="24"/>
        </w:rPr>
        <w:t>:</w:t>
      </w:r>
      <w:r w:rsidRPr="00057BCE">
        <w:rPr>
          <w:rFonts w:ascii="Times New Roman" w:hAnsi="Times New Roman"/>
          <w:sz w:val="24"/>
          <w:szCs w:val="24"/>
        </w:rPr>
        <w:t xml:space="preserve"> </w:t>
      </w:r>
      <w:r w:rsidR="0029565D" w:rsidRPr="00057BCE">
        <w:rPr>
          <w:rFonts w:ascii="Times New Roman" w:hAnsi="Times New Roman"/>
          <w:sz w:val="24"/>
          <w:szCs w:val="24"/>
        </w:rPr>
        <w:t>18 marca 2014</w:t>
      </w:r>
      <w:r w:rsidR="00AB65D2" w:rsidRPr="00057BCE">
        <w:rPr>
          <w:rFonts w:ascii="Times New Roman" w:hAnsi="Times New Roman"/>
          <w:sz w:val="24"/>
          <w:szCs w:val="24"/>
        </w:rPr>
        <w:t xml:space="preserve"> </w:t>
      </w:r>
      <w:r w:rsidR="0029565D" w:rsidRPr="00057BCE">
        <w:rPr>
          <w:rFonts w:ascii="Times New Roman" w:hAnsi="Times New Roman"/>
          <w:sz w:val="24"/>
          <w:szCs w:val="24"/>
        </w:rPr>
        <w:t>r.</w:t>
      </w:r>
    </w:p>
    <w:p w:rsidR="00281B62" w:rsidRPr="00057BCE" w:rsidRDefault="00281B62" w:rsidP="00CA7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B61" w:rsidRPr="00B12B61" w:rsidRDefault="00B12B61" w:rsidP="00B12B6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B61">
        <w:rPr>
          <w:rFonts w:ascii="Times New Roman" w:hAnsi="Times New Roman"/>
          <w:b/>
          <w:bCs/>
          <w:sz w:val="24"/>
          <w:szCs w:val="24"/>
        </w:rPr>
        <w:t>Zakres kontroli:</w:t>
      </w:r>
    </w:p>
    <w:p w:rsidR="00B12B61" w:rsidRPr="00B12B61" w:rsidRDefault="00B12B61" w:rsidP="00B12B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B61">
        <w:rPr>
          <w:rFonts w:ascii="Times New Roman" w:hAnsi="Times New Roman"/>
          <w:b/>
          <w:sz w:val="24"/>
          <w:szCs w:val="24"/>
        </w:rPr>
        <w:t>Przedmiot kontroli:</w:t>
      </w:r>
      <w:r w:rsidRPr="00B12B61">
        <w:rPr>
          <w:rFonts w:ascii="Times New Roman" w:hAnsi="Times New Roman"/>
          <w:sz w:val="24"/>
          <w:szCs w:val="24"/>
        </w:rPr>
        <w:t xml:space="preserve"> Kontrola prawidłowości realizacji zadań z zakresu: prawidłowość prowadzenia spraw związanych z gospodarką transportowo – sprzętową. Prawidłowość prowadzenia spraw związanych z gospodarką mieszkaniową i mundurową oraz środki trwałe w ewidencji.</w:t>
      </w:r>
    </w:p>
    <w:p w:rsidR="00B12B61" w:rsidRPr="00B12B61" w:rsidRDefault="00B12B61" w:rsidP="00B12B6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B61">
        <w:rPr>
          <w:rFonts w:ascii="Times New Roman" w:hAnsi="Times New Roman"/>
          <w:b/>
          <w:sz w:val="24"/>
          <w:szCs w:val="24"/>
        </w:rPr>
        <w:t>Okres objęty kontrolą:</w:t>
      </w:r>
      <w:r w:rsidRPr="00B12B61">
        <w:rPr>
          <w:rFonts w:ascii="Times New Roman" w:hAnsi="Times New Roman"/>
          <w:sz w:val="24"/>
          <w:szCs w:val="24"/>
        </w:rPr>
        <w:t xml:space="preserve"> od 1 stycznia 2013 r. do 17 marca 2014 r.</w:t>
      </w:r>
    </w:p>
    <w:p w:rsidR="00B12B61" w:rsidRPr="00B12B61" w:rsidRDefault="00B12B61" w:rsidP="00B12B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B61">
        <w:rPr>
          <w:rFonts w:ascii="Times New Roman" w:hAnsi="Times New Roman"/>
          <w:b/>
          <w:sz w:val="24"/>
          <w:szCs w:val="24"/>
        </w:rPr>
        <w:t>Przedmiot kontroli:</w:t>
      </w:r>
      <w:r w:rsidRPr="00B12B61">
        <w:rPr>
          <w:rFonts w:ascii="Times New Roman" w:hAnsi="Times New Roman"/>
          <w:sz w:val="24"/>
          <w:szCs w:val="24"/>
        </w:rPr>
        <w:t xml:space="preserve"> Kontrola prawidłowości realizacji zadań z zakresu: prowadzenia postępowań w trybie Prawa zamówień publicznych oraz postępowań wyłączonych </w:t>
      </w:r>
      <w:r w:rsidRPr="00B12B61">
        <w:rPr>
          <w:rFonts w:ascii="Times New Roman" w:hAnsi="Times New Roman"/>
          <w:sz w:val="24"/>
          <w:szCs w:val="24"/>
        </w:rPr>
        <w:br/>
        <w:t>z ustawy, gospodarki nieruchomościami będącymi w jurysdykcji komend, prowadzenia inwestycji budowlanych i remontów w komendach.</w:t>
      </w:r>
    </w:p>
    <w:p w:rsidR="00B12B61" w:rsidRPr="00B12B61" w:rsidRDefault="00B12B61" w:rsidP="00B12B6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B61">
        <w:rPr>
          <w:rFonts w:ascii="Times New Roman" w:hAnsi="Times New Roman"/>
          <w:b/>
          <w:sz w:val="24"/>
          <w:szCs w:val="24"/>
        </w:rPr>
        <w:t>Okres objęty kontrolą:</w:t>
      </w:r>
      <w:r w:rsidRPr="00B12B61">
        <w:rPr>
          <w:rFonts w:ascii="Times New Roman" w:hAnsi="Times New Roman"/>
          <w:sz w:val="24"/>
          <w:szCs w:val="24"/>
        </w:rPr>
        <w:t xml:space="preserve"> od 1 stycznia 2012 r. do 17 marca 2014 r.</w:t>
      </w:r>
    </w:p>
    <w:p w:rsidR="008F17D9" w:rsidRPr="00057BCE" w:rsidRDefault="007A5359" w:rsidP="00CA7CD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81B62" w:rsidRPr="00057BCE" w:rsidRDefault="00281B62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b/>
          <w:sz w:val="24"/>
          <w:szCs w:val="24"/>
        </w:rPr>
        <w:t xml:space="preserve">I. </w:t>
      </w:r>
      <w:r w:rsidR="001A02CA" w:rsidRPr="00057BCE">
        <w:rPr>
          <w:rFonts w:ascii="Times New Roman" w:hAnsi="Times New Roman"/>
          <w:b/>
          <w:sz w:val="24"/>
          <w:szCs w:val="24"/>
        </w:rPr>
        <w:t xml:space="preserve"> </w:t>
      </w:r>
      <w:r w:rsidRPr="00057BCE">
        <w:rPr>
          <w:rFonts w:ascii="Times New Roman" w:hAnsi="Times New Roman"/>
          <w:b/>
          <w:sz w:val="24"/>
          <w:szCs w:val="24"/>
        </w:rPr>
        <w:t xml:space="preserve">Podsumowanie i ocena działalności Komendanta Powiatowego PSP w </w:t>
      </w:r>
      <w:r w:rsidR="008F17D9" w:rsidRPr="00057BCE">
        <w:rPr>
          <w:rFonts w:ascii="Times New Roman" w:hAnsi="Times New Roman"/>
          <w:b/>
          <w:sz w:val="24"/>
          <w:szCs w:val="24"/>
        </w:rPr>
        <w:t>Stargardzie Szczecińskim</w:t>
      </w:r>
      <w:r w:rsidRPr="00057BCE">
        <w:rPr>
          <w:rFonts w:ascii="Times New Roman" w:hAnsi="Times New Roman"/>
          <w:sz w:val="24"/>
          <w:szCs w:val="24"/>
        </w:rPr>
        <w:t>.</w:t>
      </w:r>
    </w:p>
    <w:p w:rsidR="00281B62" w:rsidRPr="00057BCE" w:rsidRDefault="00281B62" w:rsidP="00CA7CD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57BCE">
        <w:rPr>
          <w:rFonts w:ascii="Times New Roman" w:hAnsi="Times New Roman"/>
          <w:b/>
          <w:sz w:val="24"/>
          <w:szCs w:val="24"/>
        </w:rPr>
        <w:t>Sprawdzenie przestrzegania ogólnych zasad wydatkowania środków publicznych                  i regulacji wewnętrznych dotyczących zamówień publicznych.</w:t>
      </w:r>
    </w:p>
    <w:p w:rsidR="000C1F8E" w:rsidRPr="00057BCE" w:rsidRDefault="000C1F8E" w:rsidP="00CA7CD3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ab/>
        <w:t>Wydatkowanie środków publicznych prowadzono w Komendzie w oparciu o regulacje zawarte w ustawie o finansach publicznych i ustawę Prawo zamówień publicznych. Szczegóły realizacji zawarto w dalszej części protokołu.</w:t>
      </w:r>
    </w:p>
    <w:p w:rsidR="000C1F8E" w:rsidRPr="00057BCE" w:rsidRDefault="000C1F8E" w:rsidP="00CA7CD3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C1F8E" w:rsidRPr="00057BCE" w:rsidRDefault="00281B62" w:rsidP="00CA7CD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57BCE">
        <w:rPr>
          <w:rFonts w:ascii="Times New Roman" w:hAnsi="Times New Roman"/>
          <w:b/>
          <w:sz w:val="24"/>
          <w:szCs w:val="24"/>
        </w:rPr>
        <w:t>Kontrola procedur udzielania zamówień publicznych o wartości poniżej kwoty progowej stosowania ustawy Prawo zamówień publicznych.</w:t>
      </w:r>
    </w:p>
    <w:p w:rsidR="000C1F8E" w:rsidRPr="00057BCE" w:rsidRDefault="000C1F8E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ab/>
        <w:t>W okresie objętym kontrolą postępowania prowadzone przez Komendę realizowane były w oparciu o uregulowania wewnętrzne wprowadzone zarządzeniami nr 10/2013/PT  Komendanta Powiatowego PSP w Stargardzie Szczecińskim z dnia 20</w:t>
      </w:r>
      <w:r w:rsidR="00D40C40" w:rsidRPr="00057BCE">
        <w:rPr>
          <w:rFonts w:ascii="Times New Roman" w:hAnsi="Times New Roman"/>
          <w:sz w:val="24"/>
          <w:szCs w:val="24"/>
        </w:rPr>
        <w:t xml:space="preserve"> czerwca </w:t>
      </w:r>
      <w:r w:rsidRPr="00057BCE">
        <w:rPr>
          <w:rFonts w:ascii="Times New Roman" w:hAnsi="Times New Roman"/>
          <w:sz w:val="24"/>
          <w:szCs w:val="24"/>
        </w:rPr>
        <w:t xml:space="preserve">2013 r. </w:t>
      </w:r>
      <w:r w:rsidR="00D40C40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 xml:space="preserve">w sprawie „regulaminu udzielania zamówień publicznych i konkursów, których wartość </w:t>
      </w:r>
      <w:r w:rsidR="00AB65D2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>nie przekracza wyrażonej w złotych równowartości kwoty 14000 euro w KP</w:t>
      </w:r>
      <w:r w:rsidR="0029565D" w:rsidRPr="00057BCE">
        <w:rPr>
          <w:rFonts w:ascii="Times New Roman" w:hAnsi="Times New Roman"/>
          <w:sz w:val="24"/>
          <w:szCs w:val="24"/>
        </w:rPr>
        <w:t xml:space="preserve"> </w:t>
      </w:r>
      <w:r w:rsidRPr="00057BCE">
        <w:rPr>
          <w:rFonts w:ascii="Times New Roman" w:hAnsi="Times New Roman"/>
          <w:sz w:val="24"/>
          <w:szCs w:val="24"/>
        </w:rPr>
        <w:t>PSP Stargard Szczeciński” oraz nr 9/2009/PT  Komendanta Powiatowego PSP w Stargardzie Szczecińskim z dnia 19</w:t>
      </w:r>
      <w:r w:rsidR="00D40C40" w:rsidRPr="00057BCE">
        <w:rPr>
          <w:rFonts w:ascii="Times New Roman" w:hAnsi="Times New Roman"/>
          <w:sz w:val="24"/>
          <w:szCs w:val="24"/>
        </w:rPr>
        <w:t xml:space="preserve"> października </w:t>
      </w:r>
      <w:r w:rsidRPr="00057BCE">
        <w:rPr>
          <w:rFonts w:ascii="Times New Roman" w:hAnsi="Times New Roman"/>
          <w:sz w:val="24"/>
          <w:szCs w:val="24"/>
        </w:rPr>
        <w:t xml:space="preserve">2009 r. w sprawie „regulaminu udzielania zamówień publicznych </w:t>
      </w:r>
      <w:r w:rsidR="00D40C40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>i konkursów, których wartość nie przekracza wyrażonej w złotych równowartości kwoty 14000 euro w KP</w:t>
      </w:r>
      <w:r w:rsidR="0029565D" w:rsidRPr="00057BCE">
        <w:rPr>
          <w:rFonts w:ascii="Times New Roman" w:hAnsi="Times New Roman"/>
          <w:sz w:val="24"/>
          <w:szCs w:val="24"/>
        </w:rPr>
        <w:t xml:space="preserve"> </w:t>
      </w:r>
      <w:r w:rsidRPr="00057BCE">
        <w:rPr>
          <w:rFonts w:ascii="Times New Roman" w:hAnsi="Times New Roman"/>
          <w:sz w:val="24"/>
          <w:szCs w:val="24"/>
        </w:rPr>
        <w:t>PSP Stargard Szczeciński”.</w:t>
      </w:r>
    </w:p>
    <w:p w:rsidR="000C1F8E" w:rsidRPr="00057BCE" w:rsidRDefault="000C1F8E" w:rsidP="00CA7C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ab/>
        <w:t xml:space="preserve">Dokumentacja zamówień gromadzona jest w teczkach PT.236 – rejestr </w:t>
      </w:r>
      <w:r w:rsidR="0029565D" w:rsidRPr="00057BCE">
        <w:rPr>
          <w:rFonts w:ascii="Times New Roman" w:hAnsi="Times New Roman"/>
          <w:sz w:val="24"/>
          <w:szCs w:val="24"/>
        </w:rPr>
        <w:t xml:space="preserve">zamówień </w:t>
      </w:r>
      <w:r w:rsidR="0029565D" w:rsidRPr="00057BCE">
        <w:rPr>
          <w:rFonts w:ascii="Times New Roman" w:hAnsi="Times New Roman"/>
          <w:sz w:val="24"/>
          <w:szCs w:val="24"/>
        </w:rPr>
        <w:br/>
        <w:t xml:space="preserve">oraz </w:t>
      </w:r>
      <w:r w:rsidRPr="00057BCE">
        <w:rPr>
          <w:rFonts w:ascii="Times New Roman" w:hAnsi="Times New Roman"/>
          <w:sz w:val="24"/>
          <w:szCs w:val="24"/>
        </w:rPr>
        <w:t xml:space="preserve">PT.2371 umowy. </w:t>
      </w:r>
    </w:p>
    <w:p w:rsidR="000C1F8E" w:rsidRPr="00057BCE" w:rsidRDefault="000C1F8E" w:rsidP="00CA7CD3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ab/>
        <w:t>Udzielenie zamówień przeprowadzono prawidłowo</w:t>
      </w:r>
      <w:r w:rsidR="008A1825" w:rsidRPr="00057BCE">
        <w:rPr>
          <w:rFonts w:ascii="Times New Roman" w:hAnsi="Times New Roman"/>
          <w:sz w:val="24"/>
          <w:szCs w:val="24"/>
        </w:rPr>
        <w:t>, ale nie uniknięto błędu.</w:t>
      </w:r>
      <w:r w:rsidRPr="00057BCE">
        <w:rPr>
          <w:rFonts w:ascii="Times New Roman" w:hAnsi="Times New Roman"/>
          <w:sz w:val="24"/>
          <w:szCs w:val="24"/>
        </w:rPr>
        <w:t xml:space="preserve"> Ewidencja dla udzielonych zamówień prowadzona jest prawidłowo. Należy stwierdzić, </w:t>
      </w:r>
      <w:r w:rsidR="008A1825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>że ze względu na zakres realizowanych zamówień formuła wyboru wykonawcy zgodnie</w:t>
      </w:r>
      <w:r w:rsidR="008A1825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>z zapisami zarządzenia nie gwarantuje wyboru najkorzystniejszej oferty</w:t>
      </w:r>
      <w:r w:rsidR="00AB65D2" w:rsidRPr="00057BCE">
        <w:rPr>
          <w:rFonts w:ascii="Times New Roman" w:hAnsi="Times New Roman"/>
          <w:sz w:val="24"/>
          <w:szCs w:val="24"/>
        </w:rPr>
        <w:t xml:space="preserve"> </w:t>
      </w:r>
      <w:r w:rsidRPr="00057BCE">
        <w:rPr>
          <w:rFonts w:ascii="Times New Roman" w:hAnsi="Times New Roman"/>
          <w:sz w:val="24"/>
          <w:szCs w:val="24"/>
        </w:rPr>
        <w:t xml:space="preserve">(zamówienia </w:t>
      </w:r>
      <w:r w:rsidR="008A1825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 xml:space="preserve">do 8 tys. zł – po negocjacjach z 1 wykonawcą bez obowiązku pisemnej formy postępowania dla dostaw, zamówienia od 8 tys. do 20 tys. – po wysłaniu </w:t>
      </w:r>
      <w:r w:rsidR="00B12B61">
        <w:rPr>
          <w:rFonts w:ascii="Times New Roman" w:hAnsi="Times New Roman"/>
          <w:sz w:val="24"/>
          <w:szCs w:val="24"/>
        </w:rPr>
        <w:t>zapytania do min. 2 wykonawców).</w:t>
      </w:r>
      <w:r w:rsidRPr="00057BCE">
        <w:rPr>
          <w:rFonts w:ascii="Times New Roman" w:hAnsi="Times New Roman"/>
          <w:sz w:val="24"/>
          <w:szCs w:val="24"/>
        </w:rPr>
        <w:t xml:space="preserve"> Praktycznie wszystkie z realizowanych przez Komendę zamówień </w:t>
      </w:r>
      <w:r w:rsidR="00D475C9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 xml:space="preserve">nie </w:t>
      </w:r>
      <w:r w:rsidR="00B12B61">
        <w:rPr>
          <w:rFonts w:ascii="Times New Roman" w:hAnsi="Times New Roman"/>
          <w:sz w:val="24"/>
          <w:szCs w:val="24"/>
        </w:rPr>
        <w:t>p</w:t>
      </w:r>
      <w:r w:rsidRPr="00057BCE">
        <w:rPr>
          <w:rFonts w:ascii="Times New Roman" w:hAnsi="Times New Roman"/>
          <w:sz w:val="24"/>
          <w:szCs w:val="24"/>
        </w:rPr>
        <w:t>rzekraczają 8 tys. zł i w związku z tym można stwierdzić,</w:t>
      </w:r>
      <w:r w:rsidR="00D475C9">
        <w:rPr>
          <w:rFonts w:ascii="Times New Roman" w:hAnsi="Times New Roman"/>
          <w:sz w:val="24"/>
          <w:szCs w:val="24"/>
        </w:rPr>
        <w:t xml:space="preserve"> </w:t>
      </w:r>
      <w:r w:rsidRPr="00057BCE">
        <w:rPr>
          <w:rFonts w:ascii="Times New Roman" w:hAnsi="Times New Roman"/>
          <w:sz w:val="24"/>
          <w:szCs w:val="24"/>
        </w:rPr>
        <w:t>że całość zamówień realizowana jest w trybie niekonkurencyjnym.</w:t>
      </w:r>
    </w:p>
    <w:p w:rsidR="008A1825" w:rsidRPr="00057BCE" w:rsidRDefault="008A1825" w:rsidP="00CA7CD3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ab/>
        <w:t>Udzielenie zamówień ocenia się pozytywnie z uchybieniem.</w:t>
      </w:r>
    </w:p>
    <w:p w:rsidR="000C1F8E" w:rsidRPr="00057BCE" w:rsidRDefault="000C1F8E" w:rsidP="00CA7CD3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ab/>
        <w:t>Przyczyną uchybienia jest ustalenie w zarządzeniu wysokiego progu (do 8 i do 20 tys.</w:t>
      </w:r>
      <w:r w:rsidR="004D575C" w:rsidRPr="00057BCE">
        <w:rPr>
          <w:rFonts w:ascii="Times New Roman" w:hAnsi="Times New Roman"/>
          <w:sz w:val="24"/>
          <w:szCs w:val="24"/>
        </w:rPr>
        <w:t xml:space="preserve"> </w:t>
      </w:r>
      <w:r w:rsidRPr="00057BCE">
        <w:rPr>
          <w:rFonts w:ascii="Times New Roman" w:hAnsi="Times New Roman"/>
          <w:sz w:val="24"/>
          <w:szCs w:val="24"/>
        </w:rPr>
        <w:t>zł) dla zamówień, dla których możliwe jest udzielenie zamówienia po uzyskaniu tylko jednej oferty. Skutkiem uchybienia może być udzielanie praktycznie wszystkich zamówień realizowanych przez Komendę w oparciu o procedurę, która nie zapewnia prawidłowego gospodarowania środkami publicznymi oraz rzetelnego wyboru wykonawców.</w:t>
      </w:r>
    </w:p>
    <w:p w:rsidR="00523710" w:rsidRDefault="00523710" w:rsidP="00CA7C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433D" w:rsidRDefault="0054433D" w:rsidP="00CA7C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433D" w:rsidRDefault="0054433D" w:rsidP="00BA4F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3710" w:rsidRPr="00057BCE" w:rsidRDefault="00281B62" w:rsidP="00CA7CD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57BCE">
        <w:rPr>
          <w:rFonts w:ascii="Times New Roman" w:hAnsi="Times New Roman"/>
          <w:b/>
          <w:sz w:val="24"/>
          <w:szCs w:val="24"/>
        </w:rPr>
        <w:lastRenderedPageBreak/>
        <w:t>Sprawdzenie prawidłowości przeprowadzania postępowań o udzielenie zamówień publicznych na podstawie ustawy Prawo zamówień publicznych.</w:t>
      </w:r>
    </w:p>
    <w:p w:rsidR="001356D7" w:rsidRPr="00057BCE" w:rsidRDefault="001356D7" w:rsidP="00CA7C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 xml:space="preserve">Sprawy związane z planowaniem i prowadzeniem postępowań o udzielenie zamówień publicznych w Komendzie Powiatowej PSP w Stargardzie Szczecińskim prowadzone </w:t>
      </w:r>
      <w:r w:rsidR="009111DA" w:rsidRPr="00057BCE">
        <w:rPr>
          <w:rFonts w:ascii="Times New Roman" w:hAnsi="Times New Roman"/>
          <w:sz w:val="24"/>
          <w:szCs w:val="24"/>
        </w:rPr>
        <w:t>są</w:t>
      </w:r>
      <w:r w:rsidRPr="00057BCE">
        <w:rPr>
          <w:rFonts w:ascii="Times New Roman" w:hAnsi="Times New Roman"/>
          <w:sz w:val="24"/>
          <w:szCs w:val="24"/>
        </w:rPr>
        <w:t xml:space="preserve"> przez pracowników merytorycznych sekcji ds. kwatermistrzowsko –</w:t>
      </w:r>
      <w:r w:rsidR="00961847" w:rsidRPr="00057BCE">
        <w:rPr>
          <w:rFonts w:ascii="Times New Roman" w:hAnsi="Times New Roman"/>
          <w:sz w:val="24"/>
          <w:szCs w:val="24"/>
        </w:rPr>
        <w:t xml:space="preserve"> </w:t>
      </w:r>
      <w:r w:rsidRPr="00057BCE">
        <w:rPr>
          <w:rFonts w:ascii="Times New Roman" w:hAnsi="Times New Roman"/>
          <w:sz w:val="24"/>
          <w:szCs w:val="24"/>
        </w:rPr>
        <w:t>technicznych. Procedura  prowadzenia postępowań była także realizowana przez komisję stałą powołaną decyzją Komendanta Powiatowego PSP.</w:t>
      </w:r>
    </w:p>
    <w:p w:rsidR="001356D7" w:rsidRPr="00057BCE" w:rsidRDefault="001356D7" w:rsidP="00CA7C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W okresie objętym kontrolą prowadzono jedno postępowanie w roku 2012 w trybie przetargu nieograniczonego na „dostawę paliw dla potrzeb KP</w:t>
      </w:r>
      <w:r w:rsidR="009111DA" w:rsidRPr="00057BCE">
        <w:rPr>
          <w:rFonts w:ascii="Times New Roman" w:hAnsi="Times New Roman"/>
          <w:sz w:val="24"/>
          <w:szCs w:val="24"/>
        </w:rPr>
        <w:t xml:space="preserve"> </w:t>
      </w:r>
      <w:r w:rsidRPr="00057BCE">
        <w:rPr>
          <w:rFonts w:ascii="Times New Roman" w:hAnsi="Times New Roman"/>
          <w:sz w:val="24"/>
          <w:szCs w:val="24"/>
        </w:rPr>
        <w:t>PSP w Stargardzie Szcz</w:t>
      </w:r>
      <w:r w:rsidR="00BA3FC3" w:rsidRPr="00057BCE">
        <w:rPr>
          <w:rFonts w:ascii="Times New Roman" w:hAnsi="Times New Roman"/>
          <w:sz w:val="24"/>
          <w:szCs w:val="24"/>
        </w:rPr>
        <w:t>ecińskim</w:t>
      </w:r>
      <w:r w:rsidRPr="00057BCE">
        <w:rPr>
          <w:rFonts w:ascii="Times New Roman" w:hAnsi="Times New Roman"/>
          <w:sz w:val="24"/>
          <w:szCs w:val="24"/>
        </w:rPr>
        <w:t xml:space="preserve">” (sprawa PT 2370.01.2012) do udzielenia, którego stosuje się przepisy ustawy </w:t>
      </w:r>
      <w:r w:rsidR="009111DA" w:rsidRPr="00057BCE">
        <w:rPr>
          <w:rFonts w:ascii="Times New Roman" w:hAnsi="Times New Roman"/>
          <w:sz w:val="24"/>
          <w:szCs w:val="24"/>
        </w:rPr>
        <w:t>z dnia 29 stycznia 2004 r. Prawo zamówień publicznych (</w:t>
      </w:r>
      <w:proofErr w:type="spellStart"/>
      <w:r w:rsidR="009111DA" w:rsidRPr="00057BCE">
        <w:rPr>
          <w:rFonts w:ascii="Times New Roman" w:hAnsi="Times New Roman"/>
          <w:sz w:val="24"/>
          <w:szCs w:val="24"/>
        </w:rPr>
        <w:t>t.j</w:t>
      </w:r>
      <w:proofErr w:type="spellEnd"/>
      <w:r w:rsidR="009111DA" w:rsidRPr="00057BCE">
        <w:rPr>
          <w:rFonts w:ascii="Times New Roman" w:hAnsi="Times New Roman"/>
          <w:sz w:val="24"/>
          <w:szCs w:val="24"/>
        </w:rPr>
        <w:t xml:space="preserve">. Dz. U. z 2013 r., poz. 907 </w:t>
      </w:r>
      <w:r w:rsidR="007C6A54" w:rsidRPr="00057BCE">
        <w:rPr>
          <w:rFonts w:ascii="Times New Roman" w:hAnsi="Times New Roman"/>
          <w:sz w:val="24"/>
          <w:szCs w:val="24"/>
        </w:rPr>
        <w:br/>
      </w:r>
      <w:r w:rsidR="009111DA" w:rsidRPr="00057BCE">
        <w:rPr>
          <w:rFonts w:ascii="Times New Roman" w:hAnsi="Times New Roman"/>
          <w:sz w:val="24"/>
          <w:szCs w:val="24"/>
        </w:rPr>
        <w:t>ze zm.).</w:t>
      </w:r>
      <w:r w:rsidR="007C6A54" w:rsidRPr="00057BCE">
        <w:rPr>
          <w:rFonts w:ascii="Times New Roman" w:hAnsi="Times New Roman"/>
          <w:sz w:val="24"/>
          <w:szCs w:val="24"/>
        </w:rPr>
        <w:t xml:space="preserve"> </w:t>
      </w:r>
      <w:r w:rsidRPr="00057BCE">
        <w:rPr>
          <w:rFonts w:ascii="Times New Roman" w:hAnsi="Times New Roman"/>
          <w:sz w:val="24"/>
          <w:szCs w:val="24"/>
        </w:rPr>
        <w:t>Rozpoczęcie postępowania nr PT 2370.01.2 poprzedziło ustalenie wartości s</w:t>
      </w:r>
      <w:r w:rsidR="009111DA" w:rsidRPr="00057BCE">
        <w:rPr>
          <w:rFonts w:ascii="Times New Roman" w:hAnsi="Times New Roman"/>
          <w:sz w:val="24"/>
          <w:szCs w:val="24"/>
        </w:rPr>
        <w:t xml:space="preserve">zacunkowej zamówienia dokonane </w:t>
      </w:r>
      <w:r w:rsidRPr="00057BCE">
        <w:rPr>
          <w:rFonts w:ascii="Times New Roman" w:hAnsi="Times New Roman"/>
          <w:sz w:val="24"/>
          <w:szCs w:val="24"/>
        </w:rPr>
        <w:t>w dniu 28</w:t>
      </w:r>
      <w:r w:rsidR="009111DA" w:rsidRPr="00057BCE">
        <w:rPr>
          <w:rFonts w:ascii="Times New Roman" w:hAnsi="Times New Roman"/>
          <w:sz w:val="24"/>
          <w:szCs w:val="24"/>
        </w:rPr>
        <w:t xml:space="preserve"> sierpnia </w:t>
      </w:r>
      <w:r w:rsidRPr="00057BCE">
        <w:rPr>
          <w:rFonts w:ascii="Times New Roman" w:hAnsi="Times New Roman"/>
          <w:sz w:val="24"/>
          <w:szCs w:val="24"/>
        </w:rPr>
        <w:t xml:space="preserve">2012 r. przez </w:t>
      </w:r>
      <w:r w:rsidR="00563704">
        <w:rPr>
          <w:rFonts w:ascii="Times New Roman" w:hAnsi="Times New Roman"/>
          <w:sz w:val="24"/>
          <w:szCs w:val="24"/>
        </w:rPr>
        <w:t>………………………</w:t>
      </w:r>
      <w:r w:rsidRPr="00057BCE">
        <w:rPr>
          <w:rFonts w:ascii="Times New Roman" w:hAnsi="Times New Roman"/>
          <w:sz w:val="24"/>
          <w:szCs w:val="24"/>
        </w:rPr>
        <w:t xml:space="preserve"> na kwotę 220 000 zł w planowanym okresie obowiązywania umowy, który określono na 3 lata. W dniu 4</w:t>
      </w:r>
      <w:r w:rsidR="009111DA" w:rsidRPr="00057BCE">
        <w:rPr>
          <w:rFonts w:ascii="Times New Roman" w:hAnsi="Times New Roman"/>
          <w:sz w:val="24"/>
          <w:szCs w:val="24"/>
        </w:rPr>
        <w:t xml:space="preserve"> września </w:t>
      </w:r>
      <w:r w:rsidRPr="00057BCE">
        <w:rPr>
          <w:rFonts w:ascii="Times New Roman" w:hAnsi="Times New Roman"/>
          <w:sz w:val="24"/>
          <w:szCs w:val="24"/>
        </w:rPr>
        <w:t>2012 r. Komendant Powiatowy PSP zatwierdził specyfikację istotnych warunków zamówienia, którą opracował st. ogn. Tomasz Marzec oraz projekt ogłoszenia o zamówieniu. W dniu 5</w:t>
      </w:r>
      <w:r w:rsidR="009111DA" w:rsidRPr="00057BCE">
        <w:rPr>
          <w:rFonts w:ascii="Times New Roman" w:hAnsi="Times New Roman"/>
          <w:sz w:val="24"/>
          <w:szCs w:val="24"/>
        </w:rPr>
        <w:t xml:space="preserve"> września </w:t>
      </w:r>
      <w:r w:rsidRPr="00057BCE">
        <w:rPr>
          <w:rFonts w:ascii="Times New Roman" w:hAnsi="Times New Roman"/>
          <w:sz w:val="24"/>
          <w:szCs w:val="24"/>
        </w:rPr>
        <w:t xml:space="preserve">2012 r. wszczęto postępowanie poprzez publikację ogłoszenia o zamówieniu w Biuletynie Zamówień Publicznych (BZP nr 330986-2012) oraz w pozostałych formach przewidzianych przepisami (tablica ogłoszeń, strona internetowa). </w:t>
      </w:r>
      <w:r w:rsidR="009111DA" w:rsidRPr="00057BCE">
        <w:rPr>
          <w:rFonts w:ascii="Times New Roman" w:hAnsi="Times New Roman"/>
          <w:sz w:val="24"/>
          <w:szCs w:val="24"/>
        </w:rPr>
        <w:t>T</w:t>
      </w:r>
      <w:r w:rsidRPr="00057BCE">
        <w:rPr>
          <w:rFonts w:ascii="Times New Roman" w:hAnsi="Times New Roman"/>
          <w:sz w:val="24"/>
          <w:szCs w:val="24"/>
        </w:rPr>
        <w:t xml:space="preserve">ermin składania ofert </w:t>
      </w:r>
      <w:r w:rsidR="009111DA" w:rsidRPr="00057BCE">
        <w:rPr>
          <w:rFonts w:ascii="Times New Roman" w:hAnsi="Times New Roman"/>
          <w:sz w:val="24"/>
          <w:szCs w:val="24"/>
        </w:rPr>
        <w:t xml:space="preserve">wyznaczono </w:t>
      </w:r>
      <w:r w:rsidRPr="00057BCE">
        <w:rPr>
          <w:rFonts w:ascii="Times New Roman" w:hAnsi="Times New Roman"/>
          <w:sz w:val="24"/>
          <w:szCs w:val="24"/>
        </w:rPr>
        <w:t>na dzień 27</w:t>
      </w:r>
      <w:r w:rsidR="009111DA" w:rsidRPr="00057BCE">
        <w:rPr>
          <w:rFonts w:ascii="Times New Roman" w:hAnsi="Times New Roman"/>
          <w:sz w:val="24"/>
          <w:szCs w:val="24"/>
        </w:rPr>
        <w:t xml:space="preserve"> września 2012 r. (21 dni). </w:t>
      </w:r>
      <w:r w:rsidR="009111DA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>W terminie składania ofert wpłynęła jedna oferta złożona prze Podkarpacką Instytucję Gospodarki Budżetowej Carpatia Oddz</w:t>
      </w:r>
      <w:r w:rsidR="009111DA" w:rsidRPr="00057BCE">
        <w:rPr>
          <w:rFonts w:ascii="Times New Roman" w:hAnsi="Times New Roman"/>
          <w:sz w:val="24"/>
          <w:szCs w:val="24"/>
        </w:rPr>
        <w:t xml:space="preserve">iał z siedzibą w Średniej Wsi. </w:t>
      </w:r>
      <w:r w:rsidRPr="00057BCE">
        <w:rPr>
          <w:rFonts w:ascii="Times New Roman" w:hAnsi="Times New Roman"/>
          <w:sz w:val="24"/>
          <w:szCs w:val="24"/>
        </w:rPr>
        <w:t>W dniu 27</w:t>
      </w:r>
      <w:r w:rsidR="009111DA" w:rsidRPr="00057BCE">
        <w:rPr>
          <w:rFonts w:ascii="Times New Roman" w:hAnsi="Times New Roman"/>
          <w:sz w:val="24"/>
          <w:szCs w:val="24"/>
        </w:rPr>
        <w:t xml:space="preserve"> września </w:t>
      </w:r>
      <w:r w:rsidRPr="00057BCE">
        <w:rPr>
          <w:rFonts w:ascii="Times New Roman" w:hAnsi="Times New Roman"/>
          <w:sz w:val="24"/>
          <w:szCs w:val="24"/>
        </w:rPr>
        <w:t>2012 r. komisja przetargowa powołana decyzją nr 99/PT/2011 z dnia 11</w:t>
      </w:r>
      <w:r w:rsidR="009111DA" w:rsidRPr="00057BCE">
        <w:rPr>
          <w:rFonts w:ascii="Times New Roman" w:hAnsi="Times New Roman"/>
          <w:sz w:val="24"/>
          <w:szCs w:val="24"/>
        </w:rPr>
        <w:t xml:space="preserve"> kwietnia </w:t>
      </w:r>
      <w:r w:rsidRPr="00057BCE">
        <w:rPr>
          <w:rFonts w:ascii="Times New Roman" w:hAnsi="Times New Roman"/>
          <w:sz w:val="24"/>
          <w:szCs w:val="24"/>
        </w:rPr>
        <w:t xml:space="preserve">2011 r.  zakończyła badanie i ocenę ofert, proponując przyjęcie oferty wykonawcy (zgodnie </w:t>
      </w:r>
      <w:r w:rsidR="009111DA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>z zapisami protokołu ZP - PN). Do protokołu załączono stosowne oświadczenia na drukach ZP-1. W dniu 28</w:t>
      </w:r>
      <w:r w:rsidR="009111DA" w:rsidRPr="00057BCE">
        <w:rPr>
          <w:rFonts w:ascii="Times New Roman" w:hAnsi="Times New Roman"/>
          <w:sz w:val="24"/>
          <w:szCs w:val="24"/>
        </w:rPr>
        <w:t xml:space="preserve"> września </w:t>
      </w:r>
      <w:r w:rsidRPr="00057BCE">
        <w:rPr>
          <w:rFonts w:ascii="Times New Roman" w:hAnsi="Times New Roman"/>
          <w:sz w:val="24"/>
          <w:szCs w:val="24"/>
        </w:rPr>
        <w:t>2012 r. opublikowano informację o wyborze oferty, podpisano umowę z wykonawcą i dokonano publikacji w BZP ogłoszenia o udzieleniu zamówienia (BZP 370588-2012). Ostateczne zatwierdzenie protokołu ZP - PN nastąpiło w dniu 15</w:t>
      </w:r>
      <w:r w:rsidR="009111DA" w:rsidRPr="00057BCE">
        <w:rPr>
          <w:rFonts w:ascii="Times New Roman" w:hAnsi="Times New Roman"/>
          <w:sz w:val="24"/>
          <w:szCs w:val="24"/>
        </w:rPr>
        <w:t xml:space="preserve"> października </w:t>
      </w:r>
      <w:r w:rsidRPr="00057BCE">
        <w:rPr>
          <w:rFonts w:ascii="Times New Roman" w:hAnsi="Times New Roman"/>
          <w:sz w:val="24"/>
          <w:szCs w:val="24"/>
        </w:rPr>
        <w:t xml:space="preserve">2012 r. </w:t>
      </w:r>
    </w:p>
    <w:p w:rsidR="001356D7" w:rsidRPr="00057BCE" w:rsidRDefault="001356D7" w:rsidP="00CA7C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Dodatkowa analiza wydatków z poszczególnych paragrafów prowadzonych przez KP</w:t>
      </w:r>
      <w:r w:rsidR="009111DA" w:rsidRPr="00057BCE">
        <w:rPr>
          <w:rFonts w:ascii="Times New Roman" w:hAnsi="Times New Roman"/>
          <w:sz w:val="24"/>
          <w:szCs w:val="24"/>
        </w:rPr>
        <w:t xml:space="preserve"> </w:t>
      </w:r>
      <w:r w:rsidRPr="00057BCE">
        <w:rPr>
          <w:rFonts w:ascii="Times New Roman" w:hAnsi="Times New Roman"/>
          <w:sz w:val="24"/>
          <w:szCs w:val="24"/>
        </w:rPr>
        <w:t>PSP w Stargardzie Szcz</w:t>
      </w:r>
      <w:r w:rsidR="009111DA" w:rsidRPr="00057BCE">
        <w:rPr>
          <w:rFonts w:ascii="Times New Roman" w:hAnsi="Times New Roman"/>
          <w:sz w:val="24"/>
          <w:szCs w:val="24"/>
        </w:rPr>
        <w:t>ecińskim</w:t>
      </w:r>
      <w:r w:rsidRPr="00057BCE">
        <w:rPr>
          <w:rFonts w:ascii="Times New Roman" w:hAnsi="Times New Roman"/>
          <w:sz w:val="24"/>
          <w:szCs w:val="24"/>
        </w:rPr>
        <w:t xml:space="preserve"> (wg sprawozdań kwartalnych Rb-50 za IV kw. 2012 </w:t>
      </w:r>
      <w:r w:rsidR="0063160C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>i 2013 r.</w:t>
      </w:r>
      <w:r w:rsidR="009111DA" w:rsidRPr="00057BCE">
        <w:rPr>
          <w:rFonts w:ascii="Times New Roman" w:hAnsi="Times New Roman"/>
          <w:sz w:val="24"/>
          <w:szCs w:val="24"/>
        </w:rPr>
        <w:t>,</w:t>
      </w:r>
      <w:r w:rsidRPr="00057BCE">
        <w:rPr>
          <w:rFonts w:ascii="Times New Roman" w:hAnsi="Times New Roman"/>
          <w:sz w:val="24"/>
          <w:szCs w:val="24"/>
        </w:rPr>
        <w:t xml:space="preserve"> opracowania przygotowanego dnia 25</w:t>
      </w:r>
      <w:r w:rsidR="009111DA" w:rsidRPr="00057BCE">
        <w:rPr>
          <w:rFonts w:ascii="Times New Roman" w:hAnsi="Times New Roman"/>
          <w:sz w:val="24"/>
          <w:szCs w:val="24"/>
        </w:rPr>
        <w:t xml:space="preserve"> września </w:t>
      </w:r>
      <w:r w:rsidRPr="00057BCE">
        <w:rPr>
          <w:rFonts w:ascii="Times New Roman" w:hAnsi="Times New Roman"/>
          <w:sz w:val="24"/>
          <w:szCs w:val="24"/>
        </w:rPr>
        <w:t xml:space="preserve">2013 r. przez </w:t>
      </w:r>
      <w:r w:rsidR="00563704">
        <w:rPr>
          <w:rFonts w:ascii="Times New Roman" w:hAnsi="Times New Roman"/>
          <w:sz w:val="24"/>
          <w:szCs w:val="24"/>
        </w:rPr>
        <w:t>…………………………………………..</w:t>
      </w:r>
      <w:r w:rsidRPr="00057BCE">
        <w:rPr>
          <w:rFonts w:ascii="Times New Roman" w:hAnsi="Times New Roman"/>
          <w:sz w:val="24"/>
          <w:szCs w:val="24"/>
        </w:rPr>
        <w:t xml:space="preserve"> uprawdopodabnia brak wydatków przekraczających kwoty, od których obowiązkowe jest stosowanie procedur udzielania zamówień zgodnie </w:t>
      </w:r>
      <w:r w:rsidR="008059F8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>z zapisami ustawy Prawo zamówień publicznych.</w:t>
      </w:r>
    </w:p>
    <w:p w:rsidR="001356D7" w:rsidRPr="00057BCE" w:rsidRDefault="001356D7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ab/>
        <w:t xml:space="preserve">Kontrolowane zagadnienie ocenia się pozytywnie z uchybieniami. Przygotowanie postępowania, zapisy siwz, ogłoszenie o zamówieniu oraz ocena i wybór oferty zostały dokonane zgodnie z przepisami ustawy Prawo zamówień publicznych. </w:t>
      </w:r>
      <w:r w:rsidR="008059F8" w:rsidRPr="00057BCE">
        <w:rPr>
          <w:rFonts w:ascii="Times New Roman" w:hAnsi="Times New Roman"/>
          <w:sz w:val="24"/>
          <w:szCs w:val="24"/>
        </w:rPr>
        <w:t>U</w:t>
      </w:r>
      <w:r w:rsidRPr="00057BCE">
        <w:rPr>
          <w:rFonts w:ascii="Times New Roman" w:hAnsi="Times New Roman"/>
          <w:sz w:val="24"/>
          <w:szCs w:val="24"/>
        </w:rPr>
        <w:t>chybieniami były błędy w wypełnieniu protokołu z postępowania (punkty 2, 9, 15, 20) oraz błędne wypełnienie informacji o cenie wybranej oferty (pkt IV.6) w ogłoszeniu o udzieleniu zamówienia przekazanym do BZP. Wymienione uchybienia nie miały żadnego wpływu na wybór wykonawcy i  prowadzone postępowanie.</w:t>
      </w:r>
    </w:p>
    <w:p w:rsidR="00D40C40" w:rsidRPr="00057BCE" w:rsidRDefault="00D40C40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F8E" w:rsidRPr="00057BCE" w:rsidRDefault="00D40C40" w:rsidP="00CA7CD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7BCE">
        <w:rPr>
          <w:rFonts w:ascii="Times New Roman" w:hAnsi="Times New Roman"/>
          <w:b/>
          <w:sz w:val="24"/>
          <w:szCs w:val="24"/>
        </w:rPr>
        <w:t xml:space="preserve">4.     </w:t>
      </w:r>
      <w:r w:rsidR="00281B62" w:rsidRPr="00057BCE">
        <w:rPr>
          <w:rFonts w:ascii="Times New Roman" w:hAnsi="Times New Roman"/>
          <w:b/>
          <w:sz w:val="24"/>
          <w:szCs w:val="24"/>
        </w:rPr>
        <w:t xml:space="preserve">Sprawdzenie prawidłowości realizacji umów zawartych w wyniku postępowań </w:t>
      </w:r>
      <w:r w:rsidR="00EB4294" w:rsidRPr="00057BCE">
        <w:rPr>
          <w:rFonts w:ascii="Times New Roman" w:hAnsi="Times New Roman"/>
          <w:b/>
          <w:sz w:val="24"/>
          <w:szCs w:val="24"/>
        </w:rPr>
        <w:br/>
      </w:r>
      <w:r w:rsidRPr="00057BCE">
        <w:rPr>
          <w:rFonts w:ascii="Times New Roman" w:hAnsi="Times New Roman"/>
          <w:b/>
          <w:sz w:val="24"/>
          <w:szCs w:val="24"/>
        </w:rPr>
        <w:t xml:space="preserve">o </w:t>
      </w:r>
      <w:r w:rsidR="00281B62" w:rsidRPr="00057BCE">
        <w:rPr>
          <w:rFonts w:ascii="Times New Roman" w:hAnsi="Times New Roman"/>
          <w:b/>
          <w:sz w:val="24"/>
          <w:szCs w:val="24"/>
        </w:rPr>
        <w:t>udzielenie zamówienia publicznego na podstawie ustawy Prawo zamówień publicznych.</w:t>
      </w:r>
    </w:p>
    <w:p w:rsidR="000C1F8E" w:rsidRPr="00057BCE" w:rsidRDefault="000C1F8E" w:rsidP="00CA7C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ab/>
        <w:t>W ramach kontroli przeprowadzono analizę wszystkich umów zawartych przez KP</w:t>
      </w:r>
      <w:r w:rsidR="00D40C40" w:rsidRPr="00057BCE">
        <w:rPr>
          <w:rFonts w:ascii="Times New Roman" w:hAnsi="Times New Roman"/>
          <w:sz w:val="24"/>
          <w:szCs w:val="24"/>
        </w:rPr>
        <w:t xml:space="preserve"> </w:t>
      </w:r>
      <w:r w:rsidRPr="00057BCE">
        <w:rPr>
          <w:rFonts w:ascii="Times New Roman" w:hAnsi="Times New Roman"/>
          <w:sz w:val="24"/>
          <w:szCs w:val="24"/>
        </w:rPr>
        <w:t>PSP w Stargardzie Szczecińskim, w tym także z wykonawcami</w:t>
      </w:r>
      <w:r w:rsidR="00B12B61">
        <w:rPr>
          <w:rFonts w:ascii="Times New Roman" w:hAnsi="Times New Roman"/>
          <w:sz w:val="24"/>
          <w:szCs w:val="24"/>
        </w:rPr>
        <w:t>,</w:t>
      </w:r>
      <w:r w:rsidR="00FF615E">
        <w:rPr>
          <w:rFonts w:ascii="Times New Roman" w:hAnsi="Times New Roman"/>
          <w:sz w:val="24"/>
          <w:szCs w:val="24"/>
        </w:rPr>
        <w:t xml:space="preserve"> </w:t>
      </w:r>
      <w:r w:rsidRPr="00057BCE">
        <w:rPr>
          <w:rFonts w:ascii="Times New Roman" w:hAnsi="Times New Roman"/>
          <w:sz w:val="24"/>
          <w:szCs w:val="24"/>
        </w:rPr>
        <w:t xml:space="preserve">których wyłonienie </w:t>
      </w:r>
      <w:r w:rsidR="00EB4294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 xml:space="preserve">nie podlegało ustawie Prawo zamówień publicznych. Rejestr prowadzony jest w teczkach PT 2371. </w:t>
      </w:r>
      <w:r w:rsidRPr="00057BCE">
        <w:rPr>
          <w:rFonts w:ascii="Times New Roman" w:hAnsi="Times New Roman"/>
          <w:sz w:val="24"/>
          <w:szCs w:val="24"/>
        </w:rPr>
        <w:tab/>
        <w:t xml:space="preserve">W okresie objętym kontrolą zawarto 67 umów w 2012 r., 20 umów w 2013 </w:t>
      </w:r>
      <w:r w:rsidR="00EB4294" w:rsidRPr="00057BCE">
        <w:rPr>
          <w:rFonts w:ascii="Times New Roman" w:hAnsi="Times New Roman"/>
          <w:sz w:val="24"/>
          <w:szCs w:val="24"/>
        </w:rPr>
        <w:t xml:space="preserve">r. </w:t>
      </w:r>
      <w:r w:rsidR="00EB4294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>i 3 umowy w 2014 r. Realizację zawartych umów należy uznać za prawidłową.</w:t>
      </w:r>
    </w:p>
    <w:p w:rsidR="000C1F8E" w:rsidRPr="00057BCE" w:rsidRDefault="000C1F8E" w:rsidP="00CA7CD3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Kontrolowane zagadnienie ocenia się pozytywnie.</w:t>
      </w:r>
    </w:p>
    <w:p w:rsidR="00523710" w:rsidRPr="00057BCE" w:rsidRDefault="00523710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1253" w:rsidRPr="00057BCE" w:rsidRDefault="00281B62" w:rsidP="00CA7CD3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57BCE">
        <w:rPr>
          <w:rFonts w:ascii="Times New Roman" w:hAnsi="Times New Roman"/>
          <w:b/>
          <w:sz w:val="24"/>
          <w:szCs w:val="24"/>
        </w:rPr>
        <w:lastRenderedPageBreak/>
        <w:t xml:space="preserve">Sprawdzenie procedury przygotowania </w:t>
      </w:r>
      <w:r w:rsidR="00BD39F7" w:rsidRPr="00057BCE">
        <w:rPr>
          <w:rFonts w:ascii="Times New Roman" w:hAnsi="Times New Roman"/>
          <w:b/>
          <w:sz w:val="24"/>
          <w:szCs w:val="24"/>
        </w:rPr>
        <w:t xml:space="preserve">i prowadzenia robót budowlanych </w:t>
      </w:r>
      <w:r w:rsidRPr="00057BCE">
        <w:rPr>
          <w:rFonts w:ascii="Times New Roman" w:hAnsi="Times New Roman"/>
          <w:b/>
          <w:sz w:val="24"/>
          <w:szCs w:val="24"/>
        </w:rPr>
        <w:t>zgodnie z ustawą Prawo Budowlane.</w:t>
      </w:r>
    </w:p>
    <w:p w:rsidR="008F17D9" w:rsidRPr="00057BCE" w:rsidRDefault="008F17D9" w:rsidP="00CA7CD3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 xml:space="preserve">W czasie objętym kontrolą nie prowadzono żadnych procesów budowlanych inwestycyjnych, zatem nie jest możliwe sprawdzenie procedur przygotowania i prowadzenia robót budowlanych zgodnie z ustawą </w:t>
      </w:r>
      <w:r w:rsidR="00D40C40" w:rsidRPr="00057BCE">
        <w:rPr>
          <w:rFonts w:ascii="Times New Roman" w:hAnsi="Times New Roman"/>
          <w:sz w:val="24"/>
          <w:szCs w:val="24"/>
        </w:rPr>
        <w:t xml:space="preserve">z dnia 7 lipca 1994 r. Prawo budowlane (Dz. U. z 2013, poz. 1409 ze zm.) </w:t>
      </w:r>
      <w:r w:rsidRPr="00057BCE">
        <w:rPr>
          <w:rFonts w:ascii="Times New Roman" w:hAnsi="Times New Roman"/>
          <w:sz w:val="24"/>
          <w:szCs w:val="24"/>
        </w:rPr>
        <w:t>w analizowanym okresie.</w:t>
      </w:r>
    </w:p>
    <w:p w:rsidR="008F17D9" w:rsidRPr="00057BCE" w:rsidRDefault="008F17D9" w:rsidP="00CA7CD3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 xml:space="preserve">W roku 2012 w ramach remontu wymieniono część stolarki okiennej. Zadanie to nie wymagało uzyskania pozwolenia na budowę. </w:t>
      </w:r>
    </w:p>
    <w:p w:rsidR="008F17D9" w:rsidRPr="00057BCE" w:rsidRDefault="008F17D9" w:rsidP="00CA7CD3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W dn</w:t>
      </w:r>
      <w:r w:rsidR="00D40C40" w:rsidRPr="00057BCE">
        <w:rPr>
          <w:rFonts w:ascii="Times New Roman" w:hAnsi="Times New Roman"/>
          <w:sz w:val="24"/>
          <w:szCs w:val="24"/>
        </w:rPr>
        <w:t>iu</w:t>
      </w:r>
      <w:r w:rsidRPr="00057BCE">
        <w:rPr>
          <w:rFonts w:ascii="Times New Roman" w:hAnsi="Times New Roman"/>
          <w:sz w:val="24"/>
          <w:szCs w:val="24"/>
        </w:rPr>
        <w:t xml:space="preserve"> 24</w:t>
      </w:r>
      <w:r w:rsidR="00D40C40" w:rsidRPr="00057BCE">
        <w:rPr>
          <w:rFonts w:ascii="Times New Roman" w:hAnsi="Times New Roman"/>
          <w:sz w:val="24"/>
          <w:szCs w:val="24"/>
        </w:rPr>
        <w:t xml:space="preserve"> października </w:t>
      </w:r>
      <w:r w:rsidRPr="00057BCE">
        <w:rPr>
          <w:rFonts w:ascii="Times New Roman" w:hAnsi="Times New Roman"/>
          <w:sz w:val="24"/>
          <w:szCs w:val="24"/>
        </w:rPr>
        <w:t>2012 r. sporządzono notatkę służbową (wszczynając</w:t>
      </w:r>
      <w:r w:rsidR="00D40C40" w:rsidRPr="00057BCE">
        <w:rPr>
          <w:rFonts w:ascii="Times New Roman" w:hAnsi="Times New Roman"/>
          <w:sz w:val="24"/>
          <w:szCs w:val="24"/>
        </w:rPr>
        <w:t>ą</w:t>
      </w:r>
      <w:r w:rsidRPr="00057BCE">
        <w:rPr>
          <w:rFonts w:ascii="Times New Roman" w:hAnsi="Times New Roman"/>
          <w:sz w:val="24"/>
          <w:szCs w:val="24"/>
        </w:rPr>
        <w:t xml:space="preserve"> postępowanie) z rozpoznania rynku w zakresie planowanej wymiany stolarki okiennej (kwota wymiany 33.291,01 zł). Procedurę przeprowadzono w oparciu o regulamin udzielania zamówień publicznych i konkursów, których wartość nie przekracza wyrażonej w złotówkach równowartości kwoty 14000 euro w KP PSP Stargard Szczeciński, wprowadzony zarządzeniem nr 9/2009/PT Komendanta Powiatowego PSP w Stargardzie </w:t>
      </w:r>
      <w:r w:rsidR="00F92FB4" w:rsidRPr="00057BCE">
        <w:rPr>
          <w:rFonts w:ascii="Times New Roman" w:hAnsi="Times New Roman"/>
          <w:sz w:val="24"/>
          <w:szCs w:val="24"/>
        </w:rPr>
        <w:t xml:space="preserve">Szczecińskim </w:t>
      </w:r>
      <w:r w:rsidR="00F92FB4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>z dnia 19</w:t>
      </w:r>
      <w:r w:rsidR="00D40C40" w:rsidRPr="00057BCE">
        <w:rPr>
          <w:rFonts w:ascii="Times New Roman" w:hAnsi="Times New Roman"/>
          <w:sz w:val="24"/>
          <w:szCs w:val="24"/>
        </w:rPr>
        <w:t xml:space="preserve"> października </w:t>
      </w:r>
      <w:r w:rsidRPr="00057BCE">
        <w:rPr>
          <w:rFonts w:ascii="Times New Roman" w:hAnsi="Times New Roman"/>
          <w:sz w:val="24"/>
          <w:szCs w:val="24"/>
        </w:rPr>
        <w:t xml:space="preserve">2009 r. </w:t>
      </w:r>
    </w:p>
    <w:p w:rsidR="008F17D9" w:rsidRPr="00057BCE" w:rsidRDefault="008F17D9" w:rsidP="00CA7CD3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Wymiana obejmowała: demontaż, montaż wykonanie obróbek blacharskich, transport. Pozyskano dwie oferty cenowe: na kwotę 43.741,99 zł oraz 40.947,94 zł. Podpisano umowę  nr PT.2371.60.2012 w dniu 8 listopada 2012 r. z firmą S.P.B. MARBUD Sp. z o.o. na kwotę 40.947,94 zł.</w:t>
      </w:r>
    </w:p>
    <w:p w:rsidR="008F17D9" w:rsidRPr="00057BCE" w:rsidRDefault="008F17D9" w:rsidP="00CA7CD3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Prace remontowe wykonano. Protokół odbioru podpisano dn</w:t>
      </w:r>
      <w:r w:rsidR="00D40C40" w:rsidRPr="00057BCE">
        <w:rPr>
          <w:rFonts w:ascii="Times New Roman" w:hAnsi="Times New Roman"/>
          <w:sz w:val="24"/>
          <w:szCs w:val="24"/>
        </w:rPr>
        <w:t>iu</w:t>
      </w:r>
      <w:r w:rsidRPr="00057BCE">
        <w:rPr>
          <w:rFonts w:ascii="Times New Roman" w:hAnsi="Times New Roman"/>
          <w:sz w:val="24"/>
          <w:szCs w:val="24"/>
        </w:rPr>
        <w:t xml:space="preserve"> 19</w:t>
      </w:r>
      <w:r w:rsidR="00EB4294" w:rsidRPr="00057BCE">
        <w:rPr>
          <w:rFonts w:ascii="Times New Roman" w:hAnsi="Times New Roman"/>
          <w:sz w:val="24"/>
          <w:szCs w:val="24"/>
        </w:rPr>
        <w:t xml:space="preserve"> </w:t>
      </w:r>
      <w:r w:rsidR="00D40C40" w:rsidRPr="00057BCE">
        <w:rPr>
          <w:rFonts w:ascii="Times New Roman" w:hAnsi="Times New Roman"/>
          <w:sz w:val="24"/>
          <w:szCs w:val="24"/>
        </w:rPr>
        <w:t xml:space="preserve">grudnia </w:t>
      </w:r>
      <w:r w:rsidRPr="00057BCE">
        <w:rPr>
          <w:rFonts w:ascii="Times New Roman" w:hAnsi="Times New Roman"/>
          <w:sz w:val="24"/>
          <w:szCs w:val="24"/>
        </w:rPr>
        <w:t>2012 r.</w:t>
      </w:r>
    </w:p>
    <w:p w:rsidR="008F17D9" w:rsidRPr="00057BCE" w:rsidRDefault="008F17D9" w:rsidP="00CA7CD3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 xml:space="preserve">W § 6 ww. regulaminu jest zapis, że </w:t>
      </w:r>
      <w:r w:rsidR="00D40C40" w:rsidRPr="00057BCE">
        <w:rPr>
          <w:rFonts w:ascii="Times New Roman" w:hAnsi="Times New Roman"/>
          <w:sz w:val="24"/>
          <w:szCs w:val="24"/>
        </w:rPr>
        <w:t>do składania ofert zaprasza się</w:t>
      </w:r>
      <w:r w:rsidRPr="00057BCE">
        <w:rPr>
          <w:rFonts w:ascii="Times New Roman" w:hAnsi="Times New Roman"/>
          <w:sz w:val="24"/>
          <w:szCs w:val="24"/>
        </w:rPr>
        <w:t xml:space="preserve"> nie mniej niż trzech</w:t>
      </w:r>
      <w:r w:rsidR="00D40C40" w:rsidRPr="00057BCE">
        <w:rPr>
          <w:rFonts w:ascii="Times New Roman" w:hAnsi="Times New Roman"/>
          <w:sz w:val="24"/>
          <w:szCs w:val="24"/>
        </w:rPr>
        <w:t xml:space="preserve"> wykonawców</w:t>
      </w:r>
      <w:r w:rsidRPr="00057BCE">
        <w:rPr>
          <w:rFonts w:ascii="Times New Roman" w:hAnsi="Times New Roman"/>
          <w:sz w:val="24"/>
          <w:szCs w:val="24"/>
        </w:rPr>
        <w:t>. W prowadzonym zadaniu zostały złożone tylko dwie oferty.</w:t>
      </w:r>
    </w:p>
    <w:p w:rsidR="008F17D9" w:rsidRPr="00057BCE" w:rsidRDefault="008F17D9" w:rsidP="00CA7CD3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Kontrolowane zagadnienie ocenia się pozytywnie z uchybieniem.</w:t>
      </w:r>
    </w:p>
    <w:p w:rsidR="00E24174" w:rsidRPr="00057BCE" w:rsidRDefault="00E24174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1B62" w:rsidRPr="00057BCE" w:rsidRDefault="00281B62" w:rsidP="00CA7CD3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57BCE">
        <w:rPr>
          <w:rFonts w:ascii="Times New Roman" w:hAnsi="Times New Roman"/>
          <w:b/>
          <w:sz w:val="24"/>
          <w:szCs w:val="24"/>
        </w:rPr>
        <w:t>Sprawdzenie zgodności sposobu realizacji inwestycji budowlanych z przepisami dotyczącymi jednostek budżetowych.</w:t>
      </w:r>
    </w:p>
    <w:p w:rsidR="00071253" w:rsidRPr="00057BCE" w:rsidRDefault="00071253" w:rsidP="00CA7CD3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W okresie objętym kontrolą nie realizowano inwestycji budowlanych, dlatego też nie jest możliwe sprawdzenie zgodności sposobu realizacji inwestycji budowlanych z przepisami dotyczącymi jednostek budżetowych w analizowanym okresie.</w:t>
      </w:r>
    </w:p>
    <w:p w:rsidR="00523710" w:rsidRPr="00057BCE" w:rsidRDefault="00523710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1253" w:rsidRPr="00057BCE" w:rsidRDefault="00281B62" w:rsidP="00CA7CD3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57BCE">
        <w:rPr>
          <w:rFonts w:ascii="Times New Roman" w:hAnsi="Times New Roman"/>
          <w:b/>
          <w:sz w:val="24"/>
          <w:szCs w:val="24"/>
        </w:rPr>
        <w:t xml:space="preserve">Sprawdzenie sposobu dokumentowania zakończenia realizacji </w:t>
      </w:r>
      <w:r w:rsidR="00D40C40" w:rsidRPr="00057BCE">
        <w:rPr>
          <w:rFonts w:ascii="Times New Roman" w:hAnsi="Times New Roman"/>
          <w:b/>
          <w:sz w:val="24"/>
          <w:szCs w:val="24"/>
        </w:rPr>
        <w:t xml:space="preserve">inwestycji </w:t>
      </w:r>
      <w:r w:rsidR="00A02C86" w:rsidRPr="00057BCE">
        <w:rPr>
          <w:rFonts w:ascii="Times New Roman" w:hAnsi="Times New Roman"/>
          <w:b/>
          <w:sz w:val="24"/>
          <w:szCs w:val="24"/>
        </w:rPr>
        <w:br/>
      </w:r>
      <w:r w:rsidR="00D40C40" w:rsidRPr="00057BCE">
        <w:rPr>
          <w:rFonts w:ascii="Times New Roman" w:hAnsi="Times New Roman"/>
          <w:b/>
          <w:sz w:val="24"/>
          <w:szCs w:val="24"/>
        </w:rPr>
        <w:t xml:space="preserve">i </w:t>
      </w:r>
      <w:r w:rsidRPr="00057BCE">
        <w:rPr>
          <w:rFonts w:ascii="Times New Roman" w:hAnsi="Times New Roman"/>
          <w:b/>
          <w:sz w:val="24"/>
          <w:szCs w:val="24"/>
        </w:rPr>
        <w:t>ewidencjonowania środków trwałych wytworzonych w wyniku prowadzenia inwestycji i remontów.</w:t>
      </w:r>
    </w:p>
    <w:p w:rsidR="00071253" w:rsidRPr="00057BCE" w:rsidRDefault="00071253" w:rsidP="00CA7C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W okresie objętym kontrolą nie realizowano inwestycji budowlanych, dlatego też nie jest możliwe sprawdzenie zgodności sposobu dokumentowania zakończenia realizacji inwestycji i ewidencjonowania środków trwałych wytworzonych w wyniku prowadzenia inwestycji i remontów w analizowanym okresie.</w:t>
      </w:r>
    </w:p>
    <w:p w:rsidR="00523710" w:rsidRPr="00057BCE" w:rsidRDefault="00523710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1253" w:rsidRPr="00057BCE" w:rsidRDefault="00281B62" w:rsidP="00CA7C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7BCE">
        <w:rPr>
          <w:rFonts w:ascii="Times New Roman" w:hAnsi="Times New Roman"/>
          <w:b/>
          <w:sz w:val="24"/>
          <w:szCs w:val="24"/>
        </w:rPr>
        <w:t xml:space="preserve">8.     </w:t>
      </w:r>
      <w:r w:rsidR="00FC4297"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 xml:space="preserve">W zakresie sprawdzenia prawidłowości gospodarowania nieruchomością oddaną </w:t>
      </w:r>
      <w:r w:rsidR="00F92FB4" w:rsidRPr="00057BCE">
        <w:rPr>
          <w:rFonts w:ascii="Times New Roman" w:hAnsi="Times New Roman"/>
          <w:b/>
          <w:sz w:val="24"/>
          <w:szCs w:val="24"/>
        </w:rPr>
        <w:br/>
      </w:r>
      <w:r w:rsidRPr="00057BCE">
        <w:rPr>
          <w:rFonts w:ascii="Times New Roman" w:hAnsi="Times New Roman"/>
          <w:b/>
          <w:sz w:val="24"/>
          <w:szCs w:val="24"/>
        </w:rPr>
        <w:t>w trwały zarząd.</w:t>
      </w:r>
    </w:p>
    <w:p w:rsidR="00071253" w:rsidRPr="00057BCE" w:rsidRDefault="0042562F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ab/>
      </w:r>
      <w:r w:rsidR="00071253" w:rsidRPr="00057BCE">
        <w:rPr>
          <w:rFonts w:ascii="Times New Roman" w:hAnsi="Times New Roman"/>
          <w:sz w:val="24"/>
          <w:szCs w:val="24"/>
        </w:rPr>
        <w:t>W powyższym zakresie zostały sprawdzone:</w:t>
      </w:r>
    </w:p>
    <w:p w:rsidR="00071253" w:rsidRPr="00057BCE" w:rsidRDefault="00071253" w:rsidP="00CA7CD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wykorzystanie nieruchomości w kontekście decyzji ustanawiającej trwały zarząd,</w:t>
      </w:r>
    </w:p>
    <w:p w:rsidR="00071253" w:rsidRPr="00057BCE" w:rsidRDefault="00071253" w:rsidP="00CA7CD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zawarte umowy najmu, użyczenia, dzierżawy zawarte na nieruchomości,</w:t>
      </w:r>
    </w:p>
    <w:p w:rsidR="00071253" w:rsidRPr="00057BCE" w:rsidRDefault="00071253" w:rsidP="00CA7CD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prowadzenie książek obiektu budowlanego dla nieruchomości,</w:t>
      </w:r>
    </w:p>
    <w:p w:rsidR="00071253" w:rsidRPr="00057BCE" w:rsidRDefault="00071253" w:rsidP="00CA7CD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obowiązkowe przeglądy nieruchomości wynikające z p</w:t>
      </w:r>
      <w:r w:rsidR="00A02C86" w:rsidRPr="00057BCE">
        <w:rPr>
          <w:rFonts w:ascii="Times New Roman" w:hAnsi="Times New Roman"/>
          <w:sz w:val="24"/>
          <w:szCs w:val="24"/>
        </w:rPr>
        <w:t>rzepisów ustawy Prawo Budowlane.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Ad. a).</w:t>
      </w:r>
    </w:p>
    <w:p w:rsidR="00071253" w:rsidRPr="00057BCE" w:rsidRDefault="00071253" w:rsidP="00CA7CD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Nieruchomość została oddana w trwały zarząd decyzją GN.PT.7012-33/07 z dn</w:t>
      </w:r>
      <w:r w:rsidR="00A02C86" w:rsidRPr="00057BCE">
        <w:rPr>
          <w:rFonts w:ascii="Times New Roman" w:hAnsi="Times New Roman"/>
          <w:sz w:val="24"/>
          <w:szCs w:val="24"/>
        </w:rPr>
        <w:t>ia</w:t>
      </w:r>
      <w:r w:rsidRPr="00057BCE">
        <w:rPr>
          <w:rFonts w:ascii="Times New Roman" w:hAnsi="Times New Roman"/>
          <w:sz w:val="24"/>
          <w:szCs w:val="24"/>
        </w:rPr>
        <w:t xml:space="preserve"> 7</w:t>
      </w:r>
      <w:r w:rsidR="00A02C86" w:rsidRPr="00057BCE">
        <w:rPr>
          <w:rFonts w:ascii="Times New Roman" w:hAnsi="Times New Roman"/>
          <w:sz w:val="24"/>
          <w:szCs w:val="24"/>
        </w:rPr>
        <w:t xml:space="preserve"> grudnia </w:t>
      </w:r>
      <w:r w:rsidRPr="00057BCE">
        <w:rPr>
          <w:rFonts w:ascii="Times New Roman" w:hAnsi="Times New Roman"/>
          <w:sz w:val="24"/>
          <w:szCs w:val="24"/>
        </w:rPr>
        <w:t xml:space="preserve">2007 r. o wygaśnięciu trwałego zarządu dla Komendy Wojewódzkiej Państwowej Straży Pożarnej w Szczecinie oraz ustanowieniu trwałego zarządu dla Komendy Powiatowej Państwowej Staży Pożarnej w Stargardzie Szczecińskim. 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Nieruchomość o nr ew. dz. 436/10 posiada założoną księgę wieczystą KW Sz1T/00103721/5.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Nieruchomości o nr ew. dz. 436/6, 436/7, 438/8 posiadają założon</w:t>
      </w:r>
      <w:r w:rsidR="0042562F" w:rsidRPr="00057BCE">
        <w:rPr>
          <w:rFonts w:ascii="Times New Roman" w:hAnsi="Times New Roman"/>
          <w:sz w:val="24"/>
          <w:szCs w:val="24"/>
        </w:rPr>
        <w:t>ą</w:t>
      </w:r>
      <w:r w:rsidRPr="00057BCE">
        <w:rPr>
          <w:rFonts w:ascii="Times New Roman" w:hAnsi="Times New Roman"/>
          <w:sz w:val="24"/>
          <w:szCs w:val="24"/>
        </w:rPr>
        <w:t xml:space="preserve"> księgę wieczyst</w:t>
      </w:r>
      <w:r w:rsidR="0042562F" w:rsidRPr="00057BCE">
        <w:rPr>
          <w:rFonts w:ascii="Times New Roman" w:hAnsi="Times New Roman"/>
          <w:sz w:val="24"/>
          <w:szCs w:val="24"/>
        </w:rPr>
        <w:t>ą</w:t>
      </w:r>
      <w:r w:rsidR="00A02C86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>KW Sz1T/00116056/6.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lastRenderedPageBreak/>
        <w:t xml:space="preserve">Opłata za trwały zarząd </w:t>
      </w:r>
      <w:r w:rsidR="00A02C86" w:rsidRPr="00057BCE">
        <w:rPr>
          <w:rFonts w:ascii="Times New Roman" w:hAnsi="Times New Roman"/>
          <w:sz w:val="24"/>
          <w:szCs w:val="24"/>
        </w:rPr>
        <w:t xml:space="preserve">wynosi, </w:t>
      </w:r>
      <w:r w:rsidRPr="00057BCE">
        <w:rPr>
          <w:rFonts w:ascii="Times New Roman" w:hAnsi="Times New Roman"/>
          <w:sz w:val="24"/>
          <w:szCs w:val="24"/>
        </w:rPr>
        <w:t xml:space="preserve">zgodnie z decyzją 0,1 %, na cele obronności </w:t>
      </w:r>
      <w:r w:rsidR="00A02C86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>i bezpieczeństwa państwa, w tym na cele ochrony przeciwpożarowej.</w:t>
      </w:r>
      <w:r w:rsidR="00F633F4" w:rsidRPr="00057BCE">
        <w:rPr>
          <w:rFonts w:ascii="Times New Roman" w:hAnsi="Times New Roman"/>
          <w:sz w:val="24"/>
          <w:szCs w:val="24"/>
        </w:rPr>
        <w:t xml:space="preserve"> 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 xml:space="preserve">Stan prawny nieruchomości </w:t>
      </w:r>
      <w:r w:rsidR="00F633F4" w:rsidRPr="00057BCE">
        <w:rPr>
          <w:rFonts w:ascii="Times New Roman" w:hAnsi="Times New Roman"/>
          <w:sz w:val="24"/>
          <w:szCs w:val="24"/>
        </w:rPr>
        <w:t>jest</w:t>
      </w:r>
      <w:r w:rsidRPr="00057BCE">
        <w:rPr>
          <w:rFonts w:ascii="Times New Roman" w:hAnsi="Times New Roman"/>
          <w:sz w:val="24"/>
          <w:szCs w:val="24"/>
        </w:rPr>
        <w:t xml:space="preserve"> uregulowany.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 xml:space="preserve">Nieruchomość jest wykorzystywana zgodnie z celem na jaki została przekazana. </w:t>
      </w:r>
    </w:p>
    <w:p w:rsidR="00071253" w:rsidRPr="00057BCE" w:rsidRDefault="00071253" w:rsidP="00CA7C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Kontrolowane zagadnienia ocenia się pozytywnie.</w:t>
      </w:r>
    </w:p>
    <w:p w:rsidR="008830BB" w:rsidRDefault="008830BB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Ad. b).</w:t>
      </w:r>
    </w:p>
    <w:p w:rsidR="00071253" w:rsidRPr="00057BCE" w:rsidRDefault="00071253" w:rsidP="00CA7C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Umowy zawarte na nieruchomości: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●  porozumienie zawarte w dniu 13 stycznia 2014 r. pomiędzy Komendantem Powiatowym Państwowej Straży Pożarnej w Stargardzie Szcze</w:t>
      </w:r>
      <w:r w:rsidR="00A02C86" w:rsidRPr="00057BCE">
        <w:rPr>
          <w:rFonts w:ascii="Times New Roman" w:hAnsi="Times New Roman"/>
          <w:sz w:val="24"/>
          <w:szCs w:val="24"/>
        </w:rPr>
        <w:t>cińskim</w:t>
      </w:r>
      <w:r w:rsidR="0042562F" w:rsidRPr="00057BCE">
        <w:rPr>
          <w:rFonts w:ascii="Times New Roman" w:hAnsi="Times New Roman"/>
          <w:sz w:val="24"/>
          <w:szCs w:val="24"/>
        </w:rPr>
        <w:t>,</w:t>
      </w:r>
      <w:r w:rsidR="00A02C86" w:rsidRPr="00057BCE">
        <w:rPr>
          <w:rFonts w:ascii="Times New Roman" w:hAnsi="Times New Roman"/>
          <w:sz w:val="24"/>
          <w:szCs w:val="24"/>
        </w:rPr>
        <w:t xml:space="preserve"> a Powiatem Stargardzkim</w:t>
      </w:r>
      <w:r w:rsidRPr="00057BCE">
        <w:rPr>
          <w:rFonts w:ascii="Times New Roman" w:hAnsi="Times New Roman"/>
          <w:sz w:val="24"/>
          <w:szCs w:val="24"/>
        </w:rPr>
        <w:t xml:space="preserve"> </w:t>
      </w:r>
      <w:r w:rsidR="00A02C86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>na bezpłatne użyczenie pomieszczeń II piętra w budynku przy ul. Bogusława IV o łącznej powierzchni 217,60 m</w:t>
      </w:r>
      <w:r w:rsidRPr="00057BCE">
        <w:rPr>
          <w:rFonts w:ascii="Times New Roman" w:hAnsi="Times New Roman"/>
          <w:sz w:val="24"/>
          <w:szCs w:val="24"/>
          <w:vertAlign w:val="superscript"/>
        </w:rPr>
        <w:t>2</w:t>
      </w:r>
      <w:r w:rsidRPr="00057BCE">
        <w:rPr>
          <w:rFonts w:ascii="Times New Roman" w:hAnsi="Times New Roman"/>
          <w:sz w:val="24"/>
          <w:szCs w:val="24"/>
        </w:rPr>
        <w:t>. Porozumienie zawart</w:t>
      </w:r>
      <w:r w:rsidR="00A02C86" w:rsidRPr="00057BCE">
        <w:rPr>
          <w:rFonts w:ascii="Times New Roman" w:hAnsi="Times New Roman"/>
          <w:sz w:val="24"/>
          <w:szCs w:val="24"/>
        </w:rPr>
        <w:t>o</w:t>
      </w:r>
      <w:r w:rsidRPr="00057BCE">
        <w:rPr>
          <w:rFonts w:ascii="Times New Roman" w:hAnsi="Times New Roman"/>
          <w:sz w:val="24"/>
          <w:szCs w:val="24"/>
        </w:rPr>
        <w:t xml:space="preserve"> na okres 36 miesięcy. 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 xml:space="preserve">Zgodnie z art. 43 ust. 2  ustawy </w:t>
      </w:r>
      <w:r w:rsidR="00A02C86" w:rsidRPr="00057BCE">
        <w:rPr>
          <w:rFonts w:ascii="Times New Roman" w:hAnsi="Times New Roman"/>
          <w:sz w:val="24"/>
          <w:szCs w:val="24"/>
        </w:rPr>
        <w:t>z dnia 21 sierpnia 1997 r. o gospodarce nieruchomościami (Dz. U.</w:t>
      </w:r>
      <w:r w:rsidR="00AF33DB" w:rsidRPr="00057BCE">
        <w:rPr>
          <w:rFonts w:ascii="Times New Roman" w:hAnsi="Times New Roman"/>
          <w:sz w:val="24"/>
          <w:szCs w:val="24"/>
        </w:rPr>
        <w:t xml:space="preserve"> z 2010 Nr 102 poz. 651 ze zm.)</w:t>
      </w:r>
      <w:r w:rsidRPr="00057BCE">
        <w:rPr>
          <w:rFonts w:ascii="Times New Roman" w:hAnsi="Times New Roman"/>
          <w:sz w:val="24"/>
          <w:szCs w:val="24"/>
        </w:rPr>
        <w:t xml:space="preserve"> „Jednostka organizacyjna ma prawo do korzystania</w:t>
      </w:r>
      <w:r w:rsidR="00AF33DB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>z nieruchomości oddanej w trwały zarząd, a w szczególności do: (…)</w:t>
      </w:r>
      <w:r w:rsidR="00AF33DB" w:rsidRPr="00057BCE">
        <w:rPr>
          <w:rFonts w:ascii="Times New Roman" w:hAnsi="Times New Roman"/>
          <w:sz w:val="24"/>
          <w:szCs w:val="24"/>
        </w:rPr>
        <w:t xml:space="preserve"> </w:t>
      </w:r>
      <w:r w:rsidRPr="00057BCE">
        <w:rPr>
          <w:rFonts w:ascii="Times New Roman" w:hAnsi="Times New Roman"/>
          <w:sz w:val="24"/>
          <w:szCs w:val="24"/>
        </w:rPr>
        <w:t xml:space="preserve">3) oddania nieruchomości lub jej części w najem, dzierżawę albo użyczenie na czas nie dłuższy niż czas, na który został ustanowiony trwały zarząd, z równoczesnym zawiadomieniem </w:t>
      </w:r>
      <w:r w:rsidRPr="00057BCE">
        <w:rPr>
          <w:rFonts w:ascii="Times New Roman" w:hAnsi="Times New Roman"/>
          <w:sz w:val="24"/>
          <w:szCs w:val="24"/>
          <w:u w:val="single"/>
        </w:rPr>
        <w:t>właściwego organu i organu nadzorującego</w:t>
      </w:r>
      <w:r w:rsidRPr="00057BCE">
        <w:rPr>
          <w:rFonts w:ascii="Times New Roman" w:hAnsi="Times New Roman"/>
          <w:sz w:val="24"/>
          <w:szCs w:val="24"/>
        </w:rPr>
        <w:t xml:space="preserve">, jeżeli umowa jest zawierana na czas oznaczony do 3 lat, albo </w:t>
      </w:r>
      <w:r w:rsidRPr="00057BCE">
        <w:rPr>
          <w:rFonts w:ascii="Times New Roman" w:hAnsi="Times New Roman"/>
          <w:sz w:val="24"/>
          <w:szCs w:val="24"/>
          <w:u w:val="single"/>
        </w:rPr>
        <w:t>za zgodą tych organów</w:t>
      </w:r>
      <w:r w:rsidRPr="00057BCE">
        <w:rPr>
          <w:rFonts w:ascii="Times New Roman" w:hAnsi="Times New Roman"/>
          <w:sz w:val="24"/>
          <w:szCs w:val="24"/>
        </w:rPr>
        <w:t xml:space="preserve">, jeżeli umowa jest zawierana na czas oznaczony dłuższy niż 3 lata </w:t>
      </w:r>
      <w:r w:rsidR="00AF33DB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>lub czas nieoznaczony, jednak na okres nie dłuższy niż czas, na który został ustanowiony trwały zarząd; zgoda jest wymagana również w przypadku, gdy po umowie zawartej na czas oznaczony strony zawierają kolejne umowy, których przedmiotem jest ta sama nieruchomość”.</w:t>
      </w:r>
    </w:p>
    <w:p w:rsidR="00071253" w:rsidRPr="00057BCE" w:rsidRDefault="00071253" w:rsidP="00CA7C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 xml:space="preserve">Organem właściwym w stosunku do Komendanta Powiatowego </w:t>
      </w:r>
      <w:r w:rsidR="00A02C86" w:rsidRPr="00057BCE">
        <w:rPr>
          <w:rFonts w:ascii="Times New Roman" w:hAnsi="Times New Roman"/>
          <w:sz w:val="24"/>
          <w:szCs w:val="24"/>
        </w:rPr>
        <w:t xml:space="preserve">PSP </w:t>
      </w:r>
      <w:r w:rsidRPr="00057BCE">
        <w:rPr>
          <w:rFonts w:ascii="Times New Roman" w:hAnsi="Times New Roman"/>
          <w:sz w:val="24"/>
          <w:szCs w:val="24"/>
        </w:rPr>
        <w:t xml:space="preserve">w odniesieniu </w:t>
      </w:r>
      <w:r w:rsidR="00A02C86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 xml:space="preserve">do powyższego artykułu jest Starosta, wykonujący zadania z zakresu administracji rządowej, w odniesieniu do nieruchomości stanowiących własność Skarbu Państwa (art. 4 pkt. 9 ustawy o gospodarce nieruchomościami). Organem nadzorującym w stosunku do komend powiatowych (miejskich) </w:t>
      </w:r>
      <w:r w:rsidR="0042562F" w:rsidRPr="00057BCE">
        <w:rPr>
          <w:rFonts w:ascii="Times New Roman" w:hAnsi="Times New Roman"/>
          <w:sz w:val="24"/>
          <w:szCs w:val="24"/>
        </w:rPr>
        <w:t xml:space="preserve">PSP </w:t>
      </w:r>
      <w:r w:rsidRPr="00057BCE">
        <w:rPr>
          <w:rFonts w:ascii="Times New Roman" w:hAnsi="Times New Roman"/>
          <w:sz w:val="24"/>
          <w:szCs w:val="24"/>
        </w:rPr>
        <w:t xml:space="preserve">jest Komendant Wojewódzki PSP (zgodnie z art. 12 ust. 5 pkt. 11 ustawy </w:t>
      </w:r>
      <w:r w:rsidR="000A22BC" w:rsidRPr="00057BCE">
        <w:rPr>
          <w:rFonts w:ascii="Times New Roman" w:hAnsi="Times New Roman"/>
          <w:sz w:val="24"/>
          <w:szCs w:val="24"/>
        </w:rPr>
        <w:t>z dnia 24 sierpnia 1991 r. o Państwowej Straży Pożarnej (</w:t>
      </w:r>
      <w:proofErr w:type="spellStart"/>
      <w:r w:rsidR="000A22BC" w:rsidRPr="00057BCE">
        <w:rPr>
          <w:rFonts w:ascii="Times New Roman" w:hAnsi="Times New Roman"/>
          <w:sz w:val="24"/>
          <w:szCs w:val="24"/>
        </w:rPr>
        <w:t>t.j</w:t>
      </w:r>
      <w:proofErr w:type="spellEnd"/>
      <w:r w:rsidR="000A22BC" w:rsidRPr="00057BCE">
        <w:rPr>
          <w:rFonts w:ascii="Times New Roman" w:hAnsi="Times New Roman"/>
          <w:sz w:val="24"/>
          <w:szCs w:val="24"/>
        </w:rPr>
        <w:t>. Dz. U. z 2013 r., poz. 1340 ze zm.)</w:t>
      </w:r>
      <w:r w:rsidRPr="00057BCE">
        <w:rPr>
          <w:rFonts w:ascii="Times New Roman" w:hAnsi="Times New Roman"/>
          <w:sz w:val="24"/>
          <w:szCs w:val="24"/>
        </w:rPr>
        <w:t>.</w:t>
      </w:r>
    </w:p>
    <w:p w:rsidR="00071253" w:rsidRPr="00057BCE" w:rsidRDefault="00071253" w:rsidP="00CA7C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Jednak z uwagi na fakt, iż stroną w zawartym porozumieniu jest Powiat Stargardzki, który jednocześnie w odniesieniu do nieruchomości Skarbu Państwa stanowi organ właściwy w stosunku do nieruchomości oddanej w trwały zarząd KP PSP w Stargardzie Szczecińskim, brak jest drugiej strony umowy</w:t>
      </w:r>
      <w:r w:rsidR="000A22BC" w:rsidRPr="00057BCE">
        <w:rPr>
          <w:rFonts w:ascii="Times New Roman" w:hAnsi="Times New Roman"/>
          <w:sz w:val="24"/>
          <w:szCs w:val="24"/>
        </w:rPr>
        <w:t>, a</w:t>
      </w:r>
      <w:r w:rsidRPr="00057BCE">
        <w:rPr>
          <w:rFonts w:ascii="Times New Roman" w:hAnsi="Times New Roman"/>
          <w:sz w:val="24"/>
          <w:szCs w:val="24"/>
        </w:rPr>
        <w:t xml:space="preserve"> zawarte porozumienie nie nosi znamion umowy cywilno – prawnej.</w:t>
      </w:r>
    </w:p>
    <w:p w:rsidR="00071253" w:rsidRPr="00057BCE" w:rsidRDefault="00071253" w:rsidP="00CA7C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 xml:space="preserve">Wzajemne zobowiązania reguluje porozumienie pomiędzy jednostkami, ustalającymi prawa i obowiązki na nieruchomości we władaniu Starostwa. 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 xml:space="preserve">●  umowa nr PT-2371/40/2012 w sprawie warunków eksploatacji systemu transmisji alarmów pożarowych zainstalowanego w </w:t>
      </w:r>
      <w:r w:rsidR="007C6A54" w:rsidRPr="00057BCE">
        <w:rPr>
          <w:rFonts w:ascii="Times New Roman" w:hAnsi="Times New Roman"/>
          <w:sz w:val="24"/>
          <w:szCs w:val="24"/>
        </w:rPr>
        <w:t>KP</w:t>
      </w:r>
      <w:r w:rsidRPr="00057BCE">
        <w:rPr>
          <w:rFonts w:ascii="Times New Roman" w:hAnsi="Times New Roman"/>
          <w:sz w:val="24"/>
          <w:szCs w:val="24"/>
        </w:rPr>
        <w:t xml:space="preserve"> </w:t>
      </w:r>
      <w:r w:rsidR="007C6A54" w:rsidRPr="00057BCE">
        <w:rPr>
          <w:rFonts w:ascii="Times New Roman" w:hAnsi="Times New Roman"/>
          <w:sz w:val="24"/>
          <w:szCs w:val="24"/>
        </w:rPr>
        <w:t>PSP</w:t>
      </w:r>
      <w:r w:rsidRPr="00057BCE">
        <w:rPr>
          <w:rFonts w:ascii="Times New Roman" w:hAnsi="Times New Roman"/>
          <w:sz w:val="24"/>
          <w:szCs w:val="24"/>
        </w:rPr>
        <w:t xml:space="preserve"> w Stargardzie Szczecińskim zawarta w dniu 01</w:t>
      </w:r>
      <w:r w:rsidR="000A22BC" w:rsidRPr="00057BCE">
        <w:rPr>
          <w:rFonts w:ascii="Times New Roman" w:hAnsi="Times New Roman"/>
          <w:sz w:val="24"/>
          <w:szCs w:val="24"/>
        </w:rPr>
        <w:t xml:space="preserve"> marca </w:t>
      </w:r>
      <w:r w:rsidRPr="00057BCE">
        <w:rPr>
          <w:rFonts w:ascii="Times New Roman" w:hAnsi="Times New Roman"/>
          <w:sz w:val="24"/>
          <w:szCs w:val="24"/>
        </w:rPr>
        <w:t xml:space="preserve">2012 r. z </w:t>
      </w:r>
      <w:r w:rsidR="000A22BC" w:rsidRPr="00057BCE">
        <w:rPr>
          <w:rFonts w:ascii="Times New Roman" w:hAnsi="Times New Roman"/>
          <w:sz w:val="24"/>
          <w:szCs w:val="24"/>
        </w:rPr>
        <w:t xml:space="preserve">TP TELTECH Sp. z o.o. łącznie </w:t>
      </w:r>
      <w:r w:rsidRPr="00057BCE">
        <w:rPr>
          <w:rFonts w:ascii="Times New Roman" w:hAnsi="Times New Roman"/>
          <w:sz w:val="24"/>
          <w:szCs w:val="24"/>
        </w:rPr>
        <w:t>z aneksami (z mocą obowiązywania do 30</w:t>
      </w:r>
      <w:r w:rsidR="000A22BC" w:rsidRPr="00057BCE">
        <w:rPr>
          <w:rFonts w:ascii="Times New Roman" w:hAnsi="Times New Roman"/>
          <w:sz w:val="24"/>
          <w:szCs w:val="24"/>
        </w:rPr>
        <w:t xml:space="preserve"> kwietnia </w:t>
      </w:r>
      <w:r w:rsidRPr="00057BCE">
        <w:rPr>
          <w:rFonts w:ascii="Times New Roman" w:hAnsi="Times New Roman"/>
          <w:sz w:val="24"/>
          <w:szCs w:val="24"/>
        </w:rPr>
        <w:t>2014 r.).</w:t>
      </w:r>
    </w:p>
    <w:p w:rsidR="00071253" w:rsidRPr="00057BCE" w:rsidRDefault="00071253" w:rsidP="00CA7C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Umowa ww. nie stanowi umowy najmu, dzierżawy bądź użyczenia, o których mowa w art. 43 ustawy o gospodarce nieruchomościami, dlatego też jej podpisanie nie wymaga zgody organu nadzorującego i właściwego.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 xml:space="preserve">●  umowa nr PT-2371/41/2012 w sprawie warunków eksploatacji systemu transmisji alarmów pożarowych zainstalowanego w Komendzie Powiatowej Państwowej Straży Pożarnej </w:t>
      </w:r>
      <w:r w:rsidR="000A22BC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>w Stargardzie Szczecińskim zawarta w dniu 01</w:t>
      </w:r>
      <w:r w:rsidR="000A22BC" w:rsidRPr="00057BCE">
        <w:rPr>
          <w:rFonts w:ascii="Times New Roman" w:hAnsi="Times New Roman"/>
          <w:sz w:val="24"/>
          <w:szCs w:val="24"/>
        </w:rPr>
        <w:t xml:space="preserve"> marca </w:t>
      </w:r>
      <w:r w:rsidRPr="00057BCE">
        <w:rPr>
          <w:rFonts w:ascii="Times New Roman" w:hAnsi="Times New Roman"/>
          <w:sz w:val="24"/>
          <w:szCs w:val="24"/>
        </w:rPr>
        <w:t xml:space="preserve">2012 r. z Gustaw </w:t>
      </w:r>
      <w:proofErr w:type="spellStart"/>
      <w:r w:rsidRPr="00057BCE">
        <w:rPr>
          <w:rFonts w:ascii="Times New Roman" w:hAnsi="Times New Roman"/>
          <w:sz w:val="24"/>
          <w:szCs w:val="24"/>
        </w:rPr>
        <w:t>Securitas</w:t>
      </w:r>
      <w:proofErr w:type="spellEnd"/>
      <w:r w:rsidRPr="00057BCE">
        <w:rPr>
          <w:rFonts w:ascii="Times New Roman" w:hAnsi="Times New Roman"/>
          <w:sz w:val="24"/>
          <w:szCs w:val="24"/>
        </w:rPr>
        <w:t xml:space="preserve"> System </w:t>
      </w:r>
      <w:r w:rsidR="000A22BC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>Sp. z o.o. łącznie z aneksami (z mocą obowiązywania do 30</w:t>
      </w:r>
      <w:r w:rsidR="000A22BC" w:rsidRPr="00057BCE">
        <w:rPr>
          <w:rFonts w:ascii="Times New Roman" w:hAnsi="Times New Roman"/>
          <w:sz w:val="24"/>
          <w:szCs w:val="24"/>
        </w:rPr>
        <w:t xml:space="preserve"> kwietnia </w:t>
      </w:r>
      <w:r w:rsidRPr="00057BCE">
        <w:rPr>
          <w:rFonts w:ascii="Times New Roman" w:hAnsi="Times New Roman"/>
          <w:sz w:val="24"/>
          <w:szCs w:val="24"/>
        </w:rPr>
        <w:t>2014 r.)</w:t>
      </w:r>
      <w:r w:rsidR="000A22BC" w:rsidRPr="00057BCE">
        <w:rPr>
          <w:rFonts w:ascii="Times New Roman" w:hAnsi="Times New Roman"/>
          <w:sz w:val="24"/>
          <w:szCs w:val="24"/>
        </w:rPr>
        <w:t>.</w:t>
      </w:r>
    </w:p>
    <w:p w:rsidR="00071253" w:rsidRPr="00057BCE" w:rsidRDefault="00071253" w:rsidP="00CA7C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Umowa ww. nie stanowi umowy najmu, dzierżawy bądź użyczenia, o których mowa w art. 43 ustawy o gospodarce nieruchomościami, dlatego też jej podpisanie nie wymaga zgody organu nadzorującego i właściwego.</w:t>
      </w:r>
    </w:p>
    <w:p w:rsidR="00071253" w:rsidRDefault="00071253" w:rsidP="00CA7C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Kontrolowane zagadnienia ocenia się pozytywnie.</w:t>
      </w:r>
    </w:p>
    <w:p w:rsidR="000C54AC" w:rsidRDefault="000C54AC" w:rsidP="00CA7C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54AC" w:rsidRPr="00057BCE" w:rsidRDefault="000C54AC" w:rsidP="00CA7C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lastRenderedPageBreak/>
        <w:t>Ad. c).</w:t>
      </w:r>
    </w:p>
    <w:p w:rsidR="00071253" w:rsidRPr="00057BCE" w:rsidRDefault="00071253" w:rsidP="00CA7CD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57BCE">
        <w:rPr>
          <w:rFonts w:ascii="Times New Roman" w:hAnsi="Times New Roman"/>
          <w:i/>
          <w:sz w:val="24"/>
          <w:szCs w:val="24"/>
        </w:rPr>
        <w:t xml:space="preserve">„KOB powinny posiadać wszystkie obiekty, dla których konieczne jest uzyskanie </w:t>
      </w:r>
      <w:r w:rsidR="00577EBA" w:rsidRPr="00057BCE">
        <w:rPr>
          <w:rFonts w:ascii="Times New Roman" w:hAnsi="Times New Roman"/>
          <w:i/>
          <w:sz w:val="24"/>
          <w:szCs w:val="24"/>
        </w:rPr>
        <w:br/>
      </w:r>
      <w:r w:rsidRPr="00057BCE">
        <w:rPr>
          <w:rFonts w:ascii="Times New Roman" w:hAnsi="Times New Roman"/>
          <w:i/>
          <w:sz w:val="24"/>
          <w:szCs w:val="24"/>
        </w:rPr>
        <w:t>w procesie inwestycyjnym pozwolenia na użytkowanie (Art. 64 ust. 1 PB). Protokoły z kontroli obiektu budowlanego, oceny i ekspertyzy dotyczące stanu technicznego obiektu, powinny być dołączone do książki (Art. 64 ust. 3 PB)”.</w:t>
      </w:r>
    </w:p>
    <w:p w:rsidR="00071253" w:rsidRPr="00057BCE" w:rsidRDefault="00071253" w:rsidP="00CA7C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Dla nieruchomości będącej w t</w:t>
      </w:r>
      <w:r w:rsidR="00577EBA" w:rsidRPr="00057BCE">
        <w:rPr>
          <w:rFonts w:ascii="Times New Roman" w:hAnsi="Times New Roman"/>
          <w:sz w:val="24"/>
          <w:szCs w:val="24"/>
        </w:rPr>
        <w:t xml:space="preserve">rwałym zarządzie założone są 2 </w:t>
      </w:r>
      <w:r w:rsidRPr="00057BCE">
        <w:rPr>
          <w:rFonts w:ascii="Times New Roman" w:hAnsi="Times New Roman"/>
          <w:sz w:val="24"/>
          <w:szCs w:val="24"/>
        </w:rPr>
        <w:t xml:space="preserve">książki obiektu budowlanego: dla budynku „A” Komendy Powiatowej i JRG oraz dla budynku warsztatowo – garażowo - magazynowego. Książki prowadzone są prawidłowo, posiadają odpowiednie wpisy, protokoły </w:t>
      </w:r>
      <w:r w:rsidR="00577EBA" w:rsidRPr="00057BCE">
        <w:rPr>
          <w:rFonts w:ascii="Times New Roman" w:hAnsi="Times New Roman"/>
          <w:sz w:val="24"/>
          <w:szCs w:val="24"/>
        </w:rPr>
        <w:t xml:space="preserve">są </w:t>
      </w:r>
      <w:r w:rsidRPr="00057BCE">
        <w:rPr>
          <w:rFonts w:ascii="Times New Roman" w:hAnsi="Times New Roman"/>
          <w:sz w:val="24"/>
          <w:szCs w:val="24"/>
        </w:rPr>
        <w:t xml:space="preserve">wykonane przez osoby posiadające odpowiednie uprawnienia. Książki </w:t>
      </w:r>
      <w:r w:rsidR="00577EBA" w:rsidRPr="00057BCE">
        <w:rPr>
          <w:rFonts w:ascii="Times New Roman" w:hAnsi="Times New Roman"/>
          <w:sz w:val="24"/>
          <w:szCs w:val="24"/>
        </w:rPr>
        <w:t xml:space="preserve">zostały założone </w:t>
      </w:r>
      <w:r w:rsidRPr="00057BCE">
        <w:rPr>
          <w:rFonts w:ascii="Times New Roman" w:hAnsi="Times New Roman"/>
          <w:sz w:val="24"/>
          <w:szCs w:val="24"/>
        </w:rPr>
        <w:t>1</w:t>
      </w:r>
      <w:r w:rsidR="00577EBA" w:rsidRPr="00057BCE">
        <w:rPr>
          <w:rFonts w:ascii="Times New Roman" w:hAnsi="Times New Roman"/>
          <w:sz w:val="24"/>
          <w:szCs w:val="24"/>
        </w:rPr>
        <w:t xml:space="preserve"> czerwca </w:t>
      </w:r>
      <w:r w:rsidRPr="00057BCE">
        <w:rPr>
          <w:rFonts w:ascii="Times New Roman" w:hAnsi="Times New Roman"/>
          <w:sz w:val="24"/>
          <w:szCs w:val="24"/>
        </w:rPr>
        <w:t>2005 r. i od tego czasu</w:t>
      </w:r>
      <w:r w:rsidR="00577EBA" w:rsidRPr="00057BCE">
        <w:rPr>
          <w:rFonts w:ascii="Times New Roman" w:hAnsi="Times New Roman"/>
          <w:sz w:val="24"/>
          <w:szCs w:val="24"/>
        </w:rPr>
        <w:t xml:space="preserve"> są </w:t>
      </w:r>
      <w:r w:rsidRPr="00057BCE">
        <w:rPr>
          <w:rFonts w:ascii="Times New Roman" w:hAnsi="Times New Roman"/>
          <w:sz w:val="24"/>
          <w:szCs w:val="24"/>
        </w:rPr>
        <w:t>prowadzone. Osob</w:t>
      </w:r>
      <w:r w:rsidR="00577EBA" w:rsidRPr="00057BCE">
        <w:rPr>
          <w:rFonts w:ascii="Times New Roman" w:hAnsi="Times New Roman"/>
          <w:sz w:val="24"/>
          <w:szCs w:val="24"/>
        </w:rPr>
        <w:t>ą</w:t>
      </w:r>
      <w:r w:rsidRPr="00057BCE">
        <w:rPr>
          <w:rFonts w:ascii="Times New Roman" w:hAnsi="Times New Roman"/>
          <w:sz w:val="24"/>
          <w:szCs w:val="24"/>
        </w:rPr>
        <w:t xml:space="preserve"> upoważnion</w:t>
      </w:r>
      <w:r w:rsidR="00577EBA" w:rsidRPr="00057BCE">
        <w:rPr>
          <w:rFonts w:ascii="Times New Roman" w:hAnsi="Times New Roman"/>
          <w:sz w:val="24"/>
          <w:szCs w:val="24"/>
        </w:rPr>
        <w:t>ą</w:t>
      </w:r>
      <w:r w:rsidRPr="00057BCE">
        <w:rPr>
          <w:rFonts w:ascii="Times New Roman" w:hAnsi="Times New Roman"/>
          <w:sz w:val="24"/>
          <w:szCs w:val="24"/>
        </w:rPr>
        <w:t xml:space="preserve"> </w:t>
      </w:r>
      <w:r w:rsidR="00577EBA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 xml:space="preserve">do dokonywania wpisów </w:t>
      </w:r>
      <w:r w:rsidR="00577EBA" w:rsidRPr="00057BCE">
        <w:rPr>
          <w:rFonts w:ascii="Times New Roman" w:hAnsi="Times New Roman"/>
          <w:sz w:val="24"/>
          <w:szCs w:val="24"/>
        </w:rPr>
        <w:t>jest</w:t>
      </w:r>
      <w:r w:rsidRPr="00057BCE">
        <w:rPr>
          <w:rFonts w:ascii="Times New Roman" w:hAnsi="Times New Roman"/>
          <w:sz w:val="24"/>
          <w:szCs w:val="24"/>
        </w:rPr>
        <w:t xml:space="preserve"> </w:t>
      </w:r>
      <w:r w:rsidR="00563704">
        <w:rPr>
          <w:rFonts w:ascii="Times New Roman" w:hAnsi="Times New Roman"/>
          <w:sz w:val="24"/>
          <w:szCs w:val="24"/>
        </w:rPr>
        <w:t>……………………………</w:t>
      </w:r>
      <w:r w:rsidRPr="00057BCE">
        <w:rPr>
          <w:rFonts w:ascii="Times New Roman" w:hAnsi="Times New Roman"/>
          <w:sz w:val="24"/>
          <w:szCs w:val="24"/>
        </w:rPr>
        <w:t>.</w:t>
      </w:r>
    </w:p>
    <w:p w:rsidR="00071253" w:rsidRPr="00057BCE" w:rsidRDefault="00071253" w:rsidP="00CA7C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Kontrolowane zagadnienia ocenia się pozytywnie.</w:t>
      </w:r>
    </w:p>
    <w:p w:rsidR="00F633F4" w:rsidRPr="00057BCE" w:rsidRDefault="00F633F4" w:rsidP="00CA7C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Ad. d).</w:t>
      </w:r>
    </w:p>
    <w:p w:rsidR="00071253" w:rsidRPr="00057BCE" w:rsidRDefault="00071253" w:rsidP="00CA7C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 xml:space="preserve">Zgodnie z art. 62 ustawy prawo budowlane, obiekty budowlane będące w trwałym zarządzie jednostki powinny posiadać obowiązkowe, przewidziane prawem przeglądy. 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W kontrolowanym okresie (rok 2012) w książce obiektu budowlanego (KBO) budynku „A” ujawniono następujące wpisy: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Pod numerem 35 z dnia 21</w:t>
      </w:r>
      <w:r w:rsidR="00DB3567" w:rsidRPr="00057BCE">
        <w:rPr>
          <w:rFonts w:ascii="Times New Roman" w:hAnsi="Times New Roman"/>
          <w:sz w:val="24"/>
          <w:szCs w:val="24"/>
        </w:rPr>
        <w:t xml:space="preserve"> maja </w:t>
      </w:r>
      <w:r w:rsidRPr="00057BCE">
        <w:rPr>
          <w:rFonts w:ascii="Times New Roman" w:hAnsi="Times New Roman"/>
          <w:sz w:val="24"/>
          <w:szCs w:val="24"/>
        </w:rPr>
        <w:t>2012 r. – Protokół z inspekcji okresowej masztu antenowego kratowego.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Pod nr 36 z dnia 18</w:t>
      </w:r>
      <w:r w:rsidR="00DB3567" w:rsidRPr="00057BCE">
        <w:rPr>
          <w:rFonts w:ascii="Times New Roman" w:hAnsi="Times New Roman"/>
          <w:sz w:val="24"/>
          <w:szCs w:val="24"/>
        </w:rPr>
        <w:t xml:space="preserve"> maja </w:t>
      </w:r>
      <w:r w:rsidRPr="00057BCE">
        <w:rPr>
          <w:rFonts w:ascii="Times New Roman" w:hAnsi="Times New Roman"/>
          <w:sz w:val="24"/>
          <w:szCs w:val="24"/>
        </w:rPr>
        <w:t>2012 r. – Protokół z okresowej kontroli przewodów kominowych.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W dziale VII w zakresie kontroli okresowych stanu technicznego sprawności obiektu (art. 62 ust. 1 pkt 1 ustawy prawo budowlane) pod nr 37 z dn</w:t>
      </w:r>
      <w:r w:rsidR="00F92FB4" w:rsidRPr="00057BCE">
        <w:rPr>
          <w:rFonts w:ascii="Times New Roman" w:hAnsi="Times New Roman"/>
          <w:sz w:val="24"/>
          <w:szCs w:val="24"/>
        </w:rPr>
        <w:t>ia</w:t>
      </w:r>
      <w:r w:rsidRPr="00057BCE">
        <w:rPr>
          <w:rFonts w:ascii="Times New Roman" w:hAnsi="Times New Roman"/>
          <w:sz w:val="24"/>
          <w:szCs w:val="24"/>
        </w:rPr>
        <w:t xml:space="preserve"> 31</w:t>
      </w:r>
      <w:r w:rsidR="00DB3567" w:rsidRPr="00057BCE">
        <w:rPr>
          <w:rFonts w:ascii="Times New Roman" w:hAnsi="Times New Roman"/>
          <w:sz w:val="24"/>
          <w:szCs w:val="24"/>
        </w:rPr>
        <w:t xml:space="preserve"> maja </w:t>
      </w:r>
      <w:r w:rsidRPr="00057BCE">
        <w:rPr>
          <w:rFonts w:ascii="Times New Roman" w:hAnsi="Times New Roman"/>
          <w:sz w:val="24"/>
          <w:szCs w:val="24"/>
        </w:rPr>
        <w:t>2012 – protokół z corocznej kontroli stanu technicznego obiektu.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W zakresie art. 62 ust. 1 pkt 2 wykonano: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-  w dniu 25</w:t>
      </w:r>
      <w:r w:rsidR="00DB3567" w:rsidRPr="00057BCE">
        <w:rPr>
          <w:rFonts w:ascii="Times New Roman" w:hAnsi="Times New Roman"/>
          <w:sz w:val="24"/>
          <w:szCs w:val="24"/>
        </w:rPr>
        <w:t xml:space="preserve"> maja </w:t>
      </w:r>
      <w:r w:rsidRPr="00057BCE">
        <w:rPr>
          <w:rFonts w:ascii="Times New Roman" w:hAnsi="Times New Roman"/>
          <w:sz w:val="24"/>
          <w:szCs w:val="24"/>
        </w:rPr>
        <w:t xml:space="preserve">2010 r. przegląd 5 letni budowlany (01/05/10). Zalecenia z przeglądu </w:t>
      </w:r>
      <w:r w:rsidR="00F92FB4" w:rsidRPr="00057BCE">
        <w:rPr>
          <w:rFonts w:ascii="Times New Roman" w:hAnsi="Times New Roman"/>
          <w:sz w:val="24"/>
          <w:szCs w:val="24"/>
        </w:rPr>
        <w:t>wykonano</w:t>
      </w:r>
      <w:r w:rsidRPr="00057BCE">
        <w:rPr>
          <w:rFonts w:ascii="Times New Roman" w:hAnsi="Times New Roman"/>
          <w:sz w:val="24"/>
          <w:szCs w:val="24"/>
        </w:rPr>
        <w:t xml:space="preserve"> 30</w:t>
      </w:r>
      <w:r w:rsidR="00DB3567" w:rsidRPr="00057BCE">
        <w:rPr>
          <w:rFonts w:ascii="Times New Roman" w:hAnsi="Times New Roman"/>
          <w:sz w:val="24"/>
          <w:szCs w:val="24"/>
        </w:rPr>
        <w:t xml:space="preserve"> sierpnia </w:t>
      </w:r>
      <w:r w:rsidRPr="00057BCE">
        <w:rPr>
          <w:rFonts w:ascii="Times New Roman" w:hAnsi="Times New Roman"/>
          <w:sz w:val="24"/>
          <w:szCs w:val="24"/>
        </w:rPr>
        <w:t>2010 r.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- w dniach 18</w:t>
      </w:r>
      <w:r w:rsidR="00DB3567" w:rsidRPr="00057BCE">
        <w:rPr>
          <w:rFonts w:ascii="Times New Roman" w:hAnsi="Times New Roman"/>
          <w:sz w:val="24"/>
          <w:szCs w:val="24"/>
        </w:rPr>
        <w:t xml:space="preserve"> maja </w:t>
      </w:r>
      <w:r w:rsidRPr="00057BCE">
        <w:rPr>
          <w:rFonts w:ascii="Times New Roman" w:hAnsi="Times New Roman"/>
          <w:sz w:val="24"/>
          <w:szCs w:val="24"/>
        </w:rPr>
        <w:t>2005 r., 31</w:t>
      </w:r>
      <w:r w:rsidR="00DB3567" w:rsidRPr="00057BCE">
        <w:rPr>
          <w:rFonts w:ascii="Times New Roman" w:hAnsi="Times New Roman"/>
          <w:sz w:val="24"/>
          <w:szCs w:val="24"/>
        </w:rPr>
        <w:t xml:space="preserve"> maja 2005 r., 1 czerwca </w:t>
      </w:r>
      <w:r w:rsidRPr="00057BCE">
        <w:rPr>
          <w:rFonts w:ascii="Times New Roman" w:hAnsi="Times New Roman"/>
          <w:sz w:val="24"/>
          <w:szCs w:val="24"/>
        </w:rPr>
        <w:t>2005 r. – Protokoły ze sprawdzenia ochrony przeciwporażeniowej urządzeń elektrycznych dla budynku administracyjnego,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- w dniach 25</w:t>
      </w:r>
      <w:r w:rsidR="00E96DD9" w:rsidRPr="00057BCE">
        <w:rPr>
          <w:rFonts w:ascii="Times New Roman" w:hAnsi="Times New Roman"/>
          <w:sz w:val="24"/>
          <w:szCs w:val="24"/>
        </w:rPr>
        <w:t xml:space="preserve"> – 31 maja </w:t>
      </w:r>
      <w:r w:rsidRPr="00057BCE">
        <w:rPr>
          <w:rFonts w:ascii="Times New Roman" w:hAnsi="Times New Roman"/>
          <w:sz w:val="24"/>
          <w:szCs w:val="24"/>
        </w:rPr>
        <w:t>2005 r., - Protokoły ze sprawdzenia ochrony przeciwporażeniowej urządzeń elektrycznych dla budynku garażowego,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- w dniu 14</w:t>
      </w:r>
      <w:r w:rsidR="00E96DD9" w:rsidRPr="00057BCE">
        <w:rPr>
          <w:rFonts w:ascii="Times New Roman" w:hAnsi="Times New Roman"/>
          <w:sz w:val="24"/>
          <w:szCs w:val="24"/>
        </w:rPr>
        <w:t xml:space="preserve"> maja </w:t>
      </w:r>
      <w:r w:rsidRPr="00057BCE">
        <w:rPr>
          <w:rFonts w:ascii="Times New Roman" w:hAnsi="Times New Roman"/>
          <w:sz w:val="24"/>
          <w:szCs w:val="24"/>
        </w:rPr>
        <w:t>2005 r. – Protokół z pomiarów ochronnych – badanie ochrony przed porażeniem przez samoczynne wyłączanie.</w:t>
      </w:r>
    </w:p>
    <w:p w:rsidR="00071253" w:rsidRPr="00057BCE" w:rsidRDefault="00071253" w:rsidP="00CA7C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W roku 2013 w budynku „A” wykonano przeglądy: przewodów kominowych (przegląd obowiązujący do 29</w:t>
      </w:r>
      <w:r w:rsidR="00E96DD9" w:rsidRPr="00057BCE">
        <w:rPr>
          <w:rFonts w:ascii="Times New Roman" w:hAnsi="Times New Roman"/>
          <w:sz w:val="24"/>
          <w:szCs w:val="24"/>
        </w:rPr>
        <w:t xml:space="preserve"> maja </w:t>
      </w:r>
      <w:r w:rsidRPr="00057BCE">
        <w:rPr>
          <w:rFonts w:ascii="Times New Roman" w:hAnsi="Times New Roman"/>
          <w:sz w:val="24"/>
          <w:szCs w:val="24"/>
        </w:rPr>
        <w:t>201</w:t>
      </w:r>
      <w:r w:rsidR="00F92FB4" w:rsidRPr="00057BCE">
        <w:rPr>
          <w:rFonts w:ascii="Times New Roman" w:hAnsi="Times New Roman"/>
          <w:sz w:val="24"/>
          <w:szCs w:val="24"/>
        </w:rPr>
        <w:t>4</w:t>
      </w:r>
      <w:r w:rsidRPr="00057BCE">
        <w:rPr>
          <w:rFonts w:ascii="Times New Roman" w:hAnsi="Times New Roman"/>
          <w:sz w:val="24"/>
          <w:szCs w:val="24"/>
        </w:rPr>
        <w:t xml:space="preserve"> r.), masztu antenowego, przegląd coroczny stanu technicznego obiektu. Jako zalecenie z przeglądu rocznego budowlanego wpisano sukcesywną wymianę stolarki okiennej oraz likwidację przecieków. Zalecenia te zostały ujęte we wniosku </w:t>
      </w:r>
      <w:proofErr w:type="spellStart"/>
      <w:r w:rsidRPr="00057BCE">
        <w:rPr>
          <w:rFonts w:ascii="Times New Roman" w:hAnsi="Times New Roman"/>
          <w:sz w:val="24"/>
          <w:szCs w:val="24"/>
        </w:rPr>
        <w:t>termomodernizacyjnym</w:t>
      </w:r>
      <w:proofErr w:type="spellEnd"/>
      <w:r w:rsidRPr="00057BC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057BCE">
        <w:rPr>
          <w:rFonts w:ascii="Times New Roman" w:hAnsi="Times New Roman"/>
          <w:sz w:val="24"/>
          <w:szCs w:val="24"/>
        </w:rPr>
        <w:t>NFOŚiGW</w:t>
      </w:r>
      <w:proofErr w:type="spellEnd"/>
      <w:r w:rsidRPr="00057BCE">
        <w:rPr>
          <w:rFonts w:ascii="Times New Roman" w:hAnsi="Times New Roman"/>
          <w:sz w:val="24"/>
          <w:szCs w:val="24"/>
        </w:rPr>
        <w:t>.</w:t>
      </w:r>
    </w:p>
    <w:p w:rsidR="00071253" w:rsidRPr="00057BCE" w:rsidRDefault="00071253" w:rsidP="00CA7C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W kontrolowanym okresie (rok 2012) w książce obiektu budowlanego (KBO) budynku warsztatowo – garażowo - magazynowym ujawniono następujące wpisy: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- protokół nr 285/2012 z okresowej kontroli przewodów kominowych z dn</w:t>
      </w:r>
      <w:r w:rsidR="00E96DD9" w:rsidRPr="00057BCE">
        <w:rPr>
          <w:rFonts w:ascii="Times New Roman" w:hAnsi="Times New Roman"/>
          <w:sz w:val="24"/>
          <w:szCs w:val="24"/>
        </w:rPr>
        <w:t>iu</w:t>
      </w:r>
      <w:r w:rsidRPr="00057BCE">
        <w:rPr>
          <w:rFonts w:ascii="Times New Roman" w:hAnsi="Times New Roman"/>
          <w:sz w:val="24"/>
          <w:szCs w:val="24"/>
        </w:rPr>
        <w:t xml:space="preserve"> 18</w:t>
      </w:r>
      <w:r w:rsidR="00E96DD9" w:rsidRPr="00057BCE">
        <w:rPr>
          <w:rFonts w:ascii="Times New Roman" w:hAnsi="Times New Roman"/>
          <w:sz w:val="24"/>
          <w:szCs w:val="24"/>
        </w:rPr>
        <w:t xml:space="preserve"> maja </w:t>
      </w:r>
      <w:r w:rsidRPr="00057BCE">
        <w:rPr>
          <w:rFonts w:ascii="Times New Roman" w:hAnsi="Times New Roman"/>
          <w:sz w:val="24"/>
          <w:szCs w:val="24"/>
        </w:rPr>
        <w:t>2012 r.,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- protokół roczny budowla</w:t>
      </w:r>
      <w:r w:rsidR="00E96DD9" w:rsidRPr="00057BCE">
        <w:rPr>
          <w:rFonts w:ascii="Times New Roman" w:hAnsi="Times New Roman"/>
          <w:sz w:val="24"/>
          <w:szCs w:val="24"/>
        </w:rPr>
        <w:t xml:space="preserve">ny z dniu </w:t>
      </w:r>
      <w:r w:rsidRPr="00057BCE">
        <w:rPr>
          <w:rFonts w:ascii="Times New Roman" w:hAnsi="Times New Roman"/>
          <w:sz w:val="24"/>
          <w:szCs w:val="24"/>
        </w:rPr>
        <w:t>1</w:t>
      </w:r>
      <w:r w:rsidR="00E96DD9" w:rsidRPr="00057BCE">
        <w:rPr>
          <w:rFonts w:ascii="Times New Roman" w:hAnsi="Times New Roman"/>
          <w:sz w:val="24"/>
          <w:szCs w:val="24"/>
        </w:rPr>
        <w:t xml:space="preserve"> czerwca </w:t>
      </w:r>
      <w:r w:rsidRPr="00057BCE">
        <w:rPr>
          <w:rFonts w:ascii="Times New Roman" w:hAnsi="Times New Roman"/>
          <w:sz w:val="24"/>
          <w:szCs w:val="24"/>
        </w:rPr>
        <w:t>2012 r.</w:t>
      </w:r>
    </w:p>
    <w:p w:rsidR="00071253" w:rsidRPr="00057BCE" w:rsidRDefault="008275F0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71253" w:rsidRPr="00057BCE">
        <w:rPr>
          <w:rFonts w:ascii="Times New Roman" w:hAnsi="Times New Roman"/>
          <w:sz w:val="24"/>
          <w:szCs w:val="24"/>
        </w:rPr>
        <w:t>W roku 2013 wykonano: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- przegląd przewodów kominowych w dn</w:t>
      </w:r>
      <w:r w:rsidR="00E96DD9" w:rsidRPr="00057BCE">
        <w:rPr>
          <w:rFonts w:ascii="Times New Roman" w:hAnsi="Times New Roman"/>
          <w:sz w:val="24"/>
          <w:szCs w:val="24"/>
        </w:rPr>
        <w:t>iu</w:t>
      </w:r>
      <w:r w:rsidRPr="00057BCE">
        <w:rPr>
          <w:rFonts w:ascii="Times New Roman" w:hAnsi="Times New Roman"/>
          <w:sz w:val="24"/>
          <w:szCs w:val="24"/>
        </w:rPr>
        <w:t xml:space="preserve"> 29</w:t>
      </w:r>
      <w:r w:rsidR="00E96DD9" w:rsidRPr="00057BCE">
        <w:rPr>
          <w:rFonts w:ascii="Times New Roman" w:hAnsi="Times New Roman"/>
          <w:sz w:val="24"/>
          <w:szCs w:val="24"/>
        </w:rPr>
        <w:t xml:space="preserve"> maja </w:t>
      </w:r>
      <w:r w:rsidRPr="00057BCE">
        <w:rPr>
          <w:rFonts w:ascii="Times New Roman" w:hAnsi="Times New Roman"/>
          <w:sz w:val="24"/>
          <w:szCs w:val="24"/>
        </w:rPr>
        <w:t>2013 r.</w:t>
      </w:r>
    </w:p>
    <w:p w:rsidR="00071253" w:rsidRPr="00057BCE" w:rsidRDefault="00071253" w:rsidP="00CA7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-</w:t>
      </w:r>
      <w:r w:rsidR="00E96DD9" w:rsidRPr="00057BCE">
        <w:rPr>
          <w:rFonts w:ascii="Times New Roman" w:hAnsi="Times New Roman"/>
          <w:sz w:val="24"/>
          <w:szCs w:val="24"/>
        </w:rPr>
        <w:t xml:space="preserve"> przegląd budowlany roczny w dniu</w:t>
      </w:r>
      <w:r w:rsidRPr="00057BCE">
        <w:rPr>
          <w:rFonts w:ascii="Times New Roman" w:hAnsi="Times New Roman"/>
          <w:sz w:val="24"/>
          <w:szCs w:val="24"/>
        </w:rPr>
        <w:t xml:space="preserve"> 28</w:t>
      </w:r>
      <w:r w:rsidR="00E96DD9" w:rsidRPr="00057BCE">
        <w:rPr>
          <w:rFonts w:ascii="Times New Roman" w:hAnsi="Times New Roman"/>
          <w:sz w:val="24"/>
          <w:szCs w:val="24"/>
        </w:rPr>
        <w:t xml:space="preserve"> maja </w:t>
      </w:r>
      <w:r w:rsidRPr="00057BCE">
        <w:rPr>
          <w:rFonts w:ascii="Times New Roman" w:hAnsi="Times New Roman"/>
          <w:sz w:val="24"/>
          <w:szCs w:val="24"/>
        </w:rPr>
        <w:t xml:space="preserve">2013 r. </w:t>
      </w:r>
    </w:p>
    <w:p w:rsidR="00071253" w:rsidRPr="00057BCE" w:rsidRDefault="00071253" w:rsidP="00CA7C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 xml:space="preserve">Budynki posiadają wymagane prawem przeglądy, wykonane przez osoby posiadające odpowiednie uprawniania do ich wykonania. </w:t>
      </w:r>
    </w:p>
    <w:p w:rsidR="00071253" w:rsidRPr="00057BCE" w:rsidRDefault="00071253" w:rsidP="00CA7C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Kontrolowane zagadnienia ocenia się pozytywnie.</w:t>
      </w:r>
    </w:p>
    <w:p w:rsidR="00541B29" w:rsidRPr="00057BCE" w:rsidRDefault="00541B29" w:rsidP="00CA7C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71253" w:rsidRPr="00057BCE" w:rsidRDefault="00071253" w:rsidP="00CA7CD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7BCE">
        <w:rPr>
          <w:rFonts w:ascii="Times New Roman" w:hAnsi="Times New Roman"/>
          <w:b/>
          <w:sz w:val="24"/>
          <w:szCs w:val="24"/>
        </w:rPr>
        <w:t xml:space="preserve">9. </w:t>
      </w:r>
      <w:r w:rsidR="00541B29" w:rsidRPr="00057BCE">
        <w:rPr>
          <w:rFonts w:ascii="Times New Roman" w:hAnsi="Times New Roman"/>
          <w:b/>
          <w:sz w:val="24"/>
          <w:szCs w:val="24"/>
        </w:rPr>
        <w:t xml:space="preserve">    </w:t>
      </w:r>
      <w:r w:rsidR="00FC4297" w:rsidRPr="00057BCE">
        <w:rPr>
          <w:rFonts w:ascii="Times New Roman" w:hAnsi="Times New Roman"/>
          <w:b/>
          <w:sz w:val="24"/>
          <w:szCs w:val="24"/>
        </w:rPr>
        <w:tab/>
      </w:r>
      <w:r w:rsidRPr="00057BCE">
        <w:rPr>
          <w:rFonts w:ascii="Times New Roman" w:hAnsi="Times New Roman"/>
          <w:b/>
          <w:sz w:val="24"/>
          <w:szCs w:val="24"/>
        </w:rPr>
        <w:t>Kontrola prawidłowości sporządzania harmonogramów obsługi technicznej sprzętu specjalnego i transportowego.</w:t>
      </w:r>
    </w:p>
    <w:p w:rsidR="00C23556" w:rsidRPr="00057BCE" w:rsidRDefault="00071253" w:rsidP="00CA7CD3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 w:rsidRPr="00057BCE">
        <w:rPr>
          <w:sz w:val="24"/>
          <w:szCs w:val="24"/>
        </w:rPr>
        <w:t>Komenda posiada zatwierdzony harmonogram bada</w:t>
      </w:r>
      <w:r w:rsidR="0043260D" w:rsidRPr="00057BCE">
        <w:rPr>
          <w:sz w:val="24"/>
          <w:szCs w:val="24"/>
        </w:rPr>
        <w:t>ń technicznych oraz badań dozoru</w:t>
      </w:r>
      <w:r w:rsidRPr="00057BCE">
        <w:rPr>
          <w:sz w:val="24"/>
          <w:szCs w:val="24"/>
        </w:rPr>
        <w:t xml:space="preserve"> technicznego dla sprzętu transportowego, oraz harmonogram przeglądów serwisowych</w:t>
      </w:r>
      <w:r w:rsidR="00FB3234" w:rsidRPr="00057BCE">
        <w:rPr>
          <w:sz w:val="24"/>
          <w:szCs w:val="24"/>
        </w:rPr>
        <w:t xml:space="preserve"> </w:t>
      </w:r>
      <w:r w:rsidR="00541B29" w:rsidRPr="00057BCE">
        <w:rPr>
          <w:sz w:val="24"/>
          <w:szCs w:val="24"/>
        </w:rPr>
        <w:br/>
      </w:r>
      <w:r w:rsidR="00FB3234" w:rsidRPr="00057BCE">
        <w:rPr>
          <w:sz w:val="24"/>
          <w:szCs w:val="24"/>
        </w:rPr>
        <w:t>i legalizacji</w:t>
      </w:r>
      <w:r w:rsidRPr="00057BCE">
        <w:rPr>
          <w:sz w:val="24"/>
          <w:szCs w:val="24"/>
        </w:rPr>
        <w:t xml:space="preserve"> dla sprzętu silnikowego</w:t>
      </w:r>
      <w:r w:rsidR="00FB3234" w:rsidRPr="00057BCE">
        <w:rPr>
          <w:sz w:val="24"/>
          <w:szCs w:val="24"/>
        </w:rPr>
        <w:t>, pomiarowego, pneumatycznego oraz ODO.</w:t>
      </w:r>
      <w:r w:rsidRPr="00057BCE">
        <w:rPr>
          <w:sz w:val="24"/>
          <w:szCs w:val="24"/>
        </w:rPr>
        <w:t xml:space="preserve"> </w:t>
      </w:r>
      <w:r w:rsidR="00541B29" w:rsidRPr="00057BCE">
        <w:rPr>
          <w:sz w:val="24"/>
          <w:szCs w:val="24"/>
        </w:rPr>
        <w:br/>
      </w:r>
      <w:r w:rsidRPr="00057BCE">
        <w:rPr>
          <w:sz w:val="24"/>
          <w:szCs w:val="24"/>
        </w:rPr>
        <w:lastRenderedPageBreak/>
        <w:t>W Komendzie eksploatowanych jest 1</w:t>
      </w:r>
      <w:r w:rsidR="00FB3234" w:rsidRPr="00057BCE">
        <w:rPr>
          <w:sz w:val="24"/>
          <w:szCs w:val="24"/>
        </w:rPr>
        <w:t>2</w:t>
      </w:r>
      <w:r w:rsidRPr="00057BCE">
        <w:rPr>
          <w:sz w:val="24"/>
          <w:szCs w:val="24"/>
        </w:rPr>
        <w:t xml:space="preserve"> pojazdów oraz</w:t>
      </w:r>
      <w:r w:rsidRPr="00057BCE">
        <w:rPr>
          <w:b/>
          <w:color w:val="FF0000"/>
          <w:sz w:val="24"/>
          <w:szCs w:val="24"/>
        </w:rPr>
        <w:t xml:space="preserve"> </w:t>
      </w:r>
      <w:r w:rsidR="00FB3234" w:rsidRPr="00057BCE">
        <w:rPr>
          <w:sz w:val="24"/>
          <w:szCs w:val="24"/>
        </w:rPr>
        <w:t>8</w:t>
      </w:r>
      <w:r w:rsidRPr="00057BCE">
        <w:rPr>
          <w:sz w:val="24"/>
          <w:szCs w:val="24"/>
        </w:rPr>
        <w:t xml:space="preserve"> przyczep specjalistyczn</w:t>
      </w:r>
      <w:r w:rsidR="00FB3234" w:rsidRPr="00057BCE">
        <w:rPr>
          <w:sz w:val="24"/>
          <w:szCs w:val="24"/>
        </w:rPr>
        <w:t>ych</w:t>
      </w:r>
      <w:r w:rsidRPr="00057BCE">
        <w:rPr>
          <w:sz w:val="24"/>
          <w:szCs w:val="24"/>
        </w:rPr>
        <w:t>. Analiza przedstawionych dokumentów potwierdziła, że sprzęt transportowy, sprzęt silnikowy, skokochron</w:t>
      </w:r>
      <w:r w:rsidR="00C23556" w:rsidRPr="00057BCE">
        <w:rPr>
          <w:sz w:val="24"/>
          <w:szCs w:val="24"/>
        </w:rPr>
        <w:t>, rol</w:t>
      </w:r>
      <w:r w:rsidR="003058B1" w:rsidRPr="00057BCE">
        <w:rPr>
          <w:sz w:val="24"/>
          <w:szCs w:val="24"/>
        </w:rPr>
        <w:t>lgins</w:t>
      </w:r>
      <w:r w:rsidRPr="00057BCE">
        <w:rPr>
          <w:sz w:val="24"/>
          <w:szCs w:val="24"/>
        </w:rPr>
        <w:t xml:space="preserve"> oraz sprzęt pomiarowy eksploatowany przez Komendę posiada wykonane wymagane przeglądy i jest dopuszczony do eksploatacji. </w:t>
      </w:r>
      <w:r w:rsidR="00FB3234" w:rsidRPr="00057BCE">
        <w:rPr>
          <w:sz w:val="24"/>
          <w:szCs w:val="24"/>
        </w:rPr>
        <w:t xml:space="preserve">Wszystkie przeglądy rejestracyjne pojazdów i przyczep są wykonane. Przeglądy okresowe sprzętu ratowniczego </w:t>
      </w:r>
      <w:r w:rsidR="00541B29" w:rsidRPr="00057BCE">
        <w:rPr>
          <w:sz w:val="24"/>
          <w:szCs w:val="24"/>
        </w:rPr>
        <w:br/>
      </w:r>
      <w:r w:rsidR="00FB3234" w:rsidRPr="00057BCE">
        <w:rPr>
          <w:sz w:val="24"/>
          <w:szCs w:val="24"/>
        </w:rPr>
        <w:t>w tym pompy oraz wentylato</w:t>
      </w:r>
      <w:r w:rsidR="0043260D" w:rsidRPr="00057BCE">
        <w:rPr>
          <w:sz w:val="24"/>
          <w:szCs w:val="24"/>
        </w:rPr>
        <w:t>ry</w:t>
      </w:r>
      <w:r w:rsidR="00FB3234" w:rsidRPr="00057BCE">
        <w:rPr>
          <w:sz w:val="24"/>
          <w:szCs w:val="24"/>
        </w:rPr>
        <w:t xml:space="preserve">, agregaty prądotwórcze, </w:t>
      </w:r>
      <w:r w:rsidR="0043260D" w:rsidRPr="00057BCE">
        <w:rPr>
          <w:sz w:val="24"/>
          <w:szCs w:val="24"/>
        </w:rPr>
        <w:t xml:space="preserve">sprzęt hydrauliczny </w:t>
      </w:r>
      <w:r w:rsidR="00FC4297" w:rsidRPr="00057BCE">
        <w:rPr>
          <w:sz w:val="24"/>
          <w:szCs w:val="24"/>
        </w:rPr>
        <w:t>i</w:t>
      </w:r>
      <w:r w:rsidR="0043260D" w:rsidRPr="00057BCE">
        <w:rPr>
          <w:sz w:val="24"/>
          <w:szCs w:val="24"/>
        </w:rPr>
        <w:t xml:space="preserve"> pneumatyczny (poduszki pneumatyczne) wykonane zostały przez firmę Fire Max Sp. z o.o. Przegląd skokochronu (listopad 2013</w:t>
      </w:r>
      <w:r w:rsidR="00FC4297" w:rsidRPr="00057BCE">
        <w:rPr>
          <w:sz w:val="24"/>
          <w:szCs w:val="24"/>
        </w:rPr>
        <w:t xml:space="preserve"> r.</w:t>
      </w:r>
      <w:r w:rsidR="0043260D" w:rsidRPr="00057BCE">
        <w:rPr>
          <w:sz w:val="24"/>
          <w:szCs w:val="24"/>
        </w:rPr>
        <w:t>) został wykonany przez firmę Protekta. Przegląd s</w:t>
      </w:r>
      <w:r w:rsidRPr="00057BCE">
        <w:rPr>
          <w:sz w:val="24"/>
          <w:szCs w:val="24"/>
        </w:rPr>
        <w:t>przęt</w:t>
      </w:r>
      <w:r w:rsidR="0043260D" w:rsidRPr="00057BCE">
        <w:rPr>
          <w:sz w:val="24"/>
          <w:szCs w:val="24"/>
        </w:rPr>
        <w:t>u</w:t>
      </w:r>
      <w:r w:rsidRPr="00057BCE">
        <w:rPr>
          <w:sz w:val="24"/>
          <w:szCs w:val="24"/>
        </w:rPr>
        <w:t xml:space="preserve"> ochrony dróg oddechowych oraz ubrań gazoszczelnych realizowan</w:t>
      </w:r>
      <w:r w:rsidR="0043260D" w:rsidRPr="00057BCE">
        <w:rPr>
          <w:sz w:val="24"/>
          <w:szCs w:val="24"/>
        </w:rPr>
        <w:t>y</w:t>
      </w:r>
      <w:r w:rsidRPr="00057BCE">
        <w:rPr>
          <w:sz w:val="24"/>
          <w:szCs w:val="24"/>
        </w:rPr>
        <w:t xml:space="preserve"> jest </w:t>
      </w:r>
      <w:r w:rsidR="0043260D" w:rsidRPr="00057BCE">
        <w:rPr>
          <w:sz w:val="24"/>
          <w:szCs w:val="24"/>
        </w:rPr>
        <w:t xml:space="preserve">we własnym zakresie przez funkcjonariuszy posiadających stosowane uprawnienia (5 osób z uprawnieniami </w:t>
      </w:r>
      <w:r w:rsidR="00541B29" w:rsidRPr="00057BCE">
        <w:rPr>
          <w:sz w:val="24"/>
          <w:szCs w:val="24"/>
        </w:rPr>
        <w:br/>
        <w:t>do marca 2016</w:t>
      </w:r>
      <w:r w:rsidR="00FC4297" w:rsidRPr="00057BCE">
        <w:rPr>
          <w:sz w:val="24"/>
          <w:szCs w:val="24"/>
        </w:rPr>
        <w:t xml:space="preserve"> </w:t>
      </w:r>
      <w:r w:rsidR="00541B29" w:rsidRPr="00057BCE">
        <w:rPr>
          <w:sz w:val="24"/>
          <w:szCs w:val="24"/>
        </w:rPr>
        <w:t xml:space="preserve">r.). </w:t>
      </w:r>
      <w:r w:rsidR="0043260D" w:rsidRPr="00057BCE">
        <w:rPr>
          <w:sz w:val="24"/>
          <w:szCs w:val="24"/>
        </w:rPr>
        <w:t xml:space="preserve">Przegląd zbiorników </w:t>
      </w:r>
      <w:r w:rsidR="00C23556" w:rsidRPr="00057BCE">
        <w:rPr>
          <w:sz w:val="24"/>
          <w:szCs w:val="24"/>
        </w:rPr>
        <w:t>ciśnieniowych</w:t>
      </w:r>
      <w:r w:rsidR="0043260D" w:rsidRPr="00057BCE">
        <w:rPr>
          <w:sz w:val="24"/>
          <w:szCs w:val="24"/>
        </w:rPr>
        <w:t xml:space="preserve"> (butle do aparatów </w:t>
      </w:r>
      <w:r w:rsidR="00C23556" w:rsidRPr="00057BCE">
        <w:rPr>
          <w:sz w:val="24"/>
          <w:szCs w:val="24"/>
        </w:rPr>
        <w:t xml:space="preserve">powietrznych </w:t>
      </w:r>
      <w:r w:rsidR="00FC4297" w:rsidRPr="00057BCE">
        <w:rPr>
          <w:sz w:val="24"/>
          <w:szCs w:val="24"/>
        </w:rPr>
        <w:br/>
      </w:r>
      <w:r w:rsidR="00C23556" w:rsidRPr="00057BCE">
        <w:rPr>
          <w:sz w:val="24"/>
          <w:szCs w:val="24"/>
        </w:rPr>
        <w:t xml:space="preserve">oraz gaśnice i agregaty proszkowe) realizowany jest </w:t>
      </w:r>
      <w:r w:rsidRPr="00057BCE">
        <w:rPr>
          <w:sz w:val="24"/>
          <w:szCs w:val="24"/>
        </w:rPr>
        <w:t>przez firmę SUPON Szczecin</w:t>
      </w:r>
      <w:r w:rsidR="00C23556" w:rsidRPr="00057BCE">
        <w:rPr>
          <w:sz w:val="24"/>
          <w:szCs w:val="24"/>
        </w:rPr>
        <w:t xml:space="preserve">. </w:t>
      </w:r>
    </w:p>
    <w:p w:rsidR="00071253" w:rsidRPr="00057BCE" w:rsidRDefault="00C23556" w:rsidP="00CA7CD3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 w:rsidRPr="00057BCE">
        <w:rPr>
          <w:sz w:val="24"/>
          <w:szCs w:val="24"/>
        </w:rPr>
        <w:t>Posiadane przez Komendę u</w:t>
      </w:r>
      <w:r w:rsidR="00541B29" w:rsidRPr="00057BCE">
        <w:rPr>
          <w:sz w:val="24"/>
          <w:szCs w:val="24"/>
        </w:rPr>
        <w:t xml:space="preserve">rządzenia pomiarowe i mierniki </w:t>
      </w:r>
      <w:r w:rsidRPr="00057BCE">
        <w:rPr>
          <w:sz w:val="24"/>
          <w:szCs w:val="24"/>
        </w:rPr>
        <w:t>(5 szt</w:t>
      </w:r>
      <w:r w:rsidR="00BA4FFB">
        <w:rPr>
          <w:sz w:val="24"/>
          <w:szCs w:val="24"/>
        </w:rPr>
        <w:t>.) posiadają ważne legalizacje.</w:t>
      </w:r>
      <w:r w:rsidR="00563704">
        <w:rPr>
          <w:sz w:val="24"/>
          <w:szCs w:val="24"/>
        </w:rPr>
        <w:t xml:space="preserve"> </w:t>
      </w:r>
      <w:r w:rsidR="00071253" w:rsidRPr="00057BCE">
        <w:rPr>
          <w:sz w:val="24"/>
          <w:szCs w:val="24"/>
        </w:rPr>
        <w:t>Sprzęt podlegający pod nadzór Urzędu Dozoru Technicznego (</w:t>
      </w:r>
      <w:r w:rsidRPr="00057BCE">
        <w:rPr>
          <w:sz w:val="24"/>
          <w:szCs w:val="24"/>
        </w:rPr>
        <w:t>dwa zbiorniki wzbiorcze kotłowni, dźwignik – nośnik kontenerowy, dwa agregaty proszkowe</w:t>
      </w:r>
      <w:r w:rsidR="007C6A54" w:rsidRPr="00057BCE">
        <w:rPr>
          <w:sz w:val="24"/>
          <w:szCs w:val="24"/>
        </w:rPr>
        <w:t xml:space="preserve">, </w:t>
      </w:r>
      <w:r w:rsidRPr="00057BCE">
        <w:rPr>
          <w:sz w:val="24"/>
          <w:szCs w:val="24"/>
        </w:rPr>
        <w:t>sprężarka</w:t>
      </w:r>
      <w:r w:rsidR="00071253" w:rsidRPr="00057BCE">
        <w:rPr>
          <w:sz w:val="24"/>
          <w:szCs w:val="24"/>
        </w:rPr>
        <w:t>) jest sprawy i dopuszczony do eksploatacji. Konserwacja urządzeń poddozorowych</w:t>
      </w:r>
      <w:r w:rsidRPr="00057BCE">
        <w:rPr>
          <w:sz w:val="24"/>
          <w:szCs w:val="24"/>
        </w:rPr>
        <w:t xml:space="preserve"> (dźwignik – nośnik kontenerowy)</w:t>
      </w:r>
      <w:r w:rsidR="00071253" w:rsidRPr="00057BCE">
        <w:rPr>
          <w:sz w:val="24"/>
          <w:szCs w:val="24"/>
        </w:rPr>
        <w:t xml:space="preserve"> wykonywana jest </w:t>
      </w:r>
      <w:r w:rsidRPr="00057BCE">
        <w:rPr>
          <w:sz w:val="24"/>
          <w:szCs w:val="24"/>
        </w:rPr>
        <w:t>przez firmę Zbigniew Dul Dołuje.</w:t>
      </w:r>
    </w:p>
    <w:p w:rsidR="00071253" w:rsidRPr="00057BCE" w:rsidRDefault="00C23556" w:rsidP="00CA7CD3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 w:rsidRPr="00057BCE">
        <w:rPr>
          <w:sz w:val="24"/>
          <w:szCs w:val="24"/>
        </w:rPr>
        <w:t>Przegląd pilarek spalinowych oraz pił tarczowych realizowany jest we własnym zakresie w ramach obsługi codziennej sprzętu silnikowego.</w:t>
      </w:r>
    </w:p>
    <w:p w:rsidR="009F4004" w:rsidRPr="00057BCE" w:rsidRDefault="009F4004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ocenia się pozytywnie.  </w:t>
      </w:r>
    </w:p>
    <w:p w:rsidR="00071253" w:rsidRPr="00057BCE" w:rsidRDefault="00071253" w:rsidP="00CA7CD3">
      <w:pPr>
        <w:pStyle w:val="Tekstpodstawowywcity3"/>
        <w:spacing w:after="0"/>
        <w:ind w:left="0"/>
        <w:jc w:val="both"/>
        <w:rPr>
          <w:color w:val="FF0000"/>
          <w:sz w:val="24"/>
          <w:szCs w:val="24"/>
        </w:rPr>
      </w:pPr>
      <w:r w:rsidRPr="00057BCE">
        <w:rPr>
          <w:color w:val="FF0000"/>
          <w:sz w:val="24"/>
          <w:szCs w:val="24"/>
        </w:rPr>
        <w:t xml:space="preserve"> </w:t>
      </w:r>
    </w:p>
    <w:p w:rsidR="00071253" w:rsidRPr="00057BCE" w:rsidRDefault="00071253" w:rsidP="00CA7CD3">
      <w:pPr>
        <w:pStyle w:val="Tekstpodstawowy2"/>
        <w:numPr>
          <w:ilvl w:val="0"/>
          <w:numId w:val="15"/>
        </w:numPr>
        <w:ind w:left="709" w:hanging="709"/>
        <w:rPr>
          <w:b/>
          <w:szCs w:val="24"/>
        </w:rPr>
      </w:pPr>
      <w:r w:rsidRPr="00057BCE">
        <w:rPr>
          <w:b/>
          <w:szCs w:val="24"/>
        </w:rPr>
        <w:t>Kontrola prawidłowości prowadzenia dokumentacji pojazdów.</w:t>
      </w:r>
    </w:p>
    <w:p w:rsidR="00071253" w:rsidRPr="00057BCE" w:rsidRDefault="00071253" w:rsidP="00CA7CD3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 w:rsidRPr="00057BCE">
        <w:rPr>
          <w:sz w:val="24"/>
          <w:szCs w:val="24"/>
        </w:rPr>
        <w:t xml:space="preserve">Teczki pojazdów prowadzone są </w:t>
      </w:r>
      <w:r w:rsidR="009F4004" w:rsidRPr="00057BCE">
        <w:rPr>
          <w:sz w:val="24"/>
          <w:szCs w:val="24"/>
        </w:rPr>
        <w:t xml:space="preserve">osobno dla każdego pojazdu </w:t>
      </w:r>
      <w:r w:rsidRPr="00057BCE">
        <w:rPr>
          <w:sz w:val="24"/>
          <w:szCs w:val="24"/>
        </w:rPr>
        <w:t>pod numerem PT.24</w:t>
      </w:r>
      <w:r w:rsidR="009F4004" w:rsidRPr="00057BCE">
        <w:rPr>
          <w:sz w:val="24"/>
          <w:szCs w:val="24"/>
        </w:rPr>
        <w:t>50, natomiast teczki sprzętu specjalistycznego prowadzone są osobno dla każdego rodzaju sprzętu pod numerem PT.2313</w:t>
      </w:r>
      <w:r w:rsidR="005768BC" w:rsidRPr="00057BCE">
        <w:rPr>
          <w:sz w:val="24"/>
          <w:szCs w:val="24"/>
        </w:rPr>
        <w:t>.</w:t>
      </w:r>
      <w:r w:rsidR="009F4004" w:rsidRPr="00057BCE">
        <w:rPr>
          <w:sz w:val="24"/>
          <w:szCs w:val="24"/>
        </w:rPr>
        <w:t xml:space="preserve"> </w:t>
      </w:r>
      <w:r w:rsidRPr="00057BCE">
        <w:rPr>
          <w:sz w:val="24"/>
          <w:szCs w:val="24"/>
        </w:rPr>
        <w:t>Jest to zgodne z Instrukcj</w:t>
      </w:r>
      <w:r w:rsidR="003058B1" w:rsidRPr="00057BCE">
        <w:rPr>
          <w:sz w:val="24"/>
          <w:szCs w:val="24"/>
        </w:rPr>
        <w:t>ą</w:t>
      </w:r>
      <w:r w:rsidRPr="00057BCE">
        <w:rPr>
          <w:sz w:val="24"/>
          <w:szCs w:val="24"/>
        </w:rPr>
        <w:t xml:space="preserve"> Kancelaryjn</w:t>
      </w:r>
      <w:r w:rsidR="003058B1" w:rsidRPr="00057BCE">
        <w:rPr>
          <w:sz w:val="24"/>
          <w:szCs w:val="24"/>
        </w:rPr>
        <w:t>ą</w:t>
      </w:r>
      <w:r w:rsidRPr="00057BCE">
        <w:rPr>
          <w:sz w:val="24"/>
          <w:szCs w:val="24"/>
        </w:rPr>
        <w:t xml:space="preserve"> i Jednolit</w:t>
      </w:r>
      <w:r w:rsidR="003058B1" w:rsidRPr="00057BCE">
        <w:rPr>
          <w:sz w:val="24"/>
          <w:szCs w:val="24"/>
        </w:rPr>
        <w:t>ym</w:t>
      </w:r>
      <w:r w:rsidRPr="00057BCE">
        <w:rPr>
          <w:sz w:val="24"/>
          <w:szCs w:val="24"/>
        </w:rPr>
        <w:t xml:space="preserve"> Rzeczow</w:t>
      </w:r>
      <w:r w:rsidR="003058B1" w:rsidRPr="00057BCE">
        <w:rPr>
          <w:sz w:val="24"/>
          <w:szCs w:val="24"/>
        </w:rPr>
        <w:t xml:space="preserve">ym </w:t>
      </w:r>
      <w:r w:rsidRPr="00057BCE">
        <w:rPr>
          <w:sz w:val="24"/>
          <w:szCs w:val="24"/>
        </w:rPr>
        <w:t xml:space="preserve"> Wykaz</w:t>
      </w:r>
      <w:r w:rsidR="003058B1" w:rsidRPr="00057BCE">
        <w:rPr>
          <w:sz w:val="24"/>
          <w:szCs w:val="24"/>
        </w:rPr>
        <w:t>em</w:t>
      </w:r>
      <w:r w:rsidR="005768BC" w:rsidRPr="00057BCE">
        <w:rPr>
          <w:sz w:val="24"/>
          <w:szCs w:val="24"/>
        </w:rPr>
        <w:t xml:space="preserve"> Akt. </w:t>
      </w:r>
      <w:r w:rsidR="00FC4297" w:rsidRPr="00057BCE">
        <w:rPr>
          <w:sz w:val="24"/>
          <w:szCs w:val="24"/>
        </w:rPr>
        <w:t>Z</w:t>
      </w:r>
      <w:r w:rsidR="003058B1" w:rsidRPr="00057BCE">
        <w:rPr>
          <w:sz w:val="24"/>
          <w:szCs w:val="24"/>
        </w:rPr>
        <w:t xml:space="preserve"> dniem 25 stycznia 2013</w:t>
      </w:r>
      <w:r w:rsidR="00FC4297" w:rsidRPr="00057BCE">
        <w:rPr>
          <w:sz w:val="24"/>
          <w:szCs w:val="24"/>
        </w:rPr>
        <w:t xml:space="preserve"> </w:t>
      </w:r>
      <w:r w:rsidR="003058B1" w:rsidRPr="00057BCE">
        <w:rPr>
          <w:sz w:val="24"/>
          <w:szCs w:val="24"/>
        </w:rPr>
        <w:t xml:space="preserve">r. weszło w życie zarządzenie Nr 21 MSW </w:t>
      </w:r>
      <w:r w:rsidR="00FC4297" w:rsidRPr="00057BCE">
        <w:rPr>
          <w:sz w:val="24"/>
          <w:szCs w:val="24"/>
        </w:rPr>
        <w:br/>
      </w:r>
      <w:r w:rsidR="003058B1" w:rsidRPr="00057BCE">
        <w:rPr>
          <w:sz w:val="24"/>
          <w:szCs w:val="24"/>
        </w:rPr>
        <w:t>w sprawi</w:t>
      </w:r>
      <w:r w:rsidR="005768BC" w:rsidRPr="00057BCE">
        <w:rPr>
          <w:sz w:val="24"/>
          <w:szCs w:val="24"/>
        </w:rPr>
        <w:t xml:space="preserve">e instrukcji </w:t>
      </w:r>
      <w:r w:rsidR="006E2C43" w:rsidRPr="00057BCE">
        <w:rPr>
          <w:bCs/>
          <w:sz w:val="24"/>
          <w:szCs w:val="24"/>
        </w:rPr>
        <w:t>kancelaryjnej i jednolitego rzeczowego wykazu akt dla Państwowej Straży Pożarnej (Dz. U. MSW z 2013 r., poz. 27)</w:t>
      </w:r>
      <w:r w:rsidR="003058B1" w:rsidRPr="00057BCE">
        <w:rPr>
          <w:sz w:val="24"/>
          <w:szCs w:val="24"/>
        </w:rPr>
        <w:t xml:space="preserve">, gdzie ewidencja pojazdów prowadzona </w:t>
      </w:r>
      <w:r w:rsidR="00FC4297" w:rsidRPr="00057BCE">
        <w:rPr>
          <w:sz w:val="24"/>
          <w:szCs w:val="24"/>
        </w:rPr>
        <w:br/>
      </w:r>
      <w:r w:rsidR="003058B1" w:rsidRPr="00057BCE">
        <w:rPr>
          <w:sz w:val="24"/>
          <w:szCs w:val="24"/>
        </w:rPr>
        <w:t>jest pod nr 244 (dla nowych pojazdów e</w:t>
      </w:r>
      <w:r w:rsidR="006E2C43" w:rsidRPr="00057BCE">
        <w:rPr>
          <w:sz w:val="24"/>
          <w:szCs w:val="24"/>
        </w:rPr>
        <w:t xml:space="preserve">ksploatowanych od roku 2013). </w:t>
      </w:r>
      <w:r w:rsidR="009F4004" w:rsidRPr="00057BCE">
        <w:rPr>
          <w:sz w:val="24"/>
          <w:szCs w:val="24"/>
        </w:rPr>
        <w:t>Dokumentacja prowadzona jest rzetelnie, posiada</w:t>
      </w:r>
      <w:r w:rsidRPr="00057BCE">
        <w:rPr>
          <w:sz w:val="24"/>
          <w:szCs w:val="24"/>
        </w:rPr>
        <w:t xml:space="preserve"> komplet dokumentów: m.in</w:t>
      </w:r>
      <w:r w:rsidR="00FC4297" w:rsidRPr="00057BCE">
        <w:rPr>
          <w:sz w:val="24"/>
          <w:szCs w:val="24"/>
        </w:rPr>
        <w:t>.</w:t>
      </w:r>
      <w:r w:rsidRPr="00057BCE">
        <w:rPr>
          <w:sz w:val="24"/>
          <w:szCs w:val="24"/>
        </w:rPr>
        <w:t xml:space="preserve"> związanych z pozyskaniem pojazdów</w:t>
      </w:r>
      <w:r w:rsidR="009F4004" w:rsidRPr="00057BCE">
        <w:rPr>
          <w:sz w:val="24"/>
          <w:szCs w:val="24"/>
        </w:rPr>
        <w:t xml:space="preserve"> i sprzętu</w:t>
      </w:r>
      <w:r w:rsidRPr="00057BCE">
        <w:rPr>
          <w:sz w:val="24"/>
          <w:szCs w:val="24"/>
        </w:rPr>
        <w:t>, informacji (faktur) o do</w:t>
      </w:r>
      <w:r w:rsidR="009F4004" w:rsidRPr="00057BCE">
        <w:rPr>
          <w:sz w:val="24"/>
          <w:szCs w:val="24"/>
        </w:rPr>
        <w:t xml:space="preserve">konanych przeglądach, naprawach. Dokumentacja spełnia wymagania określone w </w:t>
      </w:r>
      <w:r w:rsidRPr="00057BCE">
        <w:rPr>
          <w:sz w:val="24"/>
          <w:szCs w:val="24"/>
        </w:rPr>
        <w:t>zarządzeni</w:t>
      </w:r>
      <w:r w:rsidR="009F4004" w:rsidRPr="00057BCE">
        <w:rPr>
          <w:sz w:val="24"/>
          <w:szCs w:val="24"/>
        </w:rPr>
        <w:t>u</w:t>
      </w:r>
      <w:r w:rsidRPr="00057BCE">
        <w:rPr>
          <w:sz w:val="24"/>
          <w:szCs w:val="24"/>
        </w:rPr>
        <w:t xml:space="preserve"> Komendanta Głównego Państwowe</w:t>
      </w:r>
      <w:r w:rsidR="005C39CA" w:rsidRPr="00057BCE">
        <w:rPr>
          <w:sz w:val="24"/>
          <w:szCs w:val="24"/>
        </w:rPr>
        <w:t xml:space="preserve">j Straży Pożarnej </w:t>
      </w:r>
      <w:r w:rsidRPr="00057BCE">
        <w:rPr>
          <w:sz w:val="24"/>
          <w:szCs w:val="24"/>
        </w:rPr>
        <w:t>Nr 8 z dnia 10 kwietnia 2008 r. oraz Nr 13 z dnia 27 grudnia 2012 r. w sprawie gospodarki transportowej w jednostkach organizacyjnych Państwowej Straży Pożarnej.</w:t>
      </w:r>
    </w:p>
    <w:p w:rsidR="00071253" w:rsidRPr="00057BCE" w:rsidRDefault="0007125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>Kontrolowane zagadnienia</w:t>
      </w:r>
      <w:r w:rsidR="009F4004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ocenia się pozytywnie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.  </w:t>
      </w:r>
    </w:p>
    <w:p w:rsidR="006E2C43" w:rsidRPr="00057BCE" w:rsidRDefault="006E2C4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F4004" w:rsidRPr="00057BCE" w:rsidRDefault="00071253" w:rsidP="00CA7CD3">
      <w:pPr>
        <w:pStyle w:val="Tekstpodstawowy2"/>
        <w:numPr>
          <w:ilvl w:val="0"/>
          <w:numId w:val="15"/>
        </w:numPr>
        <w:ind w:left="426"/>
        <w:rPr>
          <w:b/>
          <w:szCs w:val="24"/>
        </w:rPr>
      </w:pPr>
      <w:r w:rsidRPr="00057BCE">
        <w:rPr>
          <w:b/>
          <w:szCs w:val="24"/>
        </w:rPr>
        <w:t xml:space="preserve">  </w:t>
      </w:r>
      <w:r w:rsidR="00FC4297" w:rsidRPr="00057BCE">
        <w:rPr>
          <w:b/>
          <w:szCs w:val="24"/>
        </w:rPr>
        <w:tab/>
      </w:r>
      <w:r w:rsidRPr="00057BCE">
        <w:rPr>
          <w:b/>
          <w:szCs w:val="24"/>
        </w:rPr>
        <w:t>Oględziny sprzętu.</w:t>
      </w:r>
    </w:p>
    <w:p w:rsidR="00071253" w:rsidRPr="00057BCE" w:rsidRDefault="00071253" w:rsidP="00CA7CD3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 w:rsidRPr="00057BCE">
        <w:rPr>
          <w:sz w:val="24"/>
          <w:szCs w:val="24"/>
        </w:rPr>
        <w:t xml:space="preserve">Skontrolowany sprzęt jest, zadbany i utrzymany w czystości. W pojazdach znajduje się komplet dokumentacji (dowody rejestracyjne z ważnymi badaniami technicznymi, aktualnym ubezpieczeniem pojazdów). </w:t>
      </w:r>
      <w:r w:rsidR="009F4004" w:rsidRPr="00057BCE">
        <w:rPr>
          <w:sz w:val="24"/>
          <w:szCs w:val="24"/>
        </w:rPr>
        <w:t xml:space="preserve">Skontrolowany sprzęt transportowy i silnikowy </w:t>
      </w:r>
      <w:r w:rsidR="006E2C43" w:rsidRPr="00057BCE">
        <w:rPr>
          <w:sz w:val="24"/>
          <w:szCs w:val="24"/>
        </w:rPr>
        <w:br/>
      </w:r>
      <w:r w:rsidR="009F4004" w:rsidRPr="00057BCE">
        <w:rPr>
          <w:sz w:val="24"/>
          <w:szCs w:val="24"/>
        </w:rPr>
        <w:t xml:space="preserve">z wyjątkiem agregatów proszkowych </w:t>
      </w:r>
      <w:r w:rsidR="005C39CA" w:rsidRPr="00057BCE">
        <w:rPr>
          <w:sz w:val="24"/>
          <w:szCs w:val="24"/>
        </w:rPr>
        <w:t>(</w:t>
      </w:r>
      <w:r w:rsidR="00C5085F" w:rsidRPr="00057BCE">
        <w:rPr>
          <w:sz w:val="24"/>
          <w:szCs w:val="24"/>
        </w:rPr>
        <w:t>które nie zostały oznakowane</w:t>
      </w:r>
      <w:r w:rsidR="005C39CA" w:rsidRPr="00057BCE">
        <w:rPr>
          <w:sz w:val="24"/>
          <w:szCs w:val="24"/>
        </w:rPr>
        <w:t xml:space="preserve">), </w:t>
      </w:r>
      <w:r w:rsidR="009F4004" w:rsidRPr="00057BCE">
        <w:rPr>
          <w:sz w:val="24"/>
          <w:szCs w:val="24"/>
        </w:rPr>
        <w:t xml:space="preserve">oznakowany </w:t>
      </w:r>
      <w:r w:rsidR="00C5085F" w:rsidRPr="00057BCE">
        <w:rPr>
          <w:sz w:val="24"/>
          <w:szCs w:val="24"/>
        </w:rPr>
        <w:br/>
      </w:r>
      <w:r w:rsidR="009F4004" w:rsidRPr="00057BCE">
        <w:rPr>
          <w:sz w:val="24"/>
          <w:szCs w:val="24"/>
        </w:rPr>
        <w:t>jest prawidłowo numerami operacyjnymi zgodnie z załącznikiem Nr 1 do zarządzenia Nr 8 Komendanta Głównego PSP z dnia 10 kwietnia 2008 r. w sprawie gospodarki transportowej w jednostkach organizacyjnych Państwowej Straży Pożarnej</w:t>
      </w:r>
      <w:r w:rsidR="00E74E59" w:rsidRPr="00057BCE">
        <w:rPr>
          <w:sz w:val="24"/>
          <w:szCs w:val="24"/>
        </w:rPr>
        <w:t xml:space="preserve"> oraz Nr 13 z dnia 27 grudnia 2012 r. w sprawie gospodarki transportowej w jednostkach organizacyjnych Państwowej Straży Pożarnej.</w:t>
      </w:r>
    </w:p>
    <w:p w:rsidR="00071253" w:rsidRPr="00057BCE" w:rsidRDefault="0007125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</w:t>
      </w:r>
      <w:r w:rsidR="009F4004" w:rsidRPr="00057BCE">
        <w:rPr>
          <w:rFonts w:ascii="Times New Roman" w:eastAsia="Times New Roman" w:hAnsi="Times New Roman"/>
          <w:sz w:val="24"/>
          <w:szCs w:val="24"/>
          <w:lang w:eastAsia="pl-PL"/>
        </w:rPr>
        <w:t>ocenione zostały pozytywnie z uchybieniami.</w:t>
      </w:r>
    </w:p>
    <w:p w:rsidR="006E2C43" w:rsidRPr="00057BCE" w:rsidRDefault="006E2C4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87ED6" w:rsidRPr="00057BCE" w:rsidRDefault="00071253" w:rsidP="00CA7CD3">
      <w:pPr>
        <w:pStyle w:val="Tekstpodstawowy2"/>
        <w:numPr>
          <w:ilvl w:val="0"/>
          <w:numId w:val="15"/>
        </w:numPr>
        <w:ind w:left="0" w:firstLine="0"/>
        <w:rPr>
          <w:b/>
          <w:szCs w:val="24"/>
        </w:rPr>
      </w:pPr>
      <w:r w:rsidRPr="00057BCE">
        <w:rPr>
          <w:b/>
          <w:szCs w:val="24"/>
        </w:rPr>
        <w:t xml:space="preserve">Porównanie stanu technicznego wyposażenia w sprzęt z obowiązującym </w:t>
      </w:r>
      <w:r w:rsidRPr="00057BCE">
        <w:rPr>
          <w:b/>
          <w:szCs w:val="24"/>
        </w:rPr>
        <w:br/>
        <w:t>dla Komendy normatywem.</w:t>
      </w:r>
    </w:p>
    <w:p w:rsidR="00071253" w:rsidRPr="00057BCE" w:rsidRDefault="0007125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>W Komendzie występują braki normatywne (samochód dowodzenia i łączności kompanijny,</w:t>
      </w:r>
      <w:r w:rsidR="00485E2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samochód ciężarowy o masie całkowitej do 3,5t, samochód ciężarowy o masie całkowitej ponad 3,5t, dwa samochody ratowniczo – gaśnicze, lekki samochód chemiczno – ekologiczny, kamera termowizyjna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</w:p>
    <w:p w:rsidR="00071253" w:rsidRPr="00057BCE" w:rsidRDefault="0007125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Przyczyną powyższych </w:t>
      </w:r>
      <w:r w:rsidR="005A5205" w:rsidRPr="00057BCE">
        <w:rPr>
          <w:rFonts w:ascii="Times New Roman" w:eastAsia="Times New Roman" w:hAnsi="Times New Roman"/>
          <w:sz w:val="24"/>
          <w:szCs w:val="24"/>
          <w:lang w:eastAsia="pl-PL"/>
        </w:rPr>
        <w:t>uchybień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jest niewystarczająca ilość środków finansowych, jak również niedostosowani</w:t>
      </w:r>
      <w:r w:rsidR="005C39CA" w:rsidRPr="00057BCE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485E2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stanu faktycznego do normatywu zatwierdzonego w </w:t>
      </w:r>
      <w:r w:rsidR="006E2C4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dniu </w:t>
      </w:r>
      <w:r w:rsidR="00485E23" w:rsidRPr="00057BCE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="006E2C4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marca </w:t>
      </w:r>
      <w:r w:rsidR="00485E23" w:rsidRPr="00057BCE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6E2C43" w:rsidRPr="00057BCE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485E23" w:rsidRPr="00057BCE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FC5197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85E23" w:rsidRPr="00057BCE">
        <w:rPr>
          <w:rFonts w:ascii="Times New Roman" w:eastAsia="Times New Roman" w:hAnsi="Times New Roman"/>
          <w:sz w:val="24"/>
          <w:szCs w:val="24"/>
          <w:lang w:eastAsia="pl-PL"/>
        </w:rPr>
        <w:t>r. Należy jednak uwzględnić fakt, że projekt rozporządzenia w sprawie szczegółowych zasad wyposażenia jednostek organizacyjnych PSP</w:t>
      </w:r>
      <w:r w:rsidR="005C39CA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będący obecnie </w:t>
      </w:r>
      <w:r w:rsidR="005C39CA" w:rsidRPr="00057BCE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przygotowaniu </w:t>
      </w:r>
      <w:r w:rsidR="00485E2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będzie uwzględniał </w:t>
      </w:r>
      <w:r w:rsidR="005C39CA" w:rsidRPr="00057BCE">
        <w:rPr>
          <w:rFonts w:ascii="Times New Roman" w:eastAsia="Times New Roman" w:hAnsi="Times New Roman"/>
          <w:sz w:val="24"/>
          <w:szCs w:val="24"/>
          <w:lang w:eastAsia="pl-PL"/>
        </w:rPr>
        <w:t>rzeczywiste potrzeby</w:t>
      </w:r>
      <w:r w:rsidR="00485E2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wyposażenia </w:t>
      </w:r>
      <w:r w:rsidR="005C39CA" w:rsidRPr="00057BCE">
        <w:rPr>
          <w:rFonts w:ascii="Times New Roman" w:eastAsia="Times New Roman" w:hAnsi="Times New Roman"/>
          <w:sz w:val="24"/>
          <w:szCs w:val="24"/>
          <w:lang w:eastAsia="pl-PL"/>
        </w:rPr>
        <w:t>jednostki organizacyjnej PSP</w:t>
      </w:r>
      <w:r w:rsidR="0095064F" w:rsidRPr="00057BC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97B2D" w:rsidRPr="00057BCE" w:rsidRDefault="00B97B2D" w:rsidP="00CA7CD3">
      <w:pPr>
        <w:pStyle w:val="Tekstpodstawowywcity3"/>
        <w:spacing w:after="0"/>
        <w:ind w:left="0" w:firstLine="708"/>
        <w:jc w:val="both"/>
        <w:rPr>
          <w:sz w:val="24"/>
          <w:szCs w:val="24"/>
        </w:rPr>
      </w:pPr>
      <w:r w:rsidRPr="00057BCE">
        <w:rPr>
          <w:sz w:val="24"/>
          <w:szCs w:val="24"/>
        </w:rPr>
        <w:t xml:space="preserve">Na dzień kontroli stwierdzono nieliczne nieprawidłowości w przypisaniu sprzętu </w:t>
      </w:r>
      <w:r w:rsidR="00FC5197" w:rsidRPr="00057BCE">
        <w:rPr>
          <w:sz w:val="24"/>
          <w:szCs w:val="24"/>
        </w:rPr>
        <w:br/>
      </w:r>
      <w:r w:rsidRPr="00057BCE">
        <w:rPr>
          <w:sz w:val="24"/>
          <w:szCs w:val="24"/>
        </w:rPr>
        <w:t>w katalogu sił i środków (KSIS)</w:t>
      </w:r>
      <w:r w:rsidR="009851C5" w:rsidRPr="00057BCE">
        <w:rPr>
          <w:sz w:val="24"/>
          <w:szCs w:val="24"/>
        </w:rPr>
        <w:t xml:space="preserve"> oraz</w:t>
      </w:r>
      <w:r w:rsidRPr="00057BCE">
        <w:rPr>
          <w:sz w:val="24"/>
          <w:szCs w:val="24"/>
        </w:rPr>
        <w:t xml:space="preserve"> rozbieżności w bazach danych PSP - 4BT, </w:t>
      </w:r>
      <w:proofErr w:type="spellStart"/>
      <w:r w:rsidRPr="00057BCE">
        <w:rPr>
          <w:sz w:val="24"/>
          <w:szCs w:val="24"/>
        </w:rPr>
        <w:t>Expon</w:t>
      </w:r>
      <w:proofErr w:type="spellEnd"/>
      <w:r w:rsidRPr="00057BCE">
        <w:rPr>
          <w:sz w:val="24"/>
          <w:szCs w:val="24"/>
        </w:rPr>
        <w:t xml:space="preserve"> </w:t>
      </w:r>
      <w:r w:rsidR="00FC5197" w:rsidRPr="00057BCE">
        <w:rPr>
          <w:sz w:val="24"/>
          <w:szCs w:val="24"/>
        </w:rPr>
        <w:br/>
      </w:r>
      <w:r w:rsidR="00F633F4" w:rsidRPr="00057BCE">
        <w:rPr>
          <w:sz w:val="24"/>
          <w:szCs w:val="24"/>
        </w:rPr>
        <w:t xml:space="preserve">oraz SWD –ST. </w:t>
      </w:r>
      <w:r w:rsidRPr="00057BCE">
        <w:rPr>
          <w:sz w:val="24"/>
          <w:szCs w:val="24"/>
        </w:rPr>
        <w:t xml:space="preserve">Stwierdzone rozbieżności mogą powodować niezgodności w analizie zabezpieczenia operacyjnego powiatu. </w:t>
      </w:r>
    </w:p>
    <w:p w:rsidR="00071253" w:rsidRPr="00057BCE" w:rsidRDefault="0007125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>Kontrolowane z</w:t>
      </w:r>
      <w:r w:rsidR="00485E2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agadnienia ocenia się pozytywnie z </w:t>
      </w:r>
      <w:r w:rsidR="005F727A" w:rsidRPr="00057BCE">
        <w:rPr>
          <w:rFonts w:ascii="Times New Roman" w:eastAsia="Times New Roman" w:hAnsi="Times New Roman"/>
          <w:sz w:val="24"/>
          <w:szCs w:val="24"/>
          <w:lang w:eastAsia="pl-PL"/>
        </w:rPr>
        <w:t>uchybieniami</w:t>
      </w:r>
      <w:r w:rsidR="00485E2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485E23" w:rsidRPr="00057BCE" w:rsidRDefault="00485E23" w:rsidP="00CA7CD3">
      <w:pPr>
        <w:pStyle w:val="Tekstpodstawowy2"/>
        <w:rPr>
          <w:b/>
          <w:szCs w:val="24"/>
        </w:rPr>
      </w:pPr>
    </w:p>
    <w:p w:rsidR="00B067A9" w:rsidRPr="00057BCE" w:rsidRDefault="00071253" w:rsidP="00CA7CD3">
      <w:pPr>
        <w:pStyle w:val="Tekstpodstawowy2"/>
        <w:numPr>
          <w:ilvl w:val="0"/>
          <w:numId w:val="15"/>
        </w:numPr>
        <w:ind w:left="0" w:firstLine="0"/>
        <w:rPr>
          <w:b/>
          <w:szCs w:val="24"/>
        </w:rPr>
      </w:pPr>
      <w:r w:rsidRPr="00057BCE">
        <w:rPr>
          <w:b/>
          <w:szCs w:val="24"/>
        </w:rPr>
        <w:t xml:space="preserve">Kontrola prawidłowości prowadzenia gospodarki paliwowej na podstawie </w:t>
      </w:r>
      <w:r w:rsidR="004E1460" w:rsidRPr="00057BCE">
        <w:rPr>
          <w:b/>
          <w:szCs w:val="24"/>
        </w:rPr>
        <w:t xml:space="preserve">  </w:t>
      </w:r>
      <w:r w:rsidRPr="00057BCE">
        <w:rPr>
          <w:b/>
          <w:szCs w:val="24"/>
        </w:rPr>
        <w:t>dokumentacji.</w:t>
      </w:r>
    </w:p>
    <w:p w:rsidR="00071253" w:rsidRPr="00057BCE" w:rsidRDefault="0007125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Komenda Powiatowa PSP w </w:t>
      </w:r>
      <w:r w:rsidR="00A038B1" w:rsidRPr="00057BCE">
        <w:rPr>
          <w:rFonts w:ascii="Times New Roman" w:eastAsia="Times New Roman" w:hAnsi="Times New Roman"/>
          <w:sz w:val="24"/>
          <w:szCs w:val="24"/>
          <w:lang w:eastAsia="pl-PL"/>
        </w:rPr>
        <w:t>Stargardzie Szczecińskim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realizuje dostawę paliw </w:t>
      </w:r>
      <w:r w:rsidR="00EF514D" w:rsidRPr="00057BC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>na podstawie um</w:t>
      </w:r>
      <w:r w:rsidR="00A038B1" w:rsidRPr="00057BC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A038B1" w:rsidRPr="00057BCE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podpisan</w:t>
      </w:r>
      <w:r w:rsidR="00A038B1" w:rsidRPr="00057BCE"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038B1" w:rsidRPr="00057BCE">
        <w:rPr>
          <w:rFonts w:ascii="Times New Roman" w:eastAsia="Times New Roman" w:hAnsi="Times New Roman"/>
          <w:sz w:val="24"/>
          <w:szCs w:val="24"/>
          <w:lang w:eastAsia="pl-PL"/>
        </w:rPr>
        <w:t>w dniu 28</w:t>
      </w:r>
      <w:r w:rsidR="00FC5197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września </w:t>
      </w:r>
      <w:r w:rsidR="00A038B1" w:rsidRPr="00057BCE">
        <w:rPr>
          <w:rFonts w:ascii="Times New Roman" w:eastAsia="Times New Roman" w:hAnsi="Times New Roman"/>
          <w:sz w:val="24"/>
          <w:szCs w:val="24"/>
          <w:lang w:eastAsia="pl-PL"/>
        </w:rPr>
        <w:t>2012</w:t>
      </w:r>
      <w:r w:rsidR="00FC5197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038B1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A038B1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Podkarpacką Instytucją Gospodarki Budżetowej CARPATIA z siedzibą w Rzeszowie. 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Umowa ta została zawarta </w:t>
      </w:r>
      <w:r w:rsidR="00EF514D" w:rsidRPr="00057BC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>na czas określony do dnia 31</w:t>
      </w:r>
      <w:r w:rsidR="00FC5197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października 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>2015</w:t>
      </w:r>
      <w:r w:rsidR="00FC5197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:rsidR="00071253" w:rsidRPr="00057BCE" w:rsidRDefault="0007125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Paliwo wydawane jest </w:t>
      </w:r>
      <w:r w:rsidR="00B067A9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za pomocą kart </w:t>
      </w:r>
      <w:r w:rsidR="00E74E59" w:rsidRPr="00057BCE">
        <w:rPr>
          <w:rFonts w:ascii="Times New Roman" w:eastAsia="Times New Roman" w:hAnsi="Times New Roman"/>
          <w:sz w:val="24"/>
          <w:szCs w:val="24"/>
          <w:lang w:eastAsia="pl-PL"/>
        </w:rPr>
        <w:t>paliwowych</w:t>
      </w:r>
      <w:r w:rsidR="00B067A9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w oparciu o </w:t>
      </w:r>
      <w:r w:rsidR="00A038B1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wykaz pojazdów </w:t>
      </w:r>
      <w:r w:rsidR="00E74E59" w:rsidRPr="00057BC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038B1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i sprzętu. 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>Kontrola pobranego paliwa wykonywana jest na podstawie załącznika do faktury</w:t>
      </w:r>
      <w:r w:rsidR="00A038B1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oraz porównywana z zestawieniem zbiorczym tankowań pojazdów prowadzonym w wersji elektronicznej przez osobę </w:t>
      </w:r>
      <w:r w:rsidR="00E74E59" w:rsidRPr="00057BCE">
        <w:rPr>
          <w:rFonts w:ascii="Times New Roman" w:eastAsia="Times New Roman" w:hAnsi="Times New Roman"/>
          <w:sz w:val="24"/>
          <w:szCs w:val="24"/>
          <w:lang w:eastAsia="pl-PL"/>
        </w:rPr>
        <w:t>odpowiedzialną, zgodnie z zakresem obowiązków.</w:t>
      </w:r>
      <w:r w:rsidR="00E74E59" w:rsidRPr="00057BCE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="00A038B1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71253" w:rsidRPr="00057BCE" w:rsidRDefault="00B067A9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>W Komendzie obowiązuj</w:t>
      </w:r>
      <w:r w:rsidR="00EF514D" w:rsidRPr="00057BCE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07125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Zarządzeni</w:t>
      </w:r>
      <w:r w:rsidR="00EF514D" w:rsidRPr="00057BCE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07125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Nr </w:t>
      </w:r>
      <w:r w:rsidR="00A038B1" w:rsidRPr="00057BC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071253" w:rsidRPr="00057BCE">
        <w:rPr>
          <w:rFonts w:ascii="Times New Roman" w:eastAsia="Times New Roman" w:hAnsi="Times New Roman"/>
          <w:sz w:val="24"/>
          <w:szCs w:val="24"/>
          <w:lang w:eastAsia="pl-PL"/>
        </w:rPr>
        <w:t>/2013</w:t>
      </w:r>
      <w:r w:rsidR="00A038B1" w:rsidRPr="00057BCE">
        <w:rPr>
          <w:rFonts w:ascii="Times New Roman" w:eastAsia="Times New Roman" w:hAnsi="Times New Roman"/>
          <w:sz w:val="24"/>
          <w:szCs w:val="24"/>
          <w:lang w:eastAsia="pl-PL"/>
        </w:rPr>
        <w:t>/PT</w:t>
      </w:r>
      <w:r w:rsidR="0007125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</w:t>
      </w:r>
      <w:r w:rsidR="00A038B1" w:rsidRPr="00057BCE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07125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stycznia 2013 r. </w:t>
      </w:r>
      <w:r w:rsidR="00FC5197" w:rsidRPr="00057BC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7125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gospodarki </w:t>
      </w:r>
      <w:r w:rsidR="00A038B1" w:rsidRPr="00057BCE">
        <w:rPr>
          <w:rFonts w:ascii="Times New Roman" w:eastAsia="Times New Roman" w:hAnsi="Times New Roman"/>
          <w:sz w:val="24"/>
          <w:szCs w:val="24"/>
          <w:lang w:eastAsia="pl-PL"/>
        </w:rPr>
        <w:t>ustalenia norm eksploatacyjnych, zasad rozliczania zu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>życia paliw ciekłych przez sprzę</w:t>
      </w:r>
      <w:r w:rsidR="00A038B1" w:rsidRPr="00057BCE">
        <w:rPr>
          <w:rFonts w:ascii="Times New Roman" w:eastAsia="Times New Roman" w:hAnsi="Times New Roman"/>
          <w:sz w:val="24"/>
          <w:szCs w:val="24"/>
          <w:lang w:eastAsia="pl-PL"/>
        </w:rPr>
        <w:t>t transportowy oraz przyd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ziału kierowców do zasadniczej obsługi pojazdów eksploatowanych przez KP PSP w Stargardzie Szczecińskim oraz Zarządzenie </w:t>
      </w:r>
      <w:r w:rsidR="00EF514D" w:rsidRPr="00057BC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>nr 11/2013/PT zmieniające zarządzenie Nr 1/2013/PT.</w:t>
      </w:r>
      <w:r w:rsidR="0007125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Zarządzeni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07125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wprowadza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ją sposób </w:t>
      </w:r>
      <w:r w:rsidR="00071253" w:rsidRPr="00057BCE">
        <w:rPr>
          <w:rFonts w:ascii="Times New Roman" w:eastAsia="Times New Roman" w:hAnsi="Times New Roman"/>
          <w:sz w:val="24"/>
          <w:szCs w:val="24"/>
          <w:lang w:eastAsia="pl-PL"/>
        </w:rPr>
        <w:t>rozliczeni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07125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zużycia paliwa w oparciu o norm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07125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zużycia paliw ustalanych przez kierownika jednostki PSP (komendan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ta powiatowego PSP). </w:t>
      </w:r>
      <w:r w:rsidR="00071253" w:rsidRPr="00057BCE">
        <w:rPr>
          <w:rFonts w:ascii="Times New Roman" w:eastAsia="Times New Roman" w:hAnsi="Times New Roman"/>
          <w:sz w:val="24"/>
          <w:szCs w:val="24"/>
          <w:lang w:eastAsia="pl-PL"/>
        </w:rPr>
        <w:t>Zarządzeni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>a nie regulują</w:t>
      </w:r>
      <w:r w:rsidR="0007125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sposobu rozlicze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>nia tzw.</w:t>
      </w:r>
      <w:r w:rsidR="0007125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przepału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(zużycia paliwa ponad normę).</w:t>
      </w:r>
      <w:r w:rsidR="0007125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</w:t>
      </w:r>
    </w:p>
    <w:p w:rsidR="00071253" w:rsidRPr="00057BCE" w:rsidRDefault="0007125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ocenia się pozytywnie </w:t>
      </w:r>
      <w:r w:rsidR="00BB3078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E74E59" w:rsidRPr="00057BCE">
        <w:rPr>
          <w:rFonts w:ascii="Times New Roman" w:eastAsia="Times New Roman" w:hAnsi="Times New Roman"/>
          <w:sz w:val="24"/>
          <w:szCs w:val="24"/>
          <w:lang w:eastAsia="pl-PL"/>
        </w:rPr>
        <w:t>uchybieniami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FC5197" w:rsidRPr="00057BCE" w:rsidRDefault="00FC5197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067A9" w:rsidRPr="00057BCE" w:rsidRDefault="00071253" w:rsidP="00CA7CD3">
      <w:pPr>
        <w:pStyle w:val="Tekstpodstawowy2"/>
        <w:numPr>
          <w:ilvl w:val="0"/>
          <w:numId w:val="15"/>
        </w:numPr>
        <w:ind w:left="0" w:firstLine="0"/>
        <w:rPr>
          <w:b/>
          <w:bCs/>
          <w:szCs w:val="24"/>
        </w:rPr>
      </w:pPr>
      <w:r w:rsidRPr="00057BCE">
        <w:rPr>
          <w:b/>
          <w:szCs w:val="24"/>
        </w:rPr>
        <w:t>Kontrola prowadzenia kart drogowych pojazdów i kart pracy sprzętu silnikowego.</w:t>
      </w:r>
    </w:p>
    <w:p w:rsidR="00071253" w:rsidRPr="00057BCE" w:rsidRDefault="00B067A9" w:rsidP="00CA7CD3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 w:rsidRPr="00057BCE">
        <w:rPr>
          <w:sz w:val="24"/>
          <w:szCs w:val="24"/>
        </w:rPr>
        <w:t>W okresie poddanym kontroli</w:t>
      </w:r>
      <w:r w:rsidR="00071253" w:rsidRPr="00057BCE">
        <w:rPr>
          <w:sz w:val="24"/>
          <w:szCs w:val="24"/>
        </w:rPr>
        <w:t xml:space="preserve"> </w:t>
      </w:r>
      <w:r w:rsidRPr="00057BCE">
        <w:rPr>
          <w:sz w:val="24"/>
          <w:szCs w:val="24"/>
        </w:rPr>
        <w:t xml:space="preserve">wzór </w:t>
      </w:r>
      <w:r w:rsidR="00071253" w:rsidRPr="00057BCE">
        <w:rPr>
          <w:sz w:val="24"/>
          <w:szCs w:val="24"/>
        </w:rPr>
        <w:t>okresow</w:t>
      </w:r>
      <w:r w:rsidRPr="00057BCE">
        <w:rPr>
          <w:sz w:val="24"/>
          <w:szCs w:val="24"/>
        </w:rPr>
        <w:t>ych</w:t>
      </w:r>
      <w:r w:rsidR="00071253" w:rsidRPr="00057BCE">
        <w:rPr>
          <w:sz w:val="24"/>
          <w:szCs w:val="24"/>
        </w:rPr>
        <w:t xml:space="preserve"> karty pracy pojazdów </w:t>
      </w:r>
      <w:r w:rsidRPr="00057BCE">
        <w:rPr>
          <w:sz w:val="24"/>
          <w:szCs w:val="24"/>
        </w:rPr>
        <w:t xml:space="preserve">i sprzętu </w:t>
      </w:r>
      <w:r w:rsidR="00071253" w:rsidRPr="00057BCE">
        <w:rPr>
          <w:sz w:val="24"/>
          <w:szCs w:val="24"/>
        </w:rPr>
        <w:t>były zgodn</w:t>
      </w:r>
      <w:r w:rsidRPr="00057BCE">
        <w:rPr>
          <w:sz w:val="24"/>
          <w:szCs w:val="24"/>
        </w:rPr>
        <w:t>y</w:t>
      </w:r>
      <w:r w:rsidR="00071253" w:rsidRPr="00057BCE">
        <w:rPr>
          <w:sz w:val="24"/>
          <w:szCs w:val="24"/>
        </w:rPr>
        <w:t xml:space="preserve"> z zarządzeni</w:t>
      </w:r>
      <w:r w:rsidRPr="00057BCE">
        <w:rPr>
          <w:sz w:val="24"/>
          <w:szCs w:val="24"/>
        </w:rPr>
        <w:t>ami</w:t>
      </w:r>
      <w:r w:rsidR="00071253" w:rsidRPr="00057BCE">
        <w:rPr>
          <w:sz w:val="24"/>
          <w:szCs w:val="24"/>
        </w:rPr>
        <w:t xml:space="preserve"> </w:t>
      </w:r>
      <w:r w:rsidRPr="00057BCE">
        <w:rPr>
          <w:sz w:val="24"/>
          <w:szCs w:val="24"/>
        </w:rPr>
        <w:t xml:space="preserve">Nr 8 Komendanta Głównego PSP z dnia 10 kwietnia 2008 r. </w:t>
      </w:r>
      <w:r w:rsidR="00FC5197" w:rsidRPr="00057BCE">
        <w:rPr>
          <w:sz w:val="24"/>
          <w:szCs w:val="24"/>
        </w:rPr>
        <w:br/>
      </w:r>
      <w:r w:rsidRPr="00057BCE">
        <w:rPr>
          <w:sz w:val="24"/>
          <w:szCs w:val="24"/>
        </w:rPr>
        <w:t xml:space="preserve">w sprawie gospodarki transportowej w jednostkach organizacyjnych Państwowej Straży Pożarnej oraz </w:t>
      </w:r>
      <w:r w:rsidR="00071253" w:rsidRPr="00057BCE">
        <w:rPr>
          <w:sz w:val="24"/>
          <w:szCs w:val="24"/>
        </w:rPr>
        <w:t>Nr 13 Komendanta Głównego PSP z dnia 27 grudnia 2012 r. w sprawie gospodarki transportowej w jednostkach organizacyjnych PSP.</w:t>
      </w:r>
    </w:p>
    <w:p w:rsidR="00FC5197" w:rsidRPr="00057BCE" w:rsidRDefault="0007125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Karty prowadzone są prawidłowo, jednak zdarzają się niezgodne z przepisami zamazywania korektorem, nieprawidłowe określenie celu i trasy jazdy. </w:t>
      </w:r>
    </w:p>
    <w:p w:rsidR="00071253" w:rsidRPr="00057BCE" w:rsidRDefault="0007125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ocenia się </w:t>
      </w:r>
      <w:r w:rsidR="00B067A9" w:rsidRPr="00057BCE">
        <w:rPr>
          <w:rFonts w:ascii="Times New Roman" w:eastAsia="Times New Roman" w:hAnsi="Times New Roman"/>
          <w:sz w:val="24"/>
          <w:szCs w:val="24"/>
          <w:lang w:eastAsia="pl-PL"/>
        </w:rPr>
        <w:t>pozytywnie z uchybieniami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FC5197" w:rsidRPr="00057BCE" w:rsidRDefault="00FC5197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71253" w:rsidRPr="00057BCE" w:rsidRDefault="004E1460" w:rsidP="00CA7CD3">
      <w:pPr>
        <w:pStyle w:val="Tekstpodstawowy2"/>
        <w:numPr>
          <w:ilvl w:val="0"/>
          <w:numId w:val="15"/>
        </w:numPr>
        <w:ind w:left="0" w:firstLine="0"/>
        <w:rPr>
          <w:b/>
          <w:szCs w:val="24"/>
        </w:rPr>
      </w:pPr>
      <w:r w:rsidRPr="00057BCE">
        <w:rPr>
          <w:b/>
          <w:szCs w:val="24"/>
        </w:rPr>
        <w:t>Kontrola prowadzenia spraw szkodowych i kolizji</w:t>
      </w:r>
      <w:r w:rsidR="00071253" w:rsidRPr="00057BCE">
        <w:rPr>
          <w:b/>
          <w:szCs w:val="24"/>
        </w:rPr>
        <w:t>.</w:t>
      </w:r>
    </w:p>
    <w:p w:rsidR="00071253" w:rsidRPr="00057BCE" w:rsidRDefault="009851C5" w:rsidP="00CA7CD3">
      <w:pPr>
        <w:pStyle w:val="Tekstpodstawowywcity3"/>
        <w:spacing w:after="0"/>
        <w:ind w:left="0" w:firstLine="708"/>
        <w:jc w:val="both"/>
        <w:rPr>
          <w:sz w:val="24"/>
          <w:szCs w:val="24"/>
        </w:rPr>
      </w:pPr>
      <w:r w:rsidRPr="00057BCE">
        <w:rPr>
          <w:sz w:val="24"/>
          <w:szCs w:val="24"/>
        </w:rPr>
        <w:t xml:space="preserve">W latach objętych kontrolą </w:t>
      </w:r>
      <w:r w:rsidR="00FC5197" w:rsidRPr="00057BCE">
        <w:rPr>
          <w:sz w:val="24"/>
          <w:szCs w:val="24"/>
        </w:rPr>
        <w:t>wystąpił</w:t>
      </w:r>
      <w:r w:rsidRPr="00057BCE">
        <w:rPr>
          <w:sz w:val="24"/>
          <w:szCs w:val="24"/>
        </w:rPr>
        <w:t xml:space="preserve"> jeden przypadek kolizji pojazdu pożarniczego. </w:t>
      </w:r>
      <w:r w:rsidR="00FC5197" w:rsidRPr="00057BCE">
        <w:rPr>
          <w:sz w:val="24"/>
          <w:szCs w:val="24"/>
        </w:rPr>
        <w:br/>
      </w:r>
      <w:r w:rsidRPr="00057BCE">
        <w:rPr>
          <w:sz w:val="24"/>
          <w:szCs w:val="24"/>
        </w:rPr>
        <w:t>W dniu 15</w:t>
      </w:r>
      <w:r w:rsidR="00FC5197" w:rsidRPr="00057BCE">
        <w:rPr>
          <w:sz w:val="24"/>
          <w:szCs w:val="24"/>
        </w:rPr>
        <w:t xml:space="preserve"> sierpnia </w:t>
      </w:r>
      <w:r w:rsidRPr="00057BCE">
        <w:rPr>
          <w:sz w:val="24"/>
          <w:szCs w:val="24"/>
        </w:rPr>
        <w:t>2013</w:t>
      </w:r>
      <w:r w:rsidR="00FC5197" w:rsidRPr="00057BCE">
        <w:rPr>
          <w:sz w:val="24"/>
          <w:szCs w:val="24"/>
        </w:rPr>
        <w:t xml:space="preserve"> </w:t>
      </w:r>
      <w:r w:rsidRPr="00057BCE">
        <w:rPr>
          <w:sz w:val="24"/>
          <w:szCs w:val="24"/>
        </w:rPr>
        <w:t xml:space="preserve">r. kierujący pojazdem GBA Man o nr rej. ZST57AW podczas wykonywania manewru cofania uszkodził pojazd osoby trzeciej. Kolizja powstała podczas dojazdu do zdarzenia.    </w:t>
      </w:r>
    </w:p>
    <w:p w:rsidR="009851C5" w:rsidRPr="00057BCE" w:rsidRDefault="009851C5" w:rsidP="00CA7CD3">
      <w:pPr>
        <w:pStyle w:val="Domylnyteks"/>
        <w:tabs>
          <w:tab w:val="left" w:pos="284"/>
        </w:tabs>
        <w:ind w:firstLine="284"/>
        <w:jc w:val="both"/>
        <w:rPr>
          <w:snapToGrid/>
          <w:color w:val="auto"/>
          <w:szCs w:val="24"/>
        </w:rPr>
      </w:pPr>
      <w:r w:rsidRPr="00057BCE">
        <w:rPr>
          <w:color w:val="FF0000"/>
          <w:szCs w:val="24"/>
        </w:rPr>
        <w:tab/>
      </w:r>
      <w:r w:rsidRPr="00057BCE">
        <w:rPr>
          <w:snapToGrid/>
          <w:color w:val="auto"/>
          <w:szCs w:val="24"/>
        </w:rPr>
        <w:t xml:space="preserve">Analiza przedstawionej dokumentacji wykazała niezgodność prowadzenia postępowania </w:t>
      </w:r>
      <w:r w:rsidR="00FC5197" w:rsidRPr="00057BCE">
        <w:rPr>
          <w:snapToGrid/>
          <w:color w:val="auto"/>
          <w:szCs w:val="24"/>
        </w:rPr>
        <w:t xml:space="preserve">z </w:t>
      </w:r>
      <w:r w:rsidRPr="00057BCE">
        <w:rPr>
          <w:snapToGrid/>
          <w:color w:val="auto"/>
          <w:szCs w:val="24"/>
        </w:rPr>
        <w:t xml:space="preserve">ustawą z dnia 7 maja 1999 r. o odpowiedzialności majątkowej funkcjonariuszy Policji, Straży Granicznej, Biura Ochrony Rządu, Państwowej Straży Pożarnej, Służby Więziennej i Agencji Bezpieczeństwa Wewnętrznego oraz Agencji Wywiadu (Dz. U. </w:t>
      </w:r>
      <w:r w:rsidR="00FC5197" w:rsidRPr="00057BCE">
        <w:rPr>
          <w:szCs w:val="24"/>
        </w:rPr>
        <w:t>z 1999 r. nr 53 poz. 548 ze zm</w:t>
      </w:r>
      <w:r w:rsidR="008613AE" w:rsidRPr="00057BCE">
        <w:rPr>
          <w:szCs w:val="24"/>
        </w:rPr>
        <w:t>.</w:t>
      </w:r>
      <w:r w:rsidRPr="00057BCE">
        <w:rPr>
          <w:snapToGrid/>
          <w:color w:val="auto"/>
          <w:szCs w:val="24"/>
        </w:rPr>
        <w:t>)</w:t>
      </w:r>
      <w:r w:rsidR="00E74E59" w:rsidRPr="00057BCE">
        <w:rPr>
          <w:snapToGrid/>
          <w:color w:val="auto"/>
          <w:szCs w:val="24"/>
        </w:rPr>
        <w:t>.</w:t>
      </w:r>
    </w:p>
    <w:p w:rsidR="009851C5" w:rsidRPr="00057BCE" w:rsidRDefault="009851C5" w:rsidP="00CA7CD3">
      <w:pPr>
        <w:pStyle w:val="Domylnyteks"/>
        <w:tabs>
          <w:tab w:val="left" w:pos="284"/>
        </w:tabs>
        <w:ind w:firstLine="284"/>
        <w:jc w:val="both"/>
        <w:rPr>
          <w:snapToGrid/>
          <w:color w:val="auto"/>
          <w:szCs w:val="24"/>
        </w:rPr>
      </w:pPr>
      <w:r w:rsidRPr="00057BCE">
        <w:rPr>
          <w:snapToGrid/>
          <w:color w:val="auto"/>
          <w:szCs w:val="24"/>
        </w:rPr>
        <w:lastRenderedPageBreak/>
        <w:tab/>
        <w:t xml:space="preserve">Brak jest informacji o sposobie ustalenia kosztów szkody oraz innych okoliczności powstania szkody, odpowiedzialności za powstałą szkodę (protokół szkody), informacji </w:t>
      </w:r>
      <w:r w:rsidR="00CB5C5D" w:rsidRPr="00057BCE">
        <w:rPr>
          <w:snapToGrid/>
          <w:color w:val="auto"/>
          <w:szCs w:val="24"/>
        </w:rPr>
        <w:br/>
      </w:r>
      <w:r w:rsidRPr="00057BCE">
        <w:rPr>
          <w:snapToGrid/>
          <w:color w:val="auto"/>
          <w:szCs w:val="24"/>
        </w:rPr>
        <w:t xml:space="preserve">o sposobie naprawienia szkody (ugoda, orzeczenie o odszkodowaniu, itd.).  </w:t>
      </w:r>
    </w:p>
    <w:p w:rsidR="009851C5" w:rsidRPr="00057BCE" w:rsidRDefault="009851C5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>Kontrolowane zagadnienia ocenia się pozytywnie z u</w:t>
      </w:r>
      <w:r w:rsidR="0095064F" w:rsidRPr="00057BCE">
        <w:rPr>
          <w:rFonts w:ascii="Times New Roman" w:eastAsia="Times New Roman" w:hAnsi="Times New Roman"/>
          <w:sz w:val="24"/>
          <w:szCs w:val="24"/>
          <w:lang w:eastAsia="pl-PL"/>
        </w:rPr>
        <w:t>chybieniami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4E1460" w:rsidRPr="00057BCE" w:rsidRDefault="004E1460" w:rsidP="00CA7CD3">
      <w:pPr>
        <w:pStyle w:val="Tekstpodstawowywcity3"/>
        <w:spacing w:after="0"/>
        <w:ind w:left="0" w:firstLine="708"/>
        <w:jc w:val="both"/>
        <w:rPr>
          <w:sz w:val="24"/>
          <w:szCs w:val="24"/>
        </w:rPr>
      </w:pPr>
    </w:p>
    <w:p w:rsidR="009851C5" w:rsidRPr="00057BCE" w:rsidRDefault="004E1460" w:rsidP="00CA7CD3">
      <w:pPr>
        <w:pStyle w:val="Tekstpodstawowy2"/>
        <w:numPr>
          <w:ilvl w:val="0"/>
          <w:numId w:val="15"/>
        </w:numPr>
        <w:ind w:left="0" w:firstLine="0"/>
        <w:rPr>
          <w:b/>
          <w:szCs w:val="24"/>
        </w:rPr>
      </w:pPr>
      <w:r w:rsidRPr="00057BCE">
        <w:rPr>
          <w:b/>
          <w:szCs w:val="24"/>
        </w:rPr>
        <w:t xml:space="preserve">Kontrola prawidłowości prowadzenia spraw związanych z ubezpieczeniem pojazdów i kierowców. </w:t>
      </w:r>
    </w:p>
    <w:p w:rsidR="001E5FEF" w:rsidRPr="00057BCE" w:rsidRDefault="009851C5" w:rsidP="00CA7CD3">
      <w:pPr>
        <w:pStyle w:val="Tekstpodstawowy2"/>
        <w:rPr>
          <w:szCs w:val="24"/>
        </w:rPr>
      </w:pPr>
      <w:r w:rsidRPr="00057BCE">
        <w:rPr>
          <w:b/>
          <w:szCs w:val="24"/>
        </w:rPr>
        <w:tab/>
      </w:r>
      <w:r w:rsidR="001E5FEF" w:rsidRPr="00057BCE">
        <w:rPr>
          <w:szCs w:val="24"/>
        </w:rPr>
        <w:t xml:space="preserve">W Komendzie uprawnienia do prowadzenia służbowych pojazdów samochodowych oraz zezwolenia na kierowanie pojazdami uprzywilejowanymi wydawane są w oparciu </w:t>
      </w:r>
      <w:r w:rsidR="00CB5C5D" w:rsidRPr="00057BCE">
        <w:rPr>
          <w:szCs w:val="24"/>
        </w:rPr>
        <w:br/>
      </w:r>
      <w:r w:rsidR="001E5FEF" w:rsidRPr="00057BCE">
        <w:rPr>
          <w:szCs w:val="24"/>
        </w:rPr>
        <w:t>o stosowny wniosek wypełniony bezpośrednio przez zainteresowaną osobę. Wszystkie osoby posiadające ww</w:t>
      </w:r>
      <w:r w:rsidR="00401F7E" w:rsidRPr="00057BCE">
        <w:rPr>
          <w:szCs w:val="24"/>
        </w:rPr>
        <w:t>.</w:t>
      </w:r>
      <w:r w:rsidR="001E5FEF" w:rsidRPr="00057BCE">
        <w:rPr>
          <w:szCs w:val="24"/>
        </w:rPr>
        <w:t xml:space="preserve"> uprawnienia posiadają ubezpieczenie OC. Rejestr wydanych uprawnień prowadzony jest w formie wykazów osobno dla zezwoleń na kierowanie pojazdami uprzywilejowanymi oraz do prowadzenia pojazdów służbowych.</w:t>
      </w:r>
    </w:p>
    <w:p w:rsidR="009851C5" w:rsidRPr="00057BCE" w:rsidRDefault="001E5FEF" w:rsidP="00CA7CD3">
      <w:pPr>
        <w:pStyle w:val="Tekstpodstawowy2"/>
        <w:rPr>
          <w:szCs w:val="24"/>
        </w:rPr>
      </w:pPr>
      <w:r w:rsidRPr="00057BCE">
        <w:rPr>
          <w:szCs w:val="24"/>
        </w:rPr>
        <w:tab/>
        <w:t>Pojazdy Komendy ubezpieczone są tylko w zakresie OC</w:t>
      </w:r>
      <w:r w:rsidR="00FA6FEE" w:rsidRPr="00057BCE">
        <w:rPr>
          <w:szCs w:val="24"/>
        </w:rPr>
        <w:t xml:space="preserve"> polisą generalną UNIQA.</w:t>
      </w:r>
    </w:p>
    <w:p w:rsidR="002F0C53" w:rsidRPr="00057BCE" w:rsidRDefault="002F0C5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ocenia się pozytywnie. </w:t>
      </w:r>
    </w:p>
    <w:p w:rsidR="002F0C53" w:rsidRPr="00057BCE" w:rsidRDefault="002F0C53" w:rsidP="00CA7CD3">
      <w:pPr>
        <w:pStyle w:val="Tekstpodstawowy2"/>
        <w:rPr>
          <w:b/>
          <w:szCs w:val="24"/>
        </w:rPr>
      </w:pPr>
    </w:p>
    <w:p w:rsidR="001E5FEF" w:rsidRPr="00057BCE" w:rsidRDefault="004E1460" w:rsidP="00CA7CD3">
      <w:pPr>
        <w:pStyle w:val="Tekstpodstawowy2"/>
        <w:numPr>
          <w:ilvl w:val="0"/>
          <w:numId w:val="15"/>
        </w:numPr>
        <w:ind w:left="0" w:firstLine="0"/>
        <w:rPr>
          <w:b/>
          <w:szCs w:val="24"/>
        </w:rPr>
      </w:pPr>
      <w:r w:rsidRPr="00057BCE">
        <w:rPr>
          <w:b/>
          <w:szCs w:val="24"/>
        </w:rPr>
        <w:t xml:space="preserve">Sprawdzenie prawidłowości prowadzenia spraw związanych ze zbyciem </w:t>
      </w:r>
      <w:r w:rsidR="00FA6FEE" w:rsidRPr="00057BCE">
        <w:rPr>
          <w:b/>
          <w:szCs w:val="24"/>
        </w:rPr>
        <w:br/>
      </w:r>
      <w:r w:rsidRPr="00057BCE">
        <w:rPr>
          <w:b/>
          <w:szCs w:val="24"/>
        </w:rPr>
        <w:t xml:space="preserve">i pozyskiwaniem pojazdów. </w:t>
      </w:r>
    </w:p>
    <w:p w:rsidR="00F82D48" w:rsidRPr="00057BCE" w:rsidRDefault="001E5FEF" w:rsidP="00CA7CD3">
      <w:pPr>
        <w:pStyle w:val="Tekstpodstawowy2"/>
        <w:rPr>
          <w:szCs w:val="24"/>
        </w:rPr>
      </w:pPr>
      <w:r w:rsidRPr="00057BCE">
        <w:rPr>
          <w:b/>
          <w:szCs w:val="24"/>
        </w:rPr>
        <w:tab/>
      </w:r>
      <w:r w:rsidRPr="00057BCE">
        <w:rPr>
          <w:szCs w:val="24"/>
        </w:rPr>
        <w:t>W o</w:t>
      </w:r>
      <w:r w:rsidR="002F0C53" w:rsidRPr="00057BCE">
        <w:rPr>
          <w:szCs w:val="24"/>
        </w:rPr>
        <w:t>kresie badanym Komenda zbyła trzy</w:t>
      </w:r>
      <w:r w:rsidRPr="00057BCE">
        <w:rPr>
          <w:szCs w:val="24"/>
        </w:rPr>
        <w:t xml:space="preserve"> pojazdy</w:t>
      </w:r>
      <w:r w:rsidR="00F82D48" w:rsidRPr="00057BCE">
        <w:rPr>
          <w:szCs w:val="24"/>
        </w:rPr>
        <w:t xml:space="preserve">. </w:t>
      </w:r>
    </w:p>
    <w:p w:rsidR="002F0C53" w:rsidRPr="00057BCE" w:rsidRDefault="00F82D48" w:rsidP="00CA7CD3">
      <w:pPr>
        <w:pStyle w:val="Tekstpodstawowy2"/>
        <w:rPr>
          <w:szCs w:val="24"/>
        </w:rPr>
      </w:pPr>
      <w:r w:rsidRPr="00057BCE">
        <w:rPr>
          <w:szCs w:val="24"/>
        </w:rPr>
        <w:t>Pojazd SLRChem został pr</w:t>
      </w:r>
      <w:r w:rsidR="00E74E59" w:rsidRPr="00057BCE">
        <w:rPr>
          <w:szCs w:val="24"/>
        </w:rPr>
        <w:t xml:space="preserve">zekazany decyzją WT.246.4.2013 </w:t>
      </w:r>
      <w:r w:rsidRPr="00057BCE">
        <w:rPr>
          <w:szCs w:val="24"/>
        </w:rPr>
        <w:t>do jednostki OSP Dolice (pow</w:t>
      </w:r>
      <w:r w:rsidR="000F3033" w:rsidRPr="00057BCE">
        <w:rPr>
          <w:szCs w:val="24"/>
        </w:rPr>
        <w:t>iat</w:t>
      </w:r>
      <w:r w:rsidRPr="00057BCE">
        <w:rPr>
          <w:szCs w:val="24"/>
        </w:rPr>
        <w:t xml:space="preserve"> stargardzki).</w:t>
      </w:r>
    </w:p>
    <w:p w:rsidR="002F0C53" w:rsidRPr="00057BCE" w:rsidRDefault="00F82D48" w:rsidP="00CA7CD3">
      <w:pPr>
        <w:pStyle w:val="Tekstpodstawowy2"/>
        <w:rPr>
          <w:szCs w:val="24"/>
        </w:rPr>
      </w:pPr>
      <w:r w:rsidRPr="00057BCE">
        <w:rPr>
          <w:szCs w:val="24"/>
        </w:rPr>
        <w:t>Pojazd SLRR Volkswagen został przekazany decyzją WT.246.</w:t>
      </w:r>
      <w:r w:rsidR="002F0C53" w:rsidRPr="00057BCE">
        <w:rPr>
          <w:szCs w:val="24"/>
        </w:rPr>
        <w:t>5</w:t>
      </w:r>
      <w:r w:rsidRPr="00057BCE">
        <w:rPr>
          <w:szCs w:val="24"/>
        </w:rPr>
        <w:t>.2013 do jednostki OSP Ińsko (pow</w:t>
      </w:r>
      <w:r w:rsidR="00F92FB4" w:rsidRPr="00057BCE">
        <w:rPr>
          <w:szCs w:val="24"/>
        </w:rPr>
        <w:t>iat</w:t>
      </w:r>
      <w:r w:rsidRPr="00057BCE">
        <w:rPr>
          <w:szCs w:val="24"/>
        </w:rPr>
        <w:t xml:space="preserve"> stargardzki). </w:t>
      </w:r>
    </w:p>
    <w:p w:rsidR="002F0C53" w:rsidRPr="00057BCE" w:rsidRDefault="002F0C53" w:rsidP="00CA7CD3">
      <w:pPr>
        <w:pStyle w:val="Tekstpodstawowy2"/>
        <w:rPr>
          <w:szCs w:val="24"/>
        </w:rPr>
      </w:pPr>
      <w:r w:rsidRPr="00057BCE">
        <w:rPr>
          <w:szCs w:val="24"/>
        </w:rPr>
        <w:t>Pojazd osobowy Volkswagen został przekazany decyzją WT.246.20.2013 do jednostki OSP Sowno (pow</w:t>
      </w:r>
      <w:r w:rsidR="00E74E59" w:rsidRPr="00057BCE">
        <w:rPr>
          <w:szCs w:val="24"/>
        </w:rPr>
        <w:t>iat</w:t>
      </w:r>
      <w:r w:rsidRPr="00057BCE">
        <w:rPr>
          <w:szCs w:val="24"/>
        </w:rPr>
        <w:t xml:space="preserve"> stargardzki). </w:t>
      </w:r>
    </w:p>
    <w:p w:rsidR="001E5FEF" w:rsidRPr="00057BCE" w:rsidRDefault="00401F7E" w:rsidP="00CA7CD3">
      <w:pPr>
        <w:pStyle w:val="Tekstpodstawowy2"/>
        <w:rPr>
          <w:szCs w:val="24"/>
        </w:rPr>
      </w:pPr>
      <w:r w:rsidRPr="00057BCE">
        <w:rPr>
          <w:szCs w:val="24"/>
        </w:rPr>
        <w:tab/>
      </w:r>
      <w:r w:rsidR="00F82D48" w:rsidRPr="00057BCE">
        <w:rPr>
          <w:szCs w:val="24"/>
        </w:rPr>
        <w:t>Pojazdy zostały zbyt</w:t>
      </w:r>
      <w:r w:rsidR="00E74E59" w:rsidRPr="00057BCE">
        <w:rPr>
          <w:szCs w:val="24"/>
        </w:rPr>
        <w:t>e</w:t>
      </w:r>
      <w:r w:rsidR="00F82D48" w:rsidRPr="00057BCE">
        <w:rPr>
          <w:szCs w:val="24"/>
        </w:rPr>
        <w:t xml:space="preserve"> zgodnie z rozdziałem X zarządzenia Komendanta Głów</w:t>
      </w:r>
      <w:r w:rsidR="00E74E59" w:rsidRPr="00057BCE">
        <w:rPr>
          <w:szCs w:val="24"/>
        </w:rPr>
        <w:t>nego Państwowej Straży Pożarnej</w:t>
      </w:r>
      <w:r w:rsidR="00F82D48" w:rsidRPr="00057BCE">
        <w:rPr>
          <w:szCs w:val="24"/>
        </w:rPr>
        <w:t xml:space="preserve"> Nr 8 z dnia 10 kwietnia 2008 r. w sprawie gospodarki transportowej w jednostkach organizacyjny</w:t>
      </w:r>
      <w:r w:rsidR="00E74E59" w:rsidRPr="00057BCE">
        <w:rPr>
          <w:szCs w:val="24"/>
        </w:rPr>
        <w:t>ch Państwowej Straży Pożarnej oraz Nr 13 z dnia 27 grudnia 2012 r. w sprawie gospodarki transportowej w jednostkach organizacyjnych Państwowej Straży Pożarnej.</w:t>
      </w:r>
    </w:p>
    <w:p w:rsidR="001E5FEF" w:rsidRPr="00057BCE" w:rsidRDefault="00401F7E" w:rsidP="00CA7CD3">
      <w:pPr>
        <w:pStyle w:val="Tekstpodstawowy2"/>
        <w:rPr>
          <w:b/>
          <w:szCs w:val="24"/>
        </w:rPr>
      </w:pPr>
      <w:r w:rsidRPr="00057BCE">
        <w:rPr>
          <w:szCs w:val="24"/>
        </w:rPr>
        <w:tab/>
      </w:r>
      <w:r w:rsidR="002F0C53" w:rsidRPr="00057BCE">
        <w:rPr>
          <w:szCs w:val="24"/>
        </w:rPr>
        <w:t xml:space="preserve">Na okoliczność przekazania pojazdów zostały podpisane stosowane umowy, gdzie biorący (jednostka OSP) zobowiązała się </w:t>
      </w:r>
      <w:r w:rsidRPr="00057BCE">
        <w:rPr>
          <w:szCs w:val="24"/>
        </w:rPr>
        <w:t>m.in.</w:t>
      </w:r>
      <w:r w:rsidR="002F0C53" w:rsidRPr="00057BCE">
        <w:rPr>
          <w:szCs w:val="24"/>
        </w:rPr>
        <w:t xml:space="preserve"> do utrzymania pojazdu przez okres nie krótszy niż 24 miesiące od daty jego pozyskania.  </w:t>
      </w:r>
      <w:r w:rsidR="00F82D48" w:rsidRPr="00057BCE">
        <w:rPr>
          <w:b/>
          <w:szCs w:val="24"/>
        </w:rPr>
        <w:tab/>
      </w:r>
      <w:r w:rsidR="001E5FEF" w:rsidRPr="00057BCE">
        <w:rPr>
          <w:b/>
          <w:szCs w:val="24"/>
        </w:rPr>
        <w:tab/>
      </w:r>
    </w:p>
    <w:p w:rsidR="002F0C53" w:rsidRPr="00057BCE" w:rsidRDefault="002F0C5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ocenia się pozytywnie. </w:t>
      </w:r>
    </w:p>
    <w:p w:rsidR="00E74E59" w:rsidRPr="00057BCE" w:rsidRDefault="00E74E59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74E59" w:rsidRPr="00057BCE" w:rsidRDefault="00245E91" w:rsidP="00CA7CD3">
      <w:pPr>
        <w:pStyle w:val="Tekstpodstawowy3"/>
        <w:numPr>
          <w:ilvl w:val="0"/>
          <w:numId w:val="15"/>
        </w:numPr>
        <w:spacing w:after="0"/>
        <w:ind w:left="0" w:firstLine="0"/>
        <w:jc w:val="both"/>
        <w:rPr>
          <w:b/>
          <w:sz w:val="24"/>
          <w:szCs w:val="24"/>
        </w:rPr>
      </w:pPr>
      <w:r w:rsidRPr="00057BCE">
        <w:rPr>
          <w:b/>
          <w:bCs/>
          <w:sz w:val="24"/>
          <w:szCs w:val="24"/>
        </w:rPr>
        <w:t>Kontrola przestrzegania unormowań dotyczących zasad przyznawania równoważnika pieniężnego za remont lokalu mieszkalnego lub domu zajmowanego na podstawie przysługującego tytułu prawnego.</w:t>
      </w:r>
    </w:p>
    <w:p w:rsidR="00245E91" w:rsidRPr="00057BCE" w:rsidRDefault="00245E91" w:rsidP="00CA7CD3">
      <w:pPr>
        <w:pStyle w:val="Tekstpodstawowy3"/>
        <w:spacing w:after="0"/>
        <w:ind w:firstLine="708"/>
        <w:jc w:val="both"/>
        <w:rPr>
          <w:bCs/>
          <w:sz w:val="24"/>
          <w:szCs w:val="24"/>
        </w:rPr>
      </w:pPr>
      <w:r w:rsidRPr="00057BCE">
        <w:rPr>
          <w:bCs/>
          <w:sz w:val="24"/>
          <w:szCs w:val="24"/>
        </w:rPr>
        <w:t xml:space="preserve">Sprawdzono pod względem formalno-prawnym ponad 50 % całej dokumentacji, wybierając do analizy sprawy na podstawie oceny ich istotności tak, aby uzyskać reprezentatywny obraz prowadzenia spraw z zakresu objętego kontrolą. </w:t>
      </w:r>
    </w:p>
    <w:p w:rsidR="00245E91" w:rsidRPr="00057BCE" w:rsidRDefault="00245E91" w:rsidP="00CA7CD3">
      <w:pPr>
        <w:pStyle w:val="Tekstpodstawowy3"/>
        <w:spacing w:after="0"/>
        <w:ind w:firstLine="708"/>
        <w:jc w:val="both"/>
        <w:rPr>
          <w:bCs/>
          <w:sz w:val="24"/>
          <w:szCs w:val="24"/>
        </w:rPr>
      </w:pPr>
      <w:r w:rsidRPr="00057BCE">
        <w:rPr>
          <w:bCs/>
          <w:sz w:val="24"/>
          <w:szCs w:val="24"/>
        </w:rPr>
        <w:t xml:space="preserve">W 2013 r. równoważnik pieniężny za remont lokalu mieszkalnego został przyznany 46 osobom. Na podstawie skontrolowanych dokumentów stwierdzono, że równoważnik </w:t>
      </w:r>
      <w:r w:rsidR="002E737C" w:rsidRPr="00057BCE">
        <w:rPr>
          <w:bCs/>
          <w:sz w:val="24"/>
          <w:szCs w:val="24"/>
        </w:rPr>
        <w:br/>
      </w:r>
      <w:r w:rsidRPr="00057BCE">
        <w:rPr>
          <w:bCs/>
          <w:sz w:val="24"/>
          <w:szCs w:val="24"/>
        </w:rPr>
        <w:t>był przyznawany prawidłowo.</w:t>
      </w:r>
    </w:p>
    <w:p w:rsidR="00245E91" w:rsidRPr="00057BCE" w:rsidRDefault="00245E91" w:rsidP="00CA7CD3">
      <w:pPr>
        <w:pStyle w:val="Tekstpodstawowy3"/>
        <w:spacing w:after="0"/>
        <w:ind w:firstLine="708"/>
        <w:jc w:val="both"/>
        <w:rPr>
          <w:bCs/>
          <w:sz w:val="24"/>
          <w:szCs w:val="24"/>
        </w:rPr>
      </w:pPr>
      <w:r w:rsidRPr="00057BCE">
        <w:rPr>
          <w:bCs/>
          <w:sz w:val="24"/>
          <w:szCs w:val="24"/>
        </w:rPr>
        <w:t>W 2014 r. na dzień przeprowadzenia kontroli równoważnik pieniężny za remont lokalu mieszkalnego został przyznany 47 osobom. Na podstawie skontrolowanych dokumentów stwierdzono, że równoważnik był przyznawany prawidłowo.</w:t>
      </w:r>
    </w:p>
    <w:p w:rsidR="002E737C" w:rsidRDefault="002E737C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ocenia się pozytywnie. </w:t>
      </w:r>
    </w:p>
    <w:p w:rsidR="0054433D" w:rsidRPr="00057BCE" w:rsidRDefault="0054433D" w:rsidP="00BA4F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45E91" w:rsidRPr="00057BCE" w:rsidRDefault="00245E91" w:rsidP="00CA7CD3">
      <w:pPr>
        <w:pStyle w:val="Tekstpodstawowy3"/>
        <w:numPr>
          <w:ilvl w:val="0"/>
          <w:numId w:val="15"/>
        </w:numPr>
        <w:spacing w:after="0"/>
        <w:ind w:left="0" w:firstLine="0"/>
        <w:jc w:val="both"/>
        <w:rPr>
          <w:b/>
          <w:bCs/>
          <w:sz w:val="24"/>
          <w:szCs w:val="24"/>
        </w:rPr>
      </w:pPr>
      <w:r w:rsidRPr="00057BCE">
        <w:rPr>
          <w:b/>
          <w:bCs/>
          <w:sz w:val="24"/>
          <w:szCs w:val="24"/>
        </w:rPr>
        <w:t>Kontrola przestrzegania unormowań dotyczących zasad przyznawania równoważnika pieniężnego za brak lokalu.</w:t>
      </w:r>
    </w:p>
    <w:p w:rsidR="00245E91" w:rsidRPr="00057BCE" w:rsidRDefault="00245E91" w:rsidP="00CA7CD3">
      <w:pPr>
        <w:pStyle w:val="Tekstpodstawowy3"/>
        <w:spacing w:after="0"/>
        <w:ind w:firstLine="510"/>
        <w:jc w:val="both"/>
        <w:rPr>
          <w:bCs/>
          <w:sz w:val="24"/>
          <w:szCs w:val="24"/>
        </w:rPr>
      </w:pPr>
      <w:r w:rsidRPr="00057BCE">
        <w:rPr>
          <w:bCs/>
          <w:sz w:val="24"/>
          <w:szCs w:val="24"/>
        </w:rPr>
        <w:tab/>
        <w:t>Sprawdzono pod względem formalno-prawnym ponad 50 % całej dokumentacji, wybierając do analizy sprawy na podstawie oceny ich istotności tak, aby uzyskać reprezentatywny obraz prowadzenia spraw z zakresu objętego kontrolą.</w:t>
      </w:r>
    </w:p>
    <w:p w:rsidR="00245E91" w:rsidRPr="00057BCE" w:rsidRDefault="00245E91" w:rsidP="00CA7CD3">
      <w:pPr>
        <w:pStyle w:val="Tekstpodstawowy3"/>
        <w:spacing w:after="0"/>
        <w:ind w:firstLine="510"/>
        <w:jc w:val="both"/>
        <w:rPr>
          <w:bCs/>
          <w:sz w:val="24"/>
          <w:szCs w:val="24"/>
        </w:rPr>
      </w:pPr>
      <w:r w:rsidRPr="00057BCE">
        <w:rPr>
          <w:bCs/>
          <w:sz w:val="24"/>
          <w:szCs w:val="24"/>
        </w:rPr>
        <w:lastRenderedPageBreak/>
        <w:tab/>
        <w:t xml:space="preserve">W 2013 r. równoważnik pieniężny za brak lokalu mieszkalnego </w:t>
      </w:r>
      <w:r w:rsidRPr="00057BCE">
        <w:rPr>
          <w:sz w:val="24"/>
          <w:szCs w:val="24"/>
        </w:rPr>
        <w:t>w miejscu pełnienia służby lub w miejscowości pobliskiej</w:t>
      </w:r>
      <w:r w:rsidRPr="00057BCE">
        <w:rPr>
          <w:bCs/>
          <w:sz w:val="24"/>
          <w:szCs w:val="24"/>
        </w:rPr>
        <w:t xml:space="preserve"> pobierało 36 osób.</w:t>
      </w:r>
    </w:p>
    <w:p w:rsidR="00245E91" w:rsidRPr="00057BCE" w:rsidRDefault="00245E91" w:rsidP="00CA7CD3">
      <w:pPr>
        <w:pStyle w:val="Tekstpodstawowy3"/>
        <w:spacing w:after="0"/>
        <w:ind w:firstLine="510"/>
        <w:jc w:val="both"/>
        <w:rPr>
          <w:sz w:val="24"/>
          <w:szCs w:val="24"/>
        </w:rPr>
      </w:pPr>
      <w:r w:rsidRPr="00057BCE">
        <w:rPr>
          <w:bCs/>
          <w:sz w:val="24"/>
          <w:szCs w:val="24"/>
        </w:rPr>
        <w:tab/>
        <w:t xml:space="preserve">W 2014 r. równoważnik pieniężny za brak lokalu mieszkalnego </w:t>
      </w:r>
      <w:r w:rsidRPr="00057BCE">
        <w:rPr>
          <w:sz w:val="24"/>
          <w:szCs w:val="24"/>
        </w:rPr>
        <w:t>w miejscu pełnienia służby lub w miejscowości pobliskiej przyznano 33</w:t>
      </w:r>
      <w:r w:rsidR="00F1342A" w:rsidRPr="00057BCE">
        <w:rPr>
          <w:sz w:val="24"/>
          <w:szCs w:val="24"/>
        </w:rPr>
        <w:t xml:space="preserve"> osobom</w:t>
      </w:r>
      <w:r w:rsidRPr="00057BCE">
        <w:rPr>
          <w:sz w:val="24"/>
          <w:szCs w:val="24"/>
        </w:rPr>
        <w:t>, na dzień przeprowadzenia kontroli równoważnik ten otrzymuje</w:t>
      </w:r>
      <w:r w:rsidRPr="00057BCE">
        <w:rPr>
          <w:bCs/>
          <w:sz w:val="24"/>
          <w:szCs w:val="24"/>
        </w:rPr>
        <w:t xml:space="preserve"> 31 osób. Na podstawie skontrolowanych dokumentów stwierdzono, że równoważnik był przyznawany prawidłowo.</w:t>
      </w:r>
    </w:p>
    <w:p w:rsidR="002E737C" w:rsidRPr="00057BCE" w:rsidRDefault="002E737C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ocenia się pozytywnie. </w:t>
      </w:r>
    </w:p>
    <w:p w:rsidR="00245E91" w:rsidRPr="00057BCE" w:rsidRDefault="00245E91" w:rsidP="00CA7CD3">
      <w:pPr>
        <w:pStyle w:val="Tekstpodstawowy3"/>
        <w:spacing w:after="0"/>
        <w:jc w:val="both"/>
        <w:rPr>
          <w:b/>
          <w:sz w:val="24"/>
          <w:szCs w:val="24"/>
        </w:rPr>
      </w:pPr>
    </w:p>
    <w:p w:rsidR="00245E91" w:rsidRPr="00057BCE" w:rsidRDefault="00245E91" w:rsidP="00CA7CD3">
      <w:pPr>
        <w:pStyle w:val="Tekstpodstawowy3"/>
        <w:numPr>
          <w:ilvl w:val="0"/>
          <w:numId w:val="15"/>
        </w:numPr>
        <w:spacing w:after="0"/>
        <w:ind w:left="0" w:firstLine="0"/>
        <w:jc w:val="both"/>
        <w:rPr>
          <w:b/>
          <w:bCs/>
          <w:sz w:val="24"/>
          <w:szCs w:val="24"/>
        </w:rPr>
      </w:pPr>
      <w:r w:rsidRPr="00057BCE">
        <w:rPr>
          <w:b/>
          <w:bCs/>
          <w:sz w:val="24"/>
          <w:szCs w:val="24"/>
        </w:rPr>
        <w:t xml:space="preserve">Sprawdzenie prawidłowości prowadzenia spraw dotyczących przydzielania pomocy finansowej na uzyskanie lokalu mieszkalnego lub domu. </w:t>
      </w:r>
    </w:p>
    <w:p w:rsidR="00245E91" w:rsidRPr="00057BCE" w:rsidRDefault="00245E91" w:rsidP="00CA7CD3">
      <w:pPr>
        <w:pStyle w:val="Tekstpodstawowy3"/>
        <w:spacing w:after="0"/>
        <w:ind w:firstLine="708"/>
        <w:jc w:val="both"/>
        <w:rPr>
          <w:sz w:val="24"/>
          <w:szCs w:val="24"/>
        </w:rPr>
      </w:pPr>
      <w:r w:rsidRPr="00057BCE">
        <w:rPr>
          <w:sz w:val="24"/>
          <w:szCs w:val="24"/>
        </w:rPr>
        <w:t xml:space="preserve">Sprawdzono wszystkie dokumenty dotyczące przyznania pomocy finansowej. </w:t>
      </w:r>
    </w:p>
    <w:p w:rsidR="00707432" w:rsidRPr="00057BCE" w:rsidRDefault="00245E91" w:rsidP="00CA7CD3">
      <w:pPr>
        <w:pStyle w:val="Tekstpodstawowy3"/>
        <w:spacing w:after="0"/>
        <w:ind w:firstLine="708"/>
        <w:jc w:val="both"/>
        <w:rPr>
          <w:sz w:val="24"/>
          <w:szCs w:val="24"/>
        </w:rPr>
      </w:pPr>
      <w:r w:rsidRPr="00057BCE">
        <w:rPr>
          <w:sz w:val="24"/>
          <w:szCs w:val="24"/>
        </w:rPr>
        <w:t>W 2013 r. pomoc przyznano jednej osobie natomiast w 2014 r. do dnia przeprowadzenia kontroli pomoc została przyznana dwóm osobom. Pomoce zostały przyznane prawidłowo.</w:t>
      </w:r>
    </w:p>
    <w:p w:rsidR="002E737C" w:rsidRPr="00057BCE" w:rsidRDefault="002E737C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ocenia się pozytywnie. </w:t>
      </w:r>
    </w:p>
    <w:p w:rsidR="002E737C" w:rsidRPr="00057BCE" w:rsidRDefault="002E737C" w:rsidP="00CA7CD3">
      <w:pPr>
        <w:pStyle w:val="Tekstpodstawowy3"/>
        <w:spacing w:after="0"/>
        <w:ind w:firstLine="708"/>
        <w:jc w:val="both"/>
        <w:rPr>
          <w:b/>
          <w:sz w:val="24"/>
          <w:szCs w:val="24"/>
        </w:rPr>
      </w:pPr>
    </w:p>
    <w:p w:rsidR="00707432" w:rsidRPr="00057BCE" w:rsidRDefault="00707432" w:rsidP="00CA7CD3">
      <w:pPr>
        <w:pStyle w:val="Tekstpodstawowy31"/>
        <w:numPr>
          <w:ilvl w:val="0"/>
          <w:numId w:val="15"/>
        </w:numPr>
        <w:spacing w:line="240" w:lineRule="auto"/>
        <w:ind w:left="0" w:firstLine="0"/>
        <w:jc w:val="both"/>
        <w:rPr>
          <w:szCs w:val="24"/>
        </w:rPr>
      </w:pPr>
      <w:r w:rsidRPr="00057BCE">
        <w:rPr>
          <w:szCs w:val="24"/>
        </w:rPr>
        <w:t>Ewidencja analityczna rzeczowych składników majątku (prowadzenie ksiąg inwentarzowych oraz  kart szczegółowych środków trwałych).</w:t>
      </w:r>
    </w:p>
    <w:p w:rsidR="00707432" w:rsidRPr="00057BCE" w:rsidRDefault="00707432" w:rsidP="00CA7CD3">
      <w:pPr>
        <w:pStyle w:val="Tekstpodstawowy31"/>
        <w:spacing w:line="240" w:lineRule="auto"/>
        <w:ind w:firstLine="709"/>
        <w:jc w:val="both"/>
        <w:rPr>
          <w:b w:val="0"/>
          <w:szCs w:val="24"/>
          <w:lang w:eastAsia="pl-PL"/>
        </w:rPr>
      </w:pPr>
      <w:r w:rsidRPr="00057BCE">
        <w:rPr>
          <w:b w:val="0"/>
          <w:szCs w:val="24"/>
          <w:lang w:eastAsia="pl-PL"/>
        </w:rPr>
        <w:t>Ewidencja środków trwałych (przychody, rozchody, stany) prowadzona jes</w:t>
      </w:r>
      <w:r w:rsidR="007E1BB7" w:rsidRPr="00057BCE">
        <w:rPr>
          <w:b w:val="0"/>
          <w:szCs w:val="24"/>
          <w:lang w:eastAsia="pl-PL"/>
        </w:rPr>
        <w:t>t w formie  księgi rachunkowej</w:t>
      </w:r>
      <w:r w:rsidRPr="00057BCE">
        <w:rPr>
          <w:b w:val="0"/>
          <w:szCs w:val="24"/>
          <w:lang w:eastAsia="pl-PL"/>
        </w:rPr>
        <w:t xml:space="preserve">, kart szczegółowych środków trwałych i tabel amortyzacyjnych. </w:t>
      </w:r>
      <w:r w:rsidR="007E1BB7" w:rsidRPr="00057BCE">
        <w:rPr>
          <w:b w:val="0"/>
          <w:szCs w:val="24"/>
          <w:lang w:eastAsia="pl-PL"/>
        </w:rPr>
        <w:br/>
        <w:t xml:space="preserve">W kontrolowanym okresie ewidencję prowadzono w księdze inwentarzowej (szt. 1) założonej na dzień </w:t>
      </w:r>
      <w:r w:rsidRPr="00057BCE">
        <w:rPr>
          <w:b w:val="0"/>
          <w:szCs w:val="24"/>
          <w:lang w:eastAsia="pl-PL"/>
        </w:rPr>
        <w:t>1</w:t>
      </w:r>
      <w:r w:rsidR="002E737C" w:rsidRPr="00057BCE">
        <w:rPr>
          <w:b w:val="0"/>
          <w:szCs w:val="24"/>
          <w:lang w:eastAsia="pl-PL"/>
        </w:rPr>
        <w:t xml:space="preserve"> </w:t>
      </w:r>
      <w:r w:rsidR="007E1BB7" w:rsidRPr="00057BCE">
        <w:rPr>
          <w:b w:val="0"/>
          <w:szCs w:val="24"/>
          <w:lang w:eastAsia="pl-PL"/>
        </w:rPr>
        <w:t xml:space="preserve">stycznia 1995 r. </w:t>
      </w:r>
      <w:r w:rsidRPr="00057BCE">
        <w:rPr>
          <w:b w:val="0"/>
          <w:szCs w:val="24"/>
          <w:lang w:eastAsia="pl-PL"/>
        </w:rPr>
        <w:t>zgodnie z Wytycznymi Dyrektora Departamentu Finansów MSWiA z dn</w:t>
      </w:r>
      <w:r w:rsidR="007E1BB7" w:rsidRPr="00057BCE">
        <w:rPr>
          <w:b w:val="0"/>
          <w:szCs w:val="24"/>
          <w:lang w:eastAsia="pl-PL"/>
        </w:rPr>
        <w:t xml:space="preserve">ia 21 listopada 1997 r. § 6. </w:t>
      </w:r>
      <w:r w:rsidRPr="00057BCE">
        <w:rPr>
          <w:b w:val="0"/>
          <w:szCs w:val="24"/>
          <w:lang w:eastAsia="pl-PL"/>
        </w:rPr>
        <w:t xml:space="preserve">Księga jest trwale oznaczona nazwą jednostki </w:t>
      </w:r>
      <w:r w:rsidR="002E737C" w:rsidRPr="00057BCE">
        <w:rPr>
          <w:b w:val="0"/>
          <w:szCs w:val="24"/>
          <w:lang w:eastAsia="pl-PL"/>
        </w:rPr>
        <w:br/>
      </w:r>
      <w:r w:rsidRPr="00057BCE">
        <w:rPr>
          <w:b w:val="0"/>
          <w:szCs w:val="24"/>
          <w:lang w:eastAsia="pl-PL"/>
        </w:rPr>
        <w:t>oraz nazwą konta. Ewidencja rzeczowych składników majątku prowadzona jest metodą ilościowo – wartościową</w:t>
      </w:r>
      <w:r w:rsidR="007E1BB7" w:rsidRPr="00057BCE">
        <w:rPr>
          <w:b w:val="0"/>
          <w:szCs w:val="24"/>
          <w:lang w:eastAsia="pl-PL"/>
        </w:rPr>
        <w:t xml:space="preserve">. Zapisy są kompletne, bieżące </w:t>
      </w:r>
      <w:r w:rsidRPr="00057BCE">
        <w:rPr>
          <w:b w:val="0"/>
          <w:szCs w:val="24"/>
          <w:lang w:eastAsia="pl-PL"/>
        </w:rPr>
        <w:t xml:space="preserve">prowadzone w przekroju chronologicznym i systematycznym (obejmującym podział składników majątkowych </w:t>
      </w:r>
      <w:r w:rsidR="002E737C" w:rsidRPr="00057BCE">
        <w:rPr>
          <w:b w:val="0"/>
          <w:szCs w:val="24"/>
          <w:lang w:eastAsia="pl-PL"/>
        </w:rPr>
        <w:br/>
      </w:r>
      <w:r w:rsidRPr="00057BCE">
        <w:rPr>
          <w:b w:val="0"/>
          <w:szCs w:val="24"/>
          <w:lang w:eastAsia="pl-PL"/>
        </w:rPr>
        <w:t>wg rodzaju i grup</w:t>
      </w:r>
      <w:r w:rsidR="00F1342A" w:rsidRPr="00057BCE">
        <w:rPr>
          <w:b w:val="0"/>
          <w:szCs w:val="24"/>
          <w:lang w:eastAsia="pl-PL"/>
        </w:rPr>
        <w:t>).</w:t>
      </w:r>
      <w:r w:rsidRPr="00057BCE">
        <w:rPr>
          <w:b w:val="0"/>
          <w:szCs w:val="24"/>
          <w:lang w:eastAsia="pl-PL"/>
        </w:rPr>
        <w:t xml:space="preserve"> </w:t>
      </w:r>
      <w:r w:rsidR="00F1342A" w:rsidRPr="00057BCE">
        <w:rPr>
          <w:b w:val="0"/>
          <w:szCs w:val="24"/>
          <w:lang w:eastAsia="pl-PL"/>
        </w:rPr>
        <w:t>P</w:t>
      </w:r>
      <w:r w:rsidRPr="00057BCE">
        <w:rPr>
          <w:b w:val="0"/>
          <w:szCs w:val="24"/>
          <w:lang w:eastAsia="pl-PL"/>
        </w:rPr>
        <w:t>rzestrzegana jest klasyfikacja rodzajowa środków trwałych</w:t>
      </w:r>
      <w:r w:rsidR="00F76065">
        <w:rPr>
          <w:b w:val="0"/>
          <w:szCs w:val="24"/>
          <w:lang w:eastAsia="pl-PL"/>
        </w:rPr>
        <w:t>,</w:t>
      </w:r>
      <w:r w:rsidRPr="00057BCE">
        <w:rPr>
          <w:b w:val="0"/>
          <w:szCs w:val="24"/>
          <w:lang w:eastAsia="pl-PL"/>
        </w:rPr>
        <w:t xml:space="preserve"> ze stawkami amortyzacyjnymi i współczynnikami podwyższającymi te stawki </w:t>
      </w:r>
      <w:r w:rsidR="00F76065">
        <w:rPr>
          <w:b w:val="0"/>
          <w:szCs w:val="24"/>
          <w:lang w:eastAsia="pl-PL"/>
        </w:rPr>
        <w:t xml:space="preserve">zgodnie z </w:t>
      </w:r>
      <w:r w:rsidR="002E737C" w:rsidRPr="00057BCE">
        <w:rPr>
          <w:b w:val="0"/>
          <w:szCs w:val="24"/>
          <w:lang w:eastAsia="pl-PL"/>
        </w:rPr>
        <w:t>r</w:t>
      </w:r>
      <w:r w:rsidRPr="00057BCE">
        <w:rPr>
          <w:b w:val="0"/>
          <w:szCs w:val="24"/>
          <w:lang w:eastAsia="pl-PL"/>
        </w:rPr>
        <w:t>ozporządzenie</w:t>
      </w:r>
      <w:r w:rsidR="00F76065">
        <w:rPr>
          <w:b w:val="0"/>
          <w:szCs w:val="24"/>
          <w:lang w:eastAsia="pl-PL"/>
        </w:rPr>
        <w:t>m</w:t>
      </w:r>
      <w:r w:rsidRPr="00057BCE">
        <w:rPr>
          <w:b w:val="0"/>
          <w:szCs w:val="24"/>
          <w:lang w:eastAsia="pl-PL"/>
        </w:rPr>
        <w:t xml:space="preserve"> Rady Ministrów z </w:t>
      </w:r>
      <w:r w:rsidR="00F76065">
        <w:rPr>
          <w:b w:val="0"/>
          <w:szCs w:val="24"/>
          <w:lang w:eastAsia="pl-PL"/>
        </w:rPr>
        <w:t xml:space="preserve">dnia </w:t>
      </w:r>
      <w:r w:rsidRPr="00057BCE">
        <w:rPr>
          <w:b w:val="0"/>
          <w:szCs w:val="24"/>
          <w:lang w:eastAsia="pl-PL"/>
        </w:rPr>
        <w:t>10 grudnia 20</w:t>
      </w:r>
      <w:r w:rsidR="007E1BB7" w:rsidRPr="00057BCE">
        <w:rPr>
          <w:b w:val="0"/>
          <w:szCs w:val="24"/>
          <w:lang w:eastAsia="pl-PL"/>
        </w:rPr>
        <w:t xml:space="preserve">10 </w:t>
      </w:r>
      <w:r w:rsidR="00F76065">
        <w:rPr>
          <w:b w:val="0"/>
          <w:szCs w:val="24"/>
          <w:lang w:eastAsia="pl-PL"/>
        </w:rPr>
        <w:t xml:space="preserve">w </w:t>
      </w:r>
      <w:r w:rsidR="00F76065" w:rsidRPr="00F76065">
        <w:rPr>
          <w:b w:val="0"/>
        </w:rPr>
        <w:t>sprawie Klasyfikacji Środków Trwałych</w:t>
      </w:r>
      <w:r w:rsidR="007E1BB7" w:rsidRPr="00057BCE">
        <w:rPr>
          <w:b w:val="0"/>
          <w:szCs w:val="24"/>
          <w:lang w:eastAsia="pl-PL"/>
        </w:rPr>
        <w:t xml:space="preserve"> </w:t>
      </w:r>
      <w:r w:rsidR="00F76065">
        <w:rPr>
          <w:b w:val="0"/>
          <w:szCs w:val="24"/>
          <w:lang w:eastAsia="pl-PL"/>
        </w:rPr>
        <w:t>(</w:t>
      </w:r>
      <w:r w:rsidR="007E1BB7" w:rsidRPr="00057BCE">
        <w:rPr>
          <w:b w:val="0"/>
          <w:szCs w:val="24"/>
          <w:lang w:eastAsia="pl-PL"/>
        </w:rPr>
        <w:t>Dz. U. Nr 24</w:t>
      </w:r>
      <w:r w:rsidR="00F76065">
        <w:rPr>
          <w:b w:val="0"/>
          <w:szCs w:val="24"/>
          <w:lang w:eastAsia="pl-PL"/>
        </w:rPr>
        <w:t>2</w:t>
      </w:r>
      <w:r w:rsidR="00EB1368">
        <w:rPr>
          <w:b w:val="0"/>
          <w:szCs w:val="24"/>
          <w:lang w:eastAsia="pl-PL"/>
        </w:rPr>
        <w:t xml:space="preserve">, </w:t>
      </w:r>
      <w:r w:rsidR="007E1BB7" w:rsidRPr="00057BCE">
        <w:rPr>
          <w:b w:val="0"/>
          <w:szCs w:val="24"/>
          <w:lang w:eastAsia="pl-PL"/>
        </w:rPr>
        <w:t>poz. 1622)</w:t>
      </w:r>
      <w:r w:rsidR="00F1342A" w:rsidRPr="00057BCE">
        <w:rPr>
          <w:b w:val="0"/>
          <w:szCs w:val="24"/>
          <w:lang w:eastAsia="pl-PL"/>
        </w:rPr>
        <w:t>,</w:t>
      </w:r>
      <w:r w:rsidR="007E1BB7" w:rsidRPr="00057BCE">
        <w:rPr>
          <w:b w:val="0"/>
          <w:szCs w:val="24"/>
          <w:lang w:eastAsia="pl-PL"/>
        </w:rPr>
        <w:t xml:space="preserve"> </w:t>
      </w:r>
      <w:r w:rsidRPr="00057BCE">
        <w:rPr>
          <w:b w:val="0"/>
          <w:szCs w:val="24"/>
          <w:lang w:eastAsia="pl-PL"/>
        </w:rPr>
        <w:t>dają</w:t>
      </w:r>
      <w:r w:rsidR="00F1342A" w:rsidRPr="00057BCE">
        <w:rPr>
          <w:b w:val="0"/>
          <w:szCs w:val="24"/>
          <w:lang w:eastAsia="pl-PL"/>
        </w:rPr>
        <w:t>c</w:t>
      </w:r>
      <w:r w:rsidRPr="00057BCE">
        <w:rPr>
          <w:b w:val="0"/>
          <w:szCs w:val="24"/>
          <w:lang w:eastAsia="pl-PL"/>
        </w:rPr>
        <w:t xml:space="preserve"> rzetelny i jasny stan posiadania rzeczowego majątku. </w:t>
      </w:r>
    </w:p>
    <w:p w:rsidR="00707432" w:rsidRPr="00057BCE" w:rsidRDefault="007E1BB7" w:rsidP="003C5957">
      <w:pPr>
        <w:pStyle w:val="Tekstpodstawowy31"/>
        <w:spacing w:line="240" w:lineRule="auto"/>
        <w:ind w:firstLine="709"/>
        <w:jc w:val="both"/>
        <w:rPr>
          <w:b w:val="0"/>
          <w:szCs w:val="24"/>
          <w:lang w:eastAsia="pl-PL"/>
        </w:rPr>
      </w:pPr>
      <w:r w:rsidRPr="00057BCE">
        <w:rPr>
          <w:b w:val="0"/>
          <w:szCs w:val="24"/>
          <w:lang w:eastAsia="pl-PL"/>
        </w:rPr>
        <w:t xml:space="preserve">W KP PSP w Stargardzie Szczecińskim </w:t>
      </w:r>
      <w:r w:rsidR="00707432" w:rsidRPr="00057BCE">
        <w:rPr>
          <w:b w:val="0"/>
          <w:szCs w:val="24"/>
          <w:lang w:eastAsia="pl-PL"/>
        </w:rPr>
        <w:t>szczegółowy podział środków trwałych jest następujący:</w:t>
      </w:r>
    </w:p>
    <w:p w:rsidR="00707432" w:rsidRPr="00057BCE" w:rsidRDefault="00707432" w:rsidP="00CA7CD3">
      <w:pPr>
        <w:pStyle w:val="Tekstpodstawowy31"/>
        <w:spacing w:line="240" w:lineRule="auto"/>
        <w:jc w:val="both"/>
        <w:rPr>
          <w:b w:val="0"/>
          <w:szCs w:val="24"/>
        </w:rPr>
      </w:pPr>
      <w:r w:rsidRPr="00057BCE">
        <w:rPr>
          <w:b w:val="0"/>
          <w:szCs w:val="24"/>
        </w:rPr>
        <w:t xml:space="preserve">- grupa 4 </w:t>
      </w:r>
      <w:r w:rsidR="00131030" w:rsidRPr="00057BCE">
        <w:rPr>
          <w:b w:val="0"/>
          <w:szCs w:val="24"/>
        </w:rPr>
        <w:t>–</w:t>
      </w:r>
      <w:r w:rsidRPr="00057BCE">
        <w:rPr>
          <w:b w:val="0"/>
          <w:szCs w:val="24"/>
        </w:rPr>
        <w:t xml:space="preserve">  maszyny, urządzenia i aparaty ogólnego zastosowania</w:t>
      </w:r>
      <w:r w:rsidRPr="00057BCE">
        <w:rPr>
          <w:b w:val="0"/>
          <w:szCs w:val="24"/>
        </w:rPr>
        <w:tab/>
        <w:t xml:space="preserve"> 4 poz. wartość - 45 988,68</w:t>
      </w:r>
      <w:r w:rsidR="007E1BB7" w:rsidRPr="00057BCE">
        <w:rPr>
          <w:b w:val="0"/>
          <w:szCs w:val="24"/>
        </w:rPr>
        <w:t>,</w:t>
      </w:r>
    </w:p>
    <w:p w:rsidR="00707432" w:rsidRPr="00057BCE" w:rsidRDefault="00707432" w:rsidP="00CA7CD3">
      <w:pPr>
        <w:pStyle w:val="Tekstpodstawowy31"/>
        <w:spacing w:line="240" w:lineRule="auto"/>
        <w:jc w:val="both"/>
        <w:rPr>
          <w:b w:val="0"/>
          <w:szCs w:val="24"/>
        </w:rPr>
      </w:pPr>
      <w:r w:rsidRPr="00057BCE">
        <w:rPr>
          <w:b w:val="0"/>
          <w:szCs w:val="24"/>
        </w:rPr>
        <w:t>- grupa 6 – urządzenia techniczne</w:t>
      </w:r>
      <w:r w:rsidRPr="00057BCE">
        <w:rPr>
          <w:b w:val="0"/>
          <w:szCs w:val="24"/>
        </w:rPr>
        <w:tab/>
        <w:t>9 poz. wartość -   1 626 045,74</w:t>
      </w:r>
      <w:r w:rsidR="007E1BB7" w:rsidRPr="00057BCE">
        <w:rPr>
          <w:b w:val="0"/>
          <w:szCs w:val="24"/>
        </w:rPr>
        <w:t>,</w:t>
      </w:r>
    </w:p>
    <w:p w:rsidR="00707432" w:rsidRPr="00057BCE" w:rsidRDefault="00707432" w:rsidP="00CA7CD3">
      <w:pPr>
        <w:pStyle w:val="Tekstpodstawowy31"/>
        <w:spacing w:line="240" w:lineRule="auto"/>
        <w:jc w:val="both"/>
        <w:rPr>
          <w:b w:val="0"/>
          <w:szCs w:val="24"/>
        </w:rPr>
      </w:pPr>
      <w:r w:rsidRPr="00057BCE">
        <w:rPr>
          <w:b w:val="0"/>
          <w:szCs w:val="24"/>
        </w:rPr>
        <w:t>- grupa 7 – środki transportu</w:t>
      </w:r>
      <w:r w:rsidRPr="00057BCE">
        <w:rPr>
          <w:b w:val="0"/>
          <w:szCs w:val="24"/>
        </w:rPr>
        <w:tab/>
      </w:r>
      <w:r w:rsidR="00245E91" w:rsidRPr="00057BCE">
        <w:rPr>
          <w:b w:val="0"/>
          <w:szCs w:val="24"/>
        </w:rPr>
        <w:t xml:space="preserve"> </w:t>
      </w:r>
      <w:r w:rsidRPr="00057BCE">
        <w:rPr>
          <w:b w:val="0"/>
          <w:szCs w:val="24"/>
        </w:rPr>
        <w:t>8  poz. wartość -  4 263 327,13</w:t>
      </w:r>
      <w:r w:rsidR="007E1BB7" w:rsidRPr="00057BCE">
        <w:rPr>
          <w:b w:val="0"/>
          <w:szCs w:val="24"/>
        </w:rPr>
        <w:t>,</w:t>
      </w:r>
    </w:p>
    <w:p w:rsidR="00245E91" w:rsidRPr="00057BCE" w:rsidRDefault="00707432" w:rsidP="00CA7CD3">
      <w:pPr>
        <w:pStyle w:val="Tekstpodstawowy31"/>
        <w:spacing w:line="240" w:lineRule="auto"/>
        <w:jc w:val="both"/>
        <w:rPr>
          <w:b w:val="0"/>
          <w:szCs w:val="24"/>
        </w:rPr>
      </w:pPr>
      <w:r w:rsidRPr="00057BCE">
        <w:rPr>
          <w:b w:val="0"/>
          <w:szCs w:val="24"/>
        </w:rPr>
        <w:t>- grupa 8 – narzędzia , przyrządy ruchomości i wyposażenie</w:t>
      </w:r>
      <w:r w:rsidR="00245E91" w:rsidRPr="00057BCE">
        <w:rPr>
          <w:b w:val="0"/>
          <w:szCs w:val="24"/>
        </w:rPr>
        <w:t xml:space="preserve"> </w:t>
      </w:r>
      <w:r w:rsidRPr="00057BCE">
        <w:rPr>
          <w:b w:val="0"/>
          <w:szCs w:val="24"/>
        </w:rPr>
        <w:t>9 poz. wartość - 127 807,20</w:t>
      </w:r>
      <w:r w:rsidR="007E1BB7" w:rsidRPr="00057BCE">
        <w:rPr>
          <w:b w:val="0"/>
          <w:szCs w:val="24"/>
        </w:rPr>
        <w:t>.</w:t>
      </w:r>
    </w:p>
    <w:p w:rsidR="00707432" w:rsidRPr="00057BCE" w:rsidRDefault="00707432" w:rsidP="00CA7CD3">
      <w:pPr>
        <w:pStyle w:val="Tekstpodstawowy31"/>
        <w:spacing w:line="240" w:lineRule="auto"/>
        <w:ind w:firstLine="709"/>
        <w:jc w:val="both"/>
        <w:rPr>
          <w:b w:val="0"/>
          <w:szCs w:val="24"/>
        </w:rPr>
      </w:pPr>
      <w:r w:rsidRPr="00057BCE">
        <w:rPr>
          <w:b w:val="0"/>
          <w:szCs w:val="24"/>
        </w:rPr>
        <w:t xml:space="preserve">Karty szczegółowe środków trwałych – (30 szt.) – są otwarte dla każdego obiektu inwentarzowego w momencie przyjęcia go do używania i służą przez cały okres eksploatacji. Zawierają one numer inwentarzowy, symbol klasyfikacji rodzajowej, nazwę środka trwałego, datę przyjęcia do używania, szczegóły charakterystyczne, wartość inwentarzową </w:t>
      </w:r>
      <w:r w:rsidR="003132EE" w:rsidRPr="00057BCE">
        <w:rPr>
          <w:b w:val="0"/>
          <w:szCs w:val="24"/>
        </w:rPr>
        <w:br/>
      </w:r>
      <w:r w:rsidRPr="00057BCE">
        <w:rPr>
          <w:b w:val="0"/>
          <w:szCs w:val="24"/>
        </w:rPr>
        <w:t>i występujące zmiany tej wartości.</w:t>
      </w:r>
    </w:p>
    <w:p w:rsidR="00707432" w:rsidRPr="00057BCE" w:rsidRDefault="00707432" w:rsidP="00CA7CD3">
      <w:pPr>
        <w:pStyle w:val="Tekstpodstawowy31"/>
        <w:spacing w:line="240" w:lineRule="auto"/>
        <w:ind w:firstLine="708"/>
        <w:jc w:val="both"/>
        <w:rPr>
          <w:b w:val="0"/>
          <w:szCs w:val="24"/>
        </w:rPr>
      </w:pPr>
      <w:r w:rsidRPr="00057BCE">
        <w:rPr>
          <w:b w:val="0"/>
          <w:szCs w:val="24"/>
        </w:rPr>
        <w:t>Prowadzenie urzą</w:t>
      </w:r>
      <w:r w:rsidR="00131030" w:rsidRPr="00057BCE">
        <w:rPr>
          <w:b w:val="0"/>
          <w:szCs w:val="24"/>
        </w:rPr>
        <w:t xml:space="preserve">dzeń ewidencyjnych dotyczących </w:t>
      </w:r>
      <w:r w:rsidRPr="00057BCE">
        <w:rPr>
          <w:b w:val="0"/>
          <w:szCs w:val="24"/>
        </w:rPr>
        <w:t xml:space="preserve">środków trwałych jest zgodne </w:t>
      </w:r>
      <w:r w:rsidR="00131030" w:rsidRPr="00057BCE">
        <w:rPr>
          <w:b w:val="0"/>
          <w:szCs w:val="24"/>
        </w:rPr>
        <w:br/>
      </w:r>
      <w:r w:rsidRPr="00057BCE">
        <w:rPr>
          <w:b w:val="0"/>
          <w:szCs w:val="24"/>
        </w:rPr>
        <w:t xml:space="preserve">z Wytycznymi Dyrektora Departamentu Finansów Ministra Spraw Wewnętrznych </w:t>
      </w:r>
      <w:r w:rsidR="00131030" w:rsidRPr="00057BCE">
        <w:rPr>
          <w:b w:val="0"/>
          <w:szCs w:val="24"/>
        </w:rPr>
        <w:br/>
      </w:r>
      <w:r w:rsidRPr="00057BCE">
        <w:rPr>
          <w:b w:val="0"/>
          <w:szCs w:val="24"/>
        </w:rPr>
        <w:t xml:space="preserve"> i Administracji z dnia 21 listopada 1997 r. w sprawie szczegółowych zasad ewidencji rzeczowych składników majątku jednostek organizacyjnych resortu spraw wewnętrznych </w:t>
      </w:r>
      <w:r w:rsidR="00131030" w:rsidRPr="00057BCE">
        <w:rPr>
          <w:b w:val="0"/>
          <w:szCs w:val="24"/>
        </w:rPr>
        <w:br/>
      </w:r>
      <w:r w:rsidRPr="00057BCE">
        <w:rPr>
          <w:b w:val="0"/>
          <w:szCs w:val="24"/>
        </w:rPr>
        <w:t xml:space="preserve"> i administracji.</w:t>
      </w:r>
    </w:p>
    <w:p w:rsidR="002F0C53" w:rsidRPr="00057BCE" w:rsidRDefault="002F0C5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ocenia się pozytywnie. </w:t>
      </w:r>
    </w:p>
    <w:p w:rsidR="0054433D" w:rsidRPr="00057BCE" w:rsidRDefault="0054433D" w:rsidP="00CA7CD3">
      <w:pPr>
        <w:pStyle w:val="Tekstpodstawowy31"/>
        <w:spacing w:line="240" w:lineRule="auto"/>
        <w:jc w:val="both"/>
        <w:rPr>
          <w:b w:val="0"/>
          <w:szCs w:val="24"/>
        </w:rPr>
      </w:pPr>
    </w:p>
    <w:p w:rsidR="00245E91" w:rsidRPr="00057BCE" w:rsidRDefault="00707432" w:rsidP="00CA7CD3">
      <w:pPr>
        <w:pStyle w:val="Tekstpodstawowy31"/>
        <w:numPr>
          <w:ilvl w:val="0"/>
          <w:numId w:val="15"/>
        </w:numPr>
        <w:spacing w:line="240" w:lineRule="auto"/>
        <w:ind w:left="0" w:firstLine="0"/>
        <w:jc w:val="both"/>
        <w:rPr>
          <w:szCs w:val="24"/>
        </w:rPr>
      </w:pPr>
      <w:r w:rsidRPr="00057BCE">
        <w:rPr>
          <w:szCs w:val="24"/>
        </w:rPr>
        <w:t>Przeszacowanie wartości rzeczowych składników majątku i naliczanie wartości umorzenia środków trwałych</w:t>
      </w:r>
    </w:p>
    <w:p w:rsidR="004A6674" w:rsidRPr="00057BCE" w:rsidRDefault="00245E91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hAnsi="Times New Roman"/>
          <w:b/>
          <w:sz w:val="24"/>
          <w:szCs w:val="24"/>
        </w:rPr>
        <w:tab/>
      </w:r>
      <w:r w:rsidR="00707432" w:rsidRPr="00057BCE">
        <w:rPr>
          <w:rFonts w:ascii="Times New Roman" w:eastAsia="Times New Roman" w:hAnsi="Times New Roman"/>
          <w:sz w:val="24"/>
          <w:szCs w:val="24"/>
          <w:lang w:eastAsia="pl-PL"/>
        </w:rPr>
        <w:t>W kontrolowanym okresie nie było potrzeby przeszacowania wartości środków trwałych.</w:t>
      </w: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7432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Obliczanie umorzenia środków trwałych podlegających umorzeniu prowadzi </w:t>
      </w:r>
      <w:r w:rsidR="004A6674" w:rsidRPr="00057BC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07432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się w tabelach amortyzacyjnych. Tabele te otwiera się na podstawie danych wynikających </w:t>
      </w:r>
      <w:r w:rsidR="004A6674" w:rsidRPr="00057BC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07432" w:rsidRPr="00057BCE">
        <w:rPr>
          <w:rFonts w:ascii="Times New Roman" w:eastAsia="Times New Roman" w:hAnsi="Times New Roman"/>
          <w:sz w:val="24"/>
          <w:szCs w:val="24"/>
          <w:lang w:eastAsia="pl-PL"/>
        </w:rPr>
        <w:t>z kart szczegółowych środków trwałych na początku danego roku.</w:t>
      </w:r>
      <w:r w:rsidR="002F0C53"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2F0C53" w:rsidRPr="00057BCE" w:rsidRDefault="002F0C5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Kontrolowane zagadnienia ocenia się pozytywnie. </w:t>
      </w:r>
    </w:p>
    <w:p w:rsidR="00707432" w:rsidRPr="00057BCE" w:rsidRDefault="00707432" w:rsidP="00CA7CD3">
      <w:pPr>
        <w:pStyle w:val="Tekstpodstawowy31"/>
        <w:spacing w:line="240" w:lineRule="auto"/>
        <w:jc w:val="both"/>
        <w:rPr>
          <w:b w:val="0"/>
          <w:szCs w:val="24"/>
        </w:rPr>
      </w:pPr>
    </w:p>
    <w:p w:rsidR="00245E91" w:rsidRPr="00057BCE" w:rsidRDefault="00707432" w:rsidP="00CA7CD3">
      <w:pPr>
        <w:pStyle w:val="Tekstpodstawowy31"/>
        <w:numPr>
          <w:ilvl w:val="0"/>
          <w:numId w:val="15"/>
        </w:numPr>
        <w:spacing w:line="240" w:lineRule="auto"/>
        <w:ind w:left="0" w:firstLine="0"/>
        <w:jc w:val="both"/>
        <w:rPr>
          <w:szCs w:val="24"/>
        </w:rPr>
      </w:pPr>
      <w:r w:rsidRPr="00057BCE">
        <w:rPr>
          <w:szCs w:val="24"/>
        </w:rPr>
        <w:t>Prowadzenie ewidencji pozostałych środków trwałych w używaniu i wartości niematerialnych i prawnych.</w:t>
      </w:r>
    </w:p>
    <w:p w:rsidR="00707432" w:rsidRPr="00057BCE" w:rsidRDefault="00707432" w:rsidP="00CA7CD3">
      <w:pPr>
        <w:pStyle w:val="Tekstpodstawowy31"/>
        <w:spacing w:line="240" w:lineRule="auto"/>
        <w:ind w:firstLine="708"/>
        <w:jc w:val="both"/>
        <w:rPr>
          <w:b w:val="0"/>
          <w:szCs w:val="24"/>
        </w:rPr>
      </w:pPr>
      <w:r w:rsidRPr="00057BCE">
        <w:rPr>
          <w:b w:val="0"/>
          <w:szCs w:val="24"/>
        </w:rPr>
        <w:t>Na podstawie § 38 rozporządzenia Rady Ministrów  z dnia 21 maja 2010 r. w sprawie sposobu</w:t>
      </w:r>
      <w:r w:rsidR="00245E91" w:rsidRPr="00057BCE">
        <w:rPr>
          <w:b w:val="0"/>
          <w:szCs w:val="24"/>
        </w:rPr>
        <w:t xml:space="preserve"> </w:t>
      </w:r>
      <w:r w:rsidRPr="00057BCE">
        <w:rPr>
          <w:b w:val="0"/>
          <w:szCs w:val="24"/>
        </w:rPr>
        <w:t>i trybu gospodarowania składnikami rzeczowymi majątku ruchomego, w który wyposażone są jednostki budżetowe (Dz. U. Nr 114, poz. 761) zgodnie z wnioskiem znak: POiK.0754.58.2012</w:t>
      </w:r>
      <w:r w:rsidR="00245E91" w:rsidRPr="00057BCE">
        <w:rPr>
          <w:b w:val="0"/>
          <w:szCs w:val="24"/>
        </w:rPr>
        <w:t xml:space="preserve"> </w:t>
      </w:r>
      <w:r w:rsidRPr="00057BCE">
        <w:rPr>
          <w:b w:val="0"/>
          <w:szCs w:val="24"/>
        </w:rPr>
        <w:t>z dnia 26 października 2012 r. Komendanta Powiatowego Państwowej Straży Pożarnej</w:t>
      </w:r>
      <w:r w:rsidR="00245E91" w:rsidRPr="00057BCE">
        <w:rPr>
          <w:b w:val="0"/>
          <w:szCs w:val="24"/>
        </w:rPr>
        <w:t xml:space="preserve"> </w:t>
      </w:r>
      <w:r w:rsidRPr="00057BCE">
        <w:rPr>
          <w:b w:val="0"/>
          <w:szCs w:val="24"/>
        </w:rPr>
        <w:t>w Starg</w:t>
      </w:r>
      <w:r w:rsidR="00131030" w:rsidRPr="00057BCE">
        <w:rPr>
          <w:b w:val="0"/>
          <w:szCs w:val="24"/>
        </w:rPr>
        <w:t xml:space="preserve">ardzie Szczecińskim przekazano </w:t>
      </w:r>
      <w:r w:rsidRPr="00057BCE">
        <w:rPr>
          <w:b w:val="0"/>
          <w:szCs w:val="24"/>
        </w:rPr>
        <w:t>nieodpłatnie składniki rz</w:t>
      </w:r>
      <w:r w:rsidR="00131030" w:rsidRPr="00057BCE">
        <w:rPr>
          <w:b w:val="0"/>
          <w:szCs w:val="24"/>
        </w:rPr>
        <w:t xml:space="preserve">eczowe majątku ruchomego ujęte </w:t>
      </w:r>
      <w:r w:rsidRPr="00057BCE">
        <w:rPr>
          <w:b w:val="0"/>
          <w:szCs w:val="24"/>
        </w:rPr>
        <w:t xml:space="preserve">w PT – 35/2012 z dnia 05 listopada 2012 r. </w:t>
      </w:r>
    </w:p>
    <w:p w:rsidR="002F0C53" w:rsidRPr="00057BCE" w:rsidRDefault="002F0C5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ocenia się pozytywnie. </w:t>
      </w:r>
    </w:p>
    <w:p w:rsidR="004A6674" w:rsidRPr="00057BCE" w:rsidRDefault="004A6674" w:rsidP="00CA7CD3">
      <w:pPr>
        <w:pStyle w:val="Tekstpodstawowy31"/>
        <w:spacing w:line="240" w:lineRule="auto"/>
        <w:jc w:val="both"/>
        <w:rPr>
          <w:b w:val="0"/>
          <w:szCs w:val="24"/>
        </w:rPr>
      </w:pPr>
    </w:p>
    <w:p w:rsidR="00245E91" w:rsidRPr="00057BCE" w:rsidRDefault="00707432" w:rsidP="00CA7CD3">
      <w:pPr>
        <w:pStyle w:val="Tekstpodstawowy31"/>
        <w:numPr>
          <w:ilvl w:val="0"/>
          <w:numId w:val="15"/>
        </w:numPr>
        <w:spacing w:line="240" w:lineRule="auto"/>
        <w:ind w:left="0" w:firstLine="0"/>
        <w:jc w:val="both"/>
        <w:rPr>
          <w:szCs w:val="24"/>
        </w:rPr>
      </w:pPr>
      <w:r w:rsidRPr="00057BCE">
        <w:rPr>
          <w:szCs w:val="24"/>
        </w:rPr>
        <w:t xml:space="preserve">Prowadzenie dokumentacji dotyczącej miejsca użytkowania, zmiany miejsca  użytkowania, kasacji, zbycia środków trwałych, wyposażenia. </w:t>
      </w:r>
    </w:p>
    <w:p w:rsidR="00707432" w:rsidRPr="00057BCE" w:rsidRDefault="00707432" w:rsidP="00CA7CD3">
      <w:pPr>
        <w:pStyle w:val="Tekstpodstawowy31"/>
        <w:spacing w:line="240" w:lineRule="auto"/>
        <w:ind w:firstLine="709"/>
        <w:jc w:val="both"/>
        <w:rPr>
          <w:b w:val="0"/>
          <w:szCs w:val="24"/>
        </w:rPr>
      </w:pPr>
      <w:r w:rsidRPr="00057BCE">
        <w:rPr>
          <w:b w:val="0"/>
          <w:szCs w:val="24"/>
        </w:rPr>
        <w:t>Miejsce użytkowani</w:t>
      </w:r>
      <w:r w:rsidR="00131030" w:rsidRPr="00057BCE">
        <w:rPr>
          <w:b w:val="0"/>
          <w:szCs w:val="24"/>
        </w:rPr>
        <w:t xml:space="preserve">a  środków trwałych  określone </w:t>
      </w:r>
      <w:r w:rsidRPr="00057BCE">
        <w:rPr>
          <w:b w:val="0"/>
          <w:szCs w:val="24"/>
        </w:rPr>
        <w:t>w urządzeniach ewidencyjnych pod pozycją „adnotacje ”.</w:t>
      </w:r>
    </w:p>
    <w:p w:rsidR="00707432" w:rsidRPr="00057BCE" w:rsidRDefault="00707432" w:rsidP="00CA7CD3">
      <w:pPr>
        <w:pStyle w:val="Tekstpodstawowy31"/>
        <w:spacing w:line="240" w:lineRule="auto"/>
        <w:ind w:firstLine="709"/>
        <w:jc w:val="both"/>
        <w:rPr>
          <w:b w:val="0"/>
          <w:szCs w:val="24"/>
        </w:rPr>
      </w:pPr>
      <w:r w:rsidRPr="00057BCE">
        <w:rPr>
          <w:b w:val="0"/>
          <w:szCs w:val="24"/>
        </w:rPr>
        <w:t>W kontrolowanym okresie</w:t>
      </w:r>
      <w:r w:rsidR="00131030" w:rsidRPr="00057BCE">
        <w:rPr>
          <w:b w:val="0"/>
          <w:szCs w:val="24"/>
        </w:rPr>
        <w:t xml:space="preserve"> dokonano przekazania zbędnych </w:t>
      </w:r>
      <w:r w:rsidRPr="00057BCE">
        <w:rPr>
          <w:b w:val="0"/>
          <w:szCs w:val="24"/>
        </w:rPr>
        <w:t>środków trwałych zgodnie z: PK – 19/2013 z dnia 27.03.2013r – OSP Dolice, OSP Ińsko</w:t>
      </w:r>
      <w:r w:rsidR="002F0C53" w:rsidRPr="00057BCE">
        <w:rPr>
          <w:b w:val="0"/>
          <w:szCs w:val="24"/>
        </w:rPr>
        <w:t>.</w:t>
      </w:r>
    </w:p>
    <w:p w:rsidR="002F0C53" w:rsidRPr="00057BCE" w:rsidRDefault="002F0C5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ocenia się pozytywnie. </w:t>
      </w:r>
    </w:p>
    <w:p w:rsidR="00245E91" w:rsidRPr="00057BCE" w:rsidRDefault="00245E91" w:rsidP="00CA7CD3">
      <w:pPr>
        <w:pStyle w:val="Tekstpodstawowy31"/>
        <w:spacing w:line="240" w:lineRule="auto"/>
        <w:jc w:val="both"/>
        <w:rPr>
          <w:b w:val="0"/>
          <w:szCs w:val="24"/>
        </w:rPr>
      </w:pPr>
    </w:p>
    <w:p w:rsidR="00707432" w:rsidRPr="00057BCE" w:rsidRDefault="00707432" w:rsidP="00CA7CD3">
      <w:pPr>
        <w:pStyle w:val="Tekstpodstawowy31"/>
        <w:numPr>
          <w:ilvl w:val="0"/>
          <w:numId w:val="15"/>
        </w:numPr>
        <w:spacing w:line="240" w:lineRule="auto"/>
        <w:ind w:left="0" w:firstLine="0"/>
        <w:jc w:val="both"/>
        <w:rPr>
          <w:bCs/>
          <w:szCs w:val="24"/>
        </w:rPr>
      </w:pPr>
      <w:r w:rsidRPr="00057BCE">
        <w:rPr>
          <w:bCs/>
          <w:szCs w:val="24"/>
        </w:rPr>
        <w:t>Porównanie st</w:t>
      </w:r>
      <w:r w:rsidR="00131030" w:rsidRPr="00057BCE">
        <w:rPr>
          <w:bCs/>
          <w:szCs w:val="24"/>
        </w:rPr>
        <w:t xml:space="preserve">anów rzeczywistych z ewidencją </w:t>
      </w:r>
      <w:r w:rsidRPr="00057BCE">
        <w:rPr>
          <w:bCs/>
          <w:szCs w:val="24"/>
        </w:rPr>
        <w:t>środków trwałych.</w:t>
      </w:r>
    </w:p>
    <w:p w:rsidR="00707432" w:rsidRPr="00057BCE" w:rsidRDefault="00707432" w:rsidP="00CA7CD3">
      <w:pPr>
        <w:pStyle w:val="Tekstpodstawowy31"/>
        <w:spacing w:line="240" w:lineRule="auto"/>
        <w:ind w:firstLine="709"/>
        <w:jc w:val="both"/>
        <w:rPr>
          <w:b w:val="0"/>
          <w:szCs w:val="24"/>
        </w:rPr>
      </w:pPr>
      <w:r w:rsidRPr="00057BCE">
        <w:rPr>
          <w:b w:val="0"/>
          <w:szCs w:val="24"/>
        </w:rPr>
        <w:t>W wyniku przeprowadzonej kontroli ustalono, że stany kont 011 w ewidencji syntetycznej KW PSP Szczecin są zgodne z ewidencją analityczną prowadzoną w KP PSP Stargardzie Szczecińskim – stan na dzień 17</w:t>
      </w:r>
      <w:r w:rsidR="00131030" w:rsidRPr="00057BCE">
        <w:rPr>
          <w:b w:val="0"/>
          <w:szCs w:val="24"/>
        </w:rPr>
        <w:t xml:space="preserve"> marca </w:t>
      </w:r>
      <w:r w:rsidRPr="00057BCE">
        <w:rPr>
          <w:b w:val="0"/>
          <w:szCs w:val="24"/>
        </w:rPr>
        <w:t>2014 r. – 6 059 168,75.</w:t>
      </w:r>
    </w:p>
    <w:p w:rsidR="002F0C53" w:rsidRPr="00057BCE" w:rsidRDefault="002F0C5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ocenia się pozytywnie. </w:t>
      </w:r>
    </w:p>
    <w:p w:rsidR="004E1460" w:rsidRPr="00057BCE" w:rsidRDefault="004E1460" w:rsidP="00CA7CD3">
      <w:pPr>
        <w:pStyle w:val="Tekstpodstawowy2"/>
        <w:rPr>
          <w:b/>
          <w:szCs w:val="24"/>
        </w:rPr>
      </w:pPr>
    </w:p>
    <w:p w:rsidR="00707432" w:rsidRPr="00057BCE" w:rsidRDefault="00707432" w:rsidP="00CA7CD3">
      <w:pPr>
        <w:pStyle w:val="Tekstpodstawowy3"/>
        <w:spacing w:after="0"/>
        <w:jc w:val="both"/>
        <w:rPr>
          <w:b/>
          <w:bCs/>
          <w:sz w:val="24"/>
          <w:szCs w:val="24"/>
        </w:rPr>
      </w:pPr>
      <w:r w:rsidRPr="00057BCE">
        <w:rPr>
          <w:b/>
          <w:bCs/>
          <w:sz w:val="24"/>
          <w:szCs w:val="24"/>
        </w:rPr>
        <w:t>2</w:t>
      </w:r>
      <w:r w:rsidR="00245E91" w:rsidRPr="00057BCE">
        <w:rPr>
          <w:b/>
          <w:bCs/>
          <w:sz w:val="24"/>
          <w:szCs w:val="24"/>
        </w:rPr>
        <w:t>4</w:t>
      </w:r>
      <w:r w:rsidRPr="00057BCE">
        <w:rPr>
          <w:b/>
          <w:bCs/>
          <w:sz w:val="24"/>
          <w:szCs w:val="24"/>
        </w:rPr>
        <w:t xml:space="preserve">. </w:t>
      </w:r>
      <w:r w:rsidR="00956653" w:rsidRPr="00057BCE">
        <w:rPr>
          <w:b/>
          <w:bCs/>
          <w:sz w:val="24"/>
          <w:szCs w:val="24"/>
        </w:rPr>
        <w:tab/>
      </w:r>
      <w:r w:rsidRPr="00057BCE">
        <w:rPr>
          <w:b/>
          <w:bCs/>
          <w:sz w:val="24"/>
          <w:szCs w:val="24"/>
        </w:rPr>
        <w:t>Kontrola przestrzegania unormowań dotyczących zasad gospodarowania umundurowaniem i wyposażeniem zaliczonym do środków ochrony indywidualnej strażaka</w:t>
      </w:r>
      <w:r w:rsidR="00956653" w:rsidRPr="00057BCE">
        <w:rPr>
          <w:b/>
          <w:bCs/>
          <w:sz w:val="24"/>
          <w:szCs w:val="24"/>
        </w:rPr>
        <w:t>.</w:t>
      </w:r>
    </w:p>
    <w:p w:rsidR="00707432" w:rsidRPr="00057BCE" w:rsidRDefault="00956653" w:rsidP="00CA7CD3">
      <w:pPr>
        <w:pStyle w:val="Tekstpodstawowywcity3"/>
        <w:spacing w:after="0"/>
        <w:ind w:left="-57" w:firstLine="417"/>
        <w:jc w:val="both"/>
        <w:rPr>
          <w:sz w:val="24"/>
          <w:szCs w:val="24"/>
        </w:rPr>
      </w:pPr>
      <w:r w:rsidRPr="00057BCE">
        <w:rPr>
          <w:sz w:val="24"/>
          <w:szCs w:val="24"/>
        </w:rPr>
        <w:tab/>
      </w:r>
      <w:r w:rsidR="00707432" w:rsidRPr="00057BCE">
        <w:rPr>
          <w:sz w:val="24"/>
          <w:szCs w:val="24"/>
        </w:rPr>
        <w:t>W trakcie działań kontrolnych w Komendzie Powiatowej PSP w Stargardzie Szczecińskim sprawdzono prawidłowość prowadzenia dokumentacji, dotyczącej wyposażenia strażaków w umundurowanie, środki ochrony indywidualnej, ekwipunek osobisty i odzież specjalną. W Komendzie Powiatowej PSP w S</w:t>
      </w:r>
      <w:r w:rsidRPr="00057BCE">
        <w:rPr>
          <w:sz w:val="24"/>
          <w:szCs w:val="24"/>
        </w:rPr>
        <w:t>targardzie S</w:t>
      </w:r>
      <w:r w:rsidR="00707432" w:rsidRPr="00057BCE">
        <w:rPr>
          <w:sz w:val="24"/>
          <w:szCs w:val="24"/>
        </w:rPr>
        <w:t xml:space="preserve">zczecińskim karty mundurowe, odzieży specjalnej i wyposażenia osobistego strażaków prowadzone są w formie papierowej, indywidualnie dla każdego strażaka. W wyniku analizy kart dotyczących wybranych losowo strażaków, stwierdzono, iż wpisy w kartach dokonywane są w sposób prawidłowy. </w:t>
      </w:r>
    </w:p>
    <w:p w:rsidR="00707432" w:rsidRPr="00057BCE" w:rsidRDefault="00956653" w:rsidP="00CA7CD3">
      <w:pPr>
        <w:pStyle w:val="Tekstpodstawowywcity3"/>
        <w:spacing w:after="0"/>
        <w:ind w:left="-57" w:firstLine="417"/>
        <w:jc w:val="both"/>
        <w:rPr>
          <w:sz w:val="24"/>
          <w:szCs w:val="24"/>
        </w:rPr>
      </w:pPr>
      <w:r w:rsidRPr="00057BCE">
        <w:rPr>
          <w:sz w:val="24"/>
          <w:szCs w:val="24"/>
        </w:rPr>
        <w:tab/>
      </w:r>
      <w:r w:rsidR="00707432" w:rsidRPr="00057BCE">
        <w:rPr>
          <w:sz w:val="24"/>
          <w:szCs w:val="24"/>
        </w:rPr>
        <w:t xml:space="preserve">W okresie objętym kontrolą przedmioty odzieży specjalnej, środki ochrony indywidualnej oraz ekwipunku osobistego były wydawane na podstawie zarządzenia </w:t>
      </w:r>
      <w:r w:rsidR="003132EE" w:rsidRPr="00057BCE">
        <w:rPr>
          <w:sz w:val="24"/>
          <w:szCs w:val="24"/>
        </w:rPr>
        <w:br/>
      </w:r>
      <w:r w:rsidR="00707432" w:rsidRPr="00057BCE">
        <w:rPr>
          <w:sz w:val="24"/>
          <w:szCs w:val="24"/>
        </w:rPr>
        <w:t xml:space="preserve">Nr 14/2010/PT Komendanta Powiatowego Państwowej Straży Pożarnej w Stargardzie Szczecińskim z dnia 26 października 2010 r. oraz na podstawie zarządzenia Nr 18/2013/PT Komendanta Powiatowego Państwowej Straży Pożarnej w Stargardzie Szczecińskim z dnia </w:t>
      </w:r>
      <w:r w:rsidR="003132EE" w:rsidRPr="00057BCE">
        <w:rPr>
          <w:sz w:val="24"/>
          <w:szCs w:val="24"/>
        </w:rPr>
        <w:br/>
      </w:r>
      <w:r w:rsidR="00707432" w:rsidRPr="00057BCE">
        <w:rPr>
          <w:sz w:val="24"/>
          <w:szCs w:val="24"/>
        </w:rPr>
        <w:t xml:space="preserve">5 grudnia 2013 r. zgodnie z </w:t>
      </w:r>
      <w:r w:rsidR="00707432" w:rsidRPr="00057BCE">
        <w:rPr>
          <w:rStyle w:val="Teksttreci0"/>
          <w:color w:val="000000"/>
        </w:rPr>
        <w:t>rozporządzeniem MSWiA z dnia 30 listopada 2005</w:t>
      </w:r>
      <w:r w:rsidR="00256D7C">
        <w:rPr>
          <w:rStyle w:val="Teksttreci0"/>
          <w:color w:val="000000"/>
        </w:rPr>
        <w:t xml:space="preserve"> </w:t>
      </w:r>
      <w:r w:rsidR="00707432" w:rsidRPr="00057BCE">
        <w:rPr>
          <w:rStyle w:val="Teksttreci0"/>
          <w:color w:val="000000"/>
        </w:rPr>
        <w:t>r. w sprawie</w:t>
      </w:r>
      <w:r w:rsidR="003132EE" w:rsidRPr="00057BCE">
        <w:rPr>
          <w:rStyle w:val="Teksttreci0"/>
          <w:color w:val="000000"/>
        </w:rPr>
        <w:t xml:space="preserve"> </w:t>
      </w:r>
      <w:r w:rsidR="00707432" w:rsidRPr="00057BCE">
        <w:rPr>
          <w:rStyle w:val="Teksttreci0"/>
          <w:color w:val="000000"/>
        </w:rPr>
        <w:t xml:space="preserve">umundurowania strażaków </w:t>
      </w:r>
      <w:r w:rsidR="003132EE" w:rsidRPr="00057BCE">
        <w:rPr>
          <w:rStyle w:val="Teksttreci0"/>
          <w:color w:val="000000"/>
        </w:rPr>
        <w:t>Państwowej Straży Pożarnej (Dz.</w:t>
      </w:r>
      <w:r w:rsidR="00256D7C">
        <w:rPr>
          <w:rStyle w:val="Teksttreci0"/>
          <w:color w:val="000000"/>
        </w:rPr>
        <w:t xml:space="preserve"> </w:t>
      </w:r>
      <w:r w:rsidR="00707432" w:rsidRPr="00057BCE">
        <w:rPr>
          <w:rStyle w:val="Teksttreci0"/>
          <w:color w:val="000000"/>
        </w:rPr>
        <w:t xml:space="preserve">U. </w:t>
      </w:r>
      <w:r w:rsidR="00256D7C" w:rsidRPr="00057BCE">
        <w:rPr>
          <w:rStyle w:val="Teksttreci0"/>
          <w:color w:val="000000"/>
        </w:rPr>
        <w:t>z 2006 r.</w:t>
      </w:r>
      <w:r w:rsidR="00256D7C">
        <w:rPr>
          <w:rStyle w:val="Teksttreci0"/>
          <w:color w:val="000000"/>
        </w:rPr>
        <w:t xml:space="preserve">, </w:t>
      </w:r>
      <w:r w:rsidR="00707432" w:rsidRPr="00057BCE">
        <w:rPr>
          <w:rStyle w:val="Teksttreci0"/>
          <w:color w:val="000000"/>
        </w:rPr>
        <w:t>Nr 4, poz. 25)</w:t>
      </w:r>
      <w:r w:rsidR="00256D7C">
        <w:rPr>
          <w:rStyle w:val="Teksttreci0"/>
          <w:color w:val="000000"/>
        </w:rPr>
        <w:t>.</w:t>
      </w:r>
    </w:p>
    <w:p w:rsidR="00707432" w:rsidRPr="00057BCE" w:rsidRDefault="00956653" w:rsidP="00CA7CD3">
      <w:pPr>
        <w:pStyle w:val="Tekstpodstawowywcity3"/>
        <w:spacing w:after="0"/>
        <w:ind w:left="-60" w:firstLine="420"/>
        <w:jc w:val="both"/>
        <w:rPr>
          <w:sz w:val="24"/>
          <w:szCs w:val="24"/>
        </w:rPr>
      </w:pPr>
      <w:r w:rsidRPr="00057BCE">
        <w:rPr>
          <w:sz w:val="24"/>
          <w:szCs w:val="24"/>
        </w:rPr>
        <w:tab/>
      </w:r>
      <w:r w:rsidR="00707432" w:rsidRPr="00057BCE">
        <w:rPr>
          <w:sz w:val="24"/>
          <w:szCs w:val="24"/>
        </w:rPr>
        <w:t xml:space="preserve">W Komendzie Powiatowej PSP w Stargardzie Szczecińskim podstawą naliczania równoważnika pieniężnego w zamian za umundurowanie było rozporządzenie Ministra Spraw Wewnętrznych i Administracji z 19 grudnia 2005 r. w sprawie wysokości i warunków otrzymywania przez strażaków Państwowej Straży Pożarnej równoważnika pieniężnego </w:t>
      </w:r>
      <w:r w:rsidR="00707432" w:rsidRPr="00057BCE">
        <w:rPr>
          <w:sz w:val="24"/>
          <w:szCs w:val="24"/>
        </w:rPr>
        <w:br/>
        <w:t>w zamian za umundurowanie</w:t>
      </w:r>
      <w:r w:rsidR="00256D7C">
        <w:rPr>
          <w:sz w:val="24"/>
          <w:szCs w:val="24"/>
        </w:rPr>
        <w:t xml:space="preserve">. </w:t>
      </w:r>
      <w:r w:rsidRPr="00057BCE">
        <w:rPr>
          <w:sz w:val="24"/>
          <w:szCs w:val="24"/>
        </w:rPr>
        <w:t>U</w:t>
      </w:r>
      <w:r w:rsidR="00707432" w:rsidRPr="00057BCE">
        <w:rPr>
          <w:sz w:val="24"/>
          <w:szCs w:val="24"/>
        </w:rPr>
        <w:t>sta</w:t>
      </w:r>
      <w:r w:rsidRPr="00057BCE">
        <w:rPr>
          <w:sz w:val="24"/>
          <w:szCs w:val="24"/>
        </w:rPr>
        <w:t>lono</w:t>
      </w:r>
      <w:r w:rsidR="00707432" w:rsidRPr="00057BCE">
        <w:rPr>
          <w:sz w:val="24"/>
          <w:szCs w:val="24"/>
        </w:rPr>
        <w:t>, iż</w:t>
      </w:r>
      <w:r w:rsidR="00707432" w:rsidRPr="00057BCE">
        <w:rPr>
          <w:color w:val="FF0000"/>
          <w:sz w:val="24"/>
          <w:szCs w:val="24"/>
        </w:rPr>
        <w:t xml:space="preserve"> </w:t>
      </w:r>
      <w:r w:rsidR="00707432" w:rsidRPr="00057BCE">
        <w:rPr>
          <w:sz w:val="24"/>
          <w:szCs w:val="24"/>
        </w:rPr>
        <w:t xml:space="preserve"> równoważnik pieniężny naliczany był w sposób prawidłowy. </w:t>
      </w:r>
    </w:p>
    <w:p w:rsidR="00956653" w:rsidRPr="00057BCE" w:rsidRDefault="00956653" w:rsidP="00CA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7BCE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ocenia się pozytywnie. </w:t>
      </w:r>
    </w:p>
    <w:p w:rsidR="00F630D8" w:rsidRPr="00057BCE" w:rsidRDefault="00F630D8" w:rsidP="00CA7CD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81B62" w:rsidRPr="00057BCE" w:rsidRDefault="00281B62" w:rsidP="00CA7CD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7BCE">
        <w:rPr>
          <w:rFonts w:ascii="Times New Roman" w:hAnsi="Times New Roman"/>
          <w:b/>
          <w:sz w:val="24"/>
          <w:szCs w:val="24"/>
        </w:rPr>
        <w:t>II. Zakres, przyczyny i skutki stwierdzonych nieprawidłowości.</w:t>
      </w:r>
    </w:p>
    <w:p w:rsidR="00696542" w:rsidRPr="00057BCE" w:rsidRDefault="00F630D8" w:rsidP="00CA7C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Kontrolują</w:t>
      </w:r>
      <w:r w:rsidR="00281B62" w:rsidRPr="00057BCE">
        <w:rPr>
          <w:rFonts w:ascii="Times New Roman" w:hAnsi="Times New Roman"/>
          <w:sz w:val="24"/>
          <w:szCs w:val="24"/>
        </w:rPr>
        <w:t xml:space="preserve">cy oceniają </w:t>
      </w:r>
      <w:r w:rsidR="00341FC3" w:rsidRPr="00057BCE">
        <w:rPr>
          <w:rFonts w:ascii="Times New Roman" w:hAnsi="Times New Roman"/>
          <w:sz w:val="24"/>
          <w:szCs w:val="24"/>
        </w:rPr>
        <w:t xml:space="preserve">działalność Komendanta Powiatowego PSP w Stargardzie Szczecińskim </w:t>
      </w:r>
      <w:r w:rsidR="00281B62" w:rsidRPr="00057BCE">
        <w:rPr>
          <w:rFonts w:ascii="Times New Roman" w:hAnsi="Times New Roman"/>
          <w:sz w:val="24"/>
          <w:szCs w:val="24"/>
        </w:rPr>
        <w:t>pozytywnie</w:t>
      </w:r>
      <w:r w:rsidR="00341FC3" w:rsidRPr="00057BCE">
        <w:rPr>
          <w:rFonts w:ascii="Times New Roman" w:hAnsi="Times New Roman"/>
          <w:sz w:val="24"/>
          <w:szCs w:val="24"/>
        </w:rPr>
        <w:t xml:space="preserve"> z nielicznymi uchybieniami</w:t>
      </w:r>
      <w:r w:rsidR="00FC5FC5" w:rsidRPr="00057BCE">
        <w:rPr>
          <w:rFonts w:ascii="Times New Roman" w:hAnsi="Times New Roman"/>
          <w:sz w:val="24"/>
          <w:szCs w:val="24"/>
        </w:rPr>
        <w:t xml:space="preserve">, co zostało opisane </w:t>
      </w:r>
      <w:r w:rsidR="00E24326" w:rsidRPr="00057BCE">
        <w:rPr>
          <w:rFonts w:ascii="Times New Roman" w:hAnsi="Times New Roman"/>
          <w:sz w:val="24"/>
          <w:szCs w:val="24"/>
        </w:rPr>
        <w:t>w rozdziale</w:t>
      </w:r>
      <w:r w:rsidR="00956653" w:rsidRPr="00057BCE">
        <w:rPr>
          <w:rFonts w:ascii="Times New Roman" w:hAnsi="Times New Roman"/>
          <w:sz w:val="24"/>
          <w:szCs w:val="24"/>
        </w:rPr>
        <w:t xml:space="preserve"> </w:t>
      </w:r>
      <w:r w:rsidR="00E24326" w:rsidRPr="00057BCE">
        <w:rPr>
          <w:rFonts w:ascii="Times New Roman" w:hAnsi="Times New Roman"/>
          <w:sz w:val="24"/>
          <w:szCs w:val="24"/>
        </w:rPr>
        <w:t xml:space="preserve">I </w:t>
      </w:r>
      <w:r w:rsidR="00E24326" w:rsidRPr="00057BCE">
        <w:rPr>
          <w:rFonts w:ascii="Times New Roman" w:hAnsi="Times New Roman"/>
          <w:sz w:val="24"/>
          <w:szCs w:val="24"/>
        </w:rPr>
        <w:lastRenderedPageBreak/>
        <w:t>„</w:t>
      </w:r>
      <w:r w:rsidR="00696542" w:rsidRPr="00057BCE">
        <w:rPr>
          <w:rFonts w:ascii="Times New Roman" w:hAnsi="Times New Roman"/>
          <w:sz w:val="24"/>
          <w:szCs w:val="24"/>
        </w:rPr>
        <w:t>Podsumowanie i ocena działalności Komendanta Powiatowego PSP w Stargardzie Szczecinskim”.</w:t>
      </w:r>
    </w:p>
    <w:p w:rsidR="006F2936" w:rsidRPr="00057BCE" w:rsidRDefault="006F2936" w:rsidP="00CA7CD3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CD3" w:rsidRPr="00057BCE" w:rsidRDefault="00CA7CD3" w:rsidP="00CA7CD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7BCE">
        <w:rPr>
          <w:rFonts w:ascii="Times New Roman" w:hAnsi="Times New Roman"/>
          <w:b/>
          <w:sz w:val="24"/>
          <w:szCs w:val="24"/>
        </w:rPr>
        <w:t>III. Wnioski i zalecenia.</w:t>
      </w:r>
    </w:p>
    <w:p w:rsidR="00CA7CD3" w:rsidRPr="00057BCE" w:rsidRDefault="003132EE" w:rsidP="003132EE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Zmienić zapisy z</w:t>
      </w:r>
      <w:r w:rsidR="00CA7CD3" w:rsidRPr="00057BCE">
        <w:rPr>
          <w:rFonts w:ascii="Times New Roman" w:hAnsi="Times New Roman"/>
          <w:sz w:val="24"/>
          <w:szCs w:val="24"/>
        </w:rPr>
        <w:t>arządzenia nr 10/2013</w:t>
      </w:r>
      <w:r w:rsidRPr="00057BCE">
        <w:rPr>
          <w:rFonts w:ascii="Times New Roman" w:hAnsi="Times New Roman"/>
          <w:sz w:val="24"/>
          <w:szCs w:val="24"/>
        </w:rPr>
        <w:t xml:space="preserve">/PT </w:t>
      </w:r>
      <w:r w:rsidR="00CA7CD3" w:rsidRPr="00057BCE">
        <w:rPr>
          <w:rFonts w:ascii="Times New Roman" w:hAnsi="Times New Roman"/>
          <w:sz w:val="24"/>
          <w:szCs w:val="24"/>
        </w:rPr>
        <w:t>Komendanta Powiatowego PSP w Stargardzie Szczecińskim z dnia 20</w:t>
      </w:r>
      <w:r w:rsidRPr="00057BCE">
        <w:rPr>
          <w:rFonts w:ascii="Times New Roman" w:hAnsi="Times New Roman"/>
          <w:sz w:val="24"/>
          <w:szCs w:val="24"/>
        </w:rPr>
        <w:t xml:space="preserve"> czerwca </w:t>
      </w:r>
      <w:r w:rsidR="00CA7CD3" w:rsidRPr="00057BCE">
        <w:rPr>
          <w:rFonts w:ascii="Times New Roman" w:hAnsi="Times New Roman"/>
          <w:sz w:val="24"/>
          <w:szCs w:val="24"/>
        </w:rPr>
        <w:t>2013 r. w sprawie „regulaminu udzielania zamówień publicznych i konkursów, których wartość nie przekracza wyrażonej w złotych równowartości kwoty 14000 euro w KP</w:t>
      </w:r>
      <w:r w:rsidRPr="00057BCE">
        <w:rPr>
          <w:rFonts w:ascii="Times New Roman" w:hAnsi="Times New Roman"/>
          <w:sz w:val="24"/>
          <w:szCs w:val="24"/>
        </w:rPr>
        <w:t xml:space="preserve"> </w:t>
      </w:r>
      <w:r w:rsidR="00CA7CD3" w:rsidRPr="00057BCE">
        <w:rPr>
          <w:rFonts w:ascii="Times New Roman" w:hAnsi="Times New Roman"/>
          <w:sz w:val="24"/>
          <w:szCs w:val="24"/>
        </w:rPr>
        <w:t>PSP Stargard Szczeciński” celem dostosowania poszczególnych progów zamówienia do specyfiki wydatkowania środków przez Komendę, zmieniających się przepisów, zapewnienia prawidłowego i możliwie reprezentatywnego zbadania rynku wykonawców (ilość ofert) przed udzieleniem zamówienia oraz uzyskania najlepszych efektów z poniesionych nakładów.</w:t>
      </w:r>
    </w:p>
    <w:p w:rsidR="00CA7CD3" w:rsidRPr="00057BCE" w:rsidRDefault="00CA7CD3" w:rsidP="003132EE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 xml:space="preserve">Nieoznakowany sprzęt transportowy oznakować numerami operacyjnymi zgodnie </w:t>
      </w:r>
      <w:r w:rsidR="003132EE" w:rsidRPr="00057BCE">
        <w:rPr>
          <w:rFonts w:ascii="Times New Roman" w:hAnsi="Times New Roman"/>
          <w:sz w:val="24"/>
          <w:szCs w:val="24"/>
        </w:rPr>
        <w:br/>
      </w:r>
      <w:r w:rsidRPr="00057BCE">
        <w:rPr>
          <w:rFonts w:ascii="Times New Roman" w:hAnsi="Times New Roman"/>
          <w:sz w:val="24"/>
          <w:szCs w:val="24"/>
        </w:rPr>
        <w:t>z załącznikiem Nr 1 do zarządzenia Nr 8 Komendanta Głównego PSP z dnia 10 kwietnia 2008 r. w sprawie gospodarki transportowej w jednostkach organizacyjnych Państwowej Straży Pożarnej oraz Nr 13 z dnia 27 grudnia 2012 r. w sprawie gospodarki transportowej w jednostkach organizacyjnych Państwowej Straży Pożarnej.</w:t>
      </w:r>
    </w:p>
    <w:p w:rsidR="00CA7CD3" w:rsidRPr="00057BCE" w:rsidRDefault="003132EE" w:rsidP="003132EE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U</w:t>
      </w:r>
      <w:r w:rsidR="00CA7CD3" w:rsidRPr="00057BCE">
        <w:rPr>
          <w:rFonts w:ascii="Times New Roman" w:hAnsi="Times New Roman"/>
          <w:sz w:val="24"/>
          <w:szCs w:val="24"/>
        </w:rPr>
        <w:t xml:space="preserve">sunąć nieprawidłowości w przypisaniu sprzętu w bazach danych w katalogu sił </w:t>
      </w:r>
      <w:r w:rsidRPr="00057BCE">
        <w:rPr>
          <w:rFonts w:ascii="Times New Roman" w:hAnsi="Times New Roman"/>
          <w:sz w:val="24"/>
          <w:szCs w:val="24"/>
        </w:rPr>
        <w:br/>
      </w:r>
      <w:r w:rsidR="00CA7CD3" w:rsidRPr="00057BCE">
        <w:rPr>
          <w:rFonts w:ascii="Times New Roman" w:hAnsi="Times New Roman"/>
          <w:sz w:val="24"/>
          <w:szCs w:val="24"/>
        </w:rPr>
        <w:t xml:space="preserve">i środków (KSIS) oraz zweryfikować rozbieżności w bazach danych PSP - 4BT, </w:t>
      </w:r>
      <w:proofErr w:type="spellStart"/>
      <w:r w:rsidR="00CA7CD3" w:rsidRPr="00057BCE">
        <w:rPr>
          <w:rFonts w:ascii="Times New Roman" w:hAnsi="Times New Roman"/>
          <w:sz w:val="24"/>
          <w:szCs w:val="24"/>
        </w:rPr>
        <w:t>Expon</w:t>
      </w:r>
      <w:proofErr w:type="spellEnd"/>
      <w:r w:rsidR="00CA7CD3" w:rsidRPr="00057BCE">
        <w:rPr>
          <w:rFonts w:ascii="Times New Roman" w:hAnsi="Times New Roman"/>
          <w:sz w:val="24"/>
          <w:szCs w:val="24"/>
        </w:rPr>
        <w:t xml:space="preserve"> oraz SWD –ST.</w:t>
      </w:r>
    </w:p>
    <w:p w:rsidR="00CA7CD3" w:rsidRPr="00057BCE" w:rsidRDefault="003132EE" w:rsidP="003132EE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U</w:t>
      </w:r>
      <w:r w:rsidR="00CA7CD3" w:rsidRPr="00057BCE">
        <w:rPr>
          <w:rFonts w:ascii="Times New Roman" w:hAnsi="Times New Roman"/>
          <w:sz w:val="24"/>
          <w:szCs w:val="24"/>
        </w:rPr>
        <w:t>regulować sposób rozliczenia tzw. przepału (zuży</w:t>
      </w:r>
      <w:r w:rsidRPr="00057BCE">
        <w:rPr>
          <w:rFonts w:ascii="Times New Roman" w:hAnsi="Times New Roman"/>
          <w:sz w:val="24"/>
          <w:szCs w:val="24"/>
        </w:rPr>
        <w:t>cia paliwa ponad normę).</w:t>
      </w:r>
    </w:p>
    <w:p w:rsidR="00CA7CD3" w:rsidRPr="00057BCE" w:rsidRDefault="00CA7CD3" w:rsidP="003132EE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Okresowe karty pracy pojazdów i sprzętu prowadzić zgodnie z zarządzeniami Nr 8 Komendanta Głównego PSP z dnia 10 kwietnia 2008 r. w sprawie gospodarki transportowej w jednostkach organizacyjnych Państwowej Straży Pożarnej oraz Nr 13 Komendanta Głównego PSP z dnia 27 grudnia 2012 r. w sprawie gospodarki transportowej w jednostkach organizacyjnych P</w:t>
      </w:r>
      <w:r w:rsidR="003132EE" w:rsidRPr="00057BCE">
        <w:rPr>
          <w:rFonts w:ascii="Times New Roman" w:hAnsi="Times New Roman"/>
          <w:sz w:val="24"/>
          <w:szCs w:val="24"/>
        </w:rPr>
        <w:t xml:space="preserve">aństwowej </w:t>
      </w:r>
      <w:r w:rsidRPr="00057BCE">
        <w:rPr>
          <w:rFonts w:ascii="Times New Roman" w:hAnsi="Times New Roman"/>
          <w:sz w:val="24"/>
          <w:szCs w:val="24"/>
        </w:rPr>
        <w:t>S</w:t>
      </w:r>
      <w:r w:rsidR="003132EE" w:rsidRPr="00057BCE">
        <w:rPr>
          <w:rFonts w:ascii="Times New Roman" w:hAnsi="Times New Roman"/>
          <w:sz w:val="24"/>
          <w:szCs w:val="24"/>
        </w:rPr>
        <w:t xml:space="preserve">traży </w:t>
      </w:r>
      <w:r w:rsidRPr="00057BCE">
        <w:rPr>
          <w:rFonts w:ascii="Times New Roman" w:hAnsi="Times New Roman"/>
          <w:sz w:val="24"/>
          <w:szCs w:val="24"/>
        </w:rPr>
        <w:t>P</w:t>
      </w:r>
      <w:r w:rsidR="003132EE" w:rsidRPr="00057BCE">
        <w:rPr>
          <w:rFonts w:ascii="Times New Roman" w:hAnsi="Times New Roman"/>
          <w:sz w:val="24"/>
          <w:szCs w:val="24"/>
        </w:rPr>
        <w:t>ożarnej</w:t>
      </w:r>
      <w:r w:rsidRPr="00057BCE">
        <w:rPr>
          <w:rFonts w:ascii="Times New Roman" w:hAnsi="Times New Roman"/>
          <w:sz w:val="24"/>
          <w:szCs w:val="24"/>
        </w:rPr>
        <w:t>.</w:t>
      </w:r>
    </w:p>
    <w:p w:rsidR="00CA7CD3" w:rsidRPr="00057BCE" w:rsidRDefault="003132EE" w:rsidP="003132EE">
      <w:pPr>
        <w:pStyle w:val="Domylnyteks"/>
        <w:numPr>
          <w:ilvl w:val="0"/>
          <w:numId w:val="23"/>
        </w:numPr>
        <w:tabs>
          <w:tab w:val="left" w:pos="284"/>
        </w:tabs>
        <w:ind w:left="426" w:hanging="426"/>
        <w:jc w:val="both"/>
        <w:rPr>
          <w:rFonts w:eastAsia="Calibri"/>
          <w:snapToGrid/>
          <w:color w:val="auto"/>
          <w:szCs w:val="24"/>
          <w:lang w:eastAsia="en-US"/>
        </w:rPr>
      </w:pPr>
      <w:r w:rsidRPr="00057BCE">
        <w:rPr>
          <w:rFonts w:eastAsia="Calibri"/>
          <w:snapToGrid/>
          <w:color w:val="auto"/>
          <w:szCs w:val="24"/>
          <w:lang w:eastAsia="en-US"/>
        </w:rPr>
        <w:t xml:space="preserve">  </w:t>
      </w:r>
      <w:r w:rsidR="00CA7CD3" w:rsidRPr="00057BCE">
        <w:rPr>
          <w:rFonts w:eastAsia="Calibri"/>
          <w:snapToGrid/>
          <w:color w:val="auto"/>
          <w:szCs w:val="24"/>
          <w:lang w:eastAsia="en-US"/>
        </w:rPr>
        <w:t>Podczas prowadzenia spraw o odpowiedzialności majątkowej funkcjonariuszy Policji, Straży Granicznej, Biura Ochrony Rządu, Państwowej Straży Pożarnej, Służby Więziennej i Agencji Bezpieczeństwa Wewnętrznego oraz Agencji Wywiadu (Dz. U.</w:t>
      </w:r>
      <w:r w:rsidRPr="00057BCE">
        <w:rPr>
          <w:rFonts w:eastAsia="Calibri"/>
          <w:snapToGrid/>
          <w:color w:val="auto"/>
          <w:szCs w:val="24"/>
          <w:lang w:eastAsia="en-US"/>
        </w:rPr>
        <w:br/>
      </w:r>
      <w:r w:rsidR="00CA7CD3" w:rsidRPr="00057BCE">
        <w:rPr>
          <w:rFonts w:eastAsia="Calibri"/>
          <w:snapToGrid/>
          <w:color w:val="auto"/>
          <w:szCs w:val="24"/>
          <w:lang w:eastAsia="en-US"/>
        </w:rPr>
        <w:t xml:space="preserve"> z 1999 r. nr 53 poz. 548 ze zm.) należy prawidłowo ustal</w:t>
      </w:r>
      <w:r w:rsidR="00EE5184">
        <w:rPr>
          <w:rFonts w:eastAsia="Calibri"/>
          <w:snapToGrid/>
          <w:color w:val="auto"/>
          <w:szCs w:val="24"/>
          <w:lang w:eastAsia="en-US"/>
        </w:rPr>
        <w:t>ać</w:t>
      </w:r>
      <w:r w:rsidR="00CA7CD3" w:rsidRPr="00057BCE">
        <w:rPr>
          <w:rFonts w:eastAsia="Calibri"/>
          <w:snapToGrid/>
          <w:color w:val="auto"/>
          <w:szCs w:val="24"/>
          <w:lang w:eastAsia="en-US"/>
        </w:rPr>
        <w:t xml:space="preserve"> koszty szkody, określ</w:t>
      </w:r>
      <w:r w:rsidR="00EE5184">
        <w:rPr>
          <w:rFonts w:eastAsia="Calibri"/>
          <w:snapToGrid/>
          <w:color w:val="auto"/>
          <w:szCs w:val="24"/>
          <w:lang w:eastAsia="en-US"/>
        </w:rPr>
        <w:t>a</w:t>
      </w:r>
      <w:r w:rsidR="00CA7CD3" w:rsidRPr="00057BCE">
        <w:rPr>
          <w:rFonts w:eastAsia="Calibri"/>
          <w:snapToGrid/>
          <w:color w:val="auto"/>
          <w:szCs w:val="24"/>
          <w:lang w:eastAsia="en-US"/>
        </w:rPr>
        <w:t>ć okoliczności powstania szkody, odpowiedzialności za powstałą szkod</w:t>
      </w:r>
      <w:r w:rsidRPr="00057BCE">
        <w:rPr>
          <w:rFonts w:eastAsia="Calibri"/>
          <w:snapToGrid/>
          <w:color w:val="auto"/>
          <w:szCs w:val="24"/>
          <w:lang w:eastAsia="en-US"/>
        </w:rPr>
        <w:t>ę (protokół szkody), oraz poda</w:t>
      </w:r>
      <w:r w:rsidR="00EE5184">
        <w:rPr>
          <w:rFonts w:eastAsia="Calibri"/>
          <w:snapToGrid/>
          <w:color w:val="auto"/>
          <w:szCs w:val="24"/>
          <w:lang w:eastAsia="en-US"/>
        </w:rPr>
        <w:t>wa</w:t>
      </w:r>
      <w:r w:rsidRPr="00057BCE">
        <w:rPr>
          <w:rFonts w:eastAsia="Calibri"/>
          <w:snapToGrid/>
          <w:color w:val="auto"/>
          <w:szCs w:val="24"/>
          <w:lang w:eastAsia="en-US"/>
        </w:rPr>
        <w:t>ć</w:t>
      </w:r>
      <w:r w:rsidR="00CA7CD3" w:rsidRPr="00057BCE">
        <w:rPr>
          <w:rFonts w:eastAsia="Calibri"/>
          <w:snapToGrid/>
          <w:color w:val="auto"/>
          <w:szCs w:val="24"/>
          <w:lang w:eastAsia="en-US"/>
        </w:rPr>
        <w:t xml:space="preserve"> informację o sposobie naprawienia szkody (ugoda, orzeczenie </w:t>
      </w:r>
      <w:r w:rsidRPr="00057BCE">
        <w:rPr>
          <w:rFonts w:eastAsia="Calibri"/>
          <w:snapToGrid/>
          <w:color w:val="auto"/>
          <w:szCs w:val="24"/>
          <w:lang w:eastAsia="en-US"/>
        </w:rPr>
        <w:br/>
      </w:r>
      <w:r w:rsidR="00CA7CD3" w:rsidRPr="00057BCE">
        <w:rPr>
          <w:rFonts w:eastAsia="Calibri"/>
          <w:snapToGrid/>
          <w:color w:val="auto"/>
          <w:szCs w:val="24"/>
          <w:lang w:eastAsia="en-US"/>
        </w:rPr>
        <w:t xml:space="preserve">o odszkodowaniu, itd.).  </w:t>
      </w:r>
    </w:p>
    <w:p w:rsidR="00CA7CD3" w:rsidRPr="00057BCE" w:rsidRDefault="00CA7CD3" w:rsidP="00CA7CD3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CD3" w:rsidRPr="00057BCE" w:rsidRDefault="00CA7CD3" w:rsidP="003132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Wystąpienie pokontrolne zawiera 1</w:t>
      </w:r>
      <w:r w:rsidR="00287BE2" w:rsidRPr="00057BCE">
        <w:rPr>
          <w:rFonts w:ascii="Times New Roman" w:hAnsi="Times New Roman"/>
          <w:sz w:val="24"/>
          <w:szCs w:val="24"/>
        </w:rPr>
        <w:t>2</w:t>
      </w:r>
      <w:r w:rsidRPr="00057BCE">
        <w:rPr>
          <w:rFonts w:ascii="Times New Roman" w:hAnsi="Times New Roman"/>
          <w:sz w:val="24"/>
          <w:szCs w:val="24"/>
        </w:rPr>
        <w:t xml:space="preserve"> stron.</w:t>
      </w:r>
    </w:p>
    <w:p w:rsidR="00CA7CD3" w:rsidRPr="00057BCE" w:rsidRDefault="00CA7CD3" w:rsidP="003132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CD3" w:rsidRPr="00057BCE" w:rsidRDefault="00CA7CD3" w:rsidP="003132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>Zgodnie z art. 48 „ustawy” od wystąpienia pokontrolnego nie przysługują środki odwoławcze.</w:t>
      </w:r>
    </w:p>
    <w:p w:rsidR="00CA7CD3" w:rsidRPr="00057BCE" w:rsidRDefault="00CA7CD3" w:rsidP="003132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7CD3" w:rsidRPr="00057BCE" w:rsidRDefault="00CA7CD3" w:rsidP="003132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7BCE">
        <w:rPr>
          <w:rFonts w:ascii="Times New Roman" w:hAnsi="Times New Roman"/>
          <w:sz w:val="24"/>
          <w:szCs w:val="24"/>
        </w:rPr>
        <w:t xml:space="preserve">Zgodnie z art. 49 „ustawy” kierownik jednostki kontrolowanej w terminie 30 dni </w:t>
      </w:r>
      <w:r w:rsidRPr="00057BCE">
        <w:rPr>
          <w:rFonts w:ascii="Times New Roman" w:hAnsi="Times New Roman"/>
          <w:sz w:val="24"/>
          <w:szCs w:val="24"/>
        </w:rPr>
        <w:br/>
        <w:t xml:space="preserve">od otrzymania wystąpienia pokontrolnego poinformuje Zachodniopomorskiego Komendanta Wojewódzkiego PSP o sposobie wykonania zaleceń, wykorzystania wniosków </w:t>
      </w:r>
      <w:r w:rsidRPr="00057BCE">
        <w:rPr>
          <w:rFonts w:ascii="Times New Roman" w:hAnsi="Times New Roman"/>
          <w:sz w:val="24"/>
          <w:szCs w:val="24"/>
        </w:rPr>
        <w:br/>
        <w:t>lub przyczynach ich niewykorzystania.</w:t>
      </w:r>
    </w:p>
    <w:p w:rsidR="0054433D" w:rsidRDefault="0054433D" w:rsidP="00CA7CD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FB" w:rsidRDefault="00BA4FFB" w:rsidP="00CA7CD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FB" w:rsidRDefault="00BA4FFB" w:rsidP="00CA7CD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83938" w:rsidRDefault="00383938" w:rsidP="00CA7CD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A7CD3" w:rsidRPr="0054433D" w:rsidRDefault="00CA7CD3" w:rsidP="0054433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4433D">
        <w:rPr>
          <w:rFonts w:ascii="Times New Roman" w:hAnsi="Times New Roman"/>
        </w:rPr>
        <w:t>Do wiadomości:</w:t>
      </w:r>
    </w:p>
    <w:p w:rsidR="00CA7CD3" w:rsidRPr="0054433D" w:rsidRDefault="00CA7CD3" w:rsidP="0054433D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4433D">
        <w:rPr>
          <w:rFonts w:ascii="Times New Roman" w:hAnsi="Times New Roman"/>
        </w:rPr>
        <w:t>Komendant Główny</w:t>
      </w:r>
    </w:p>
    <w:p w:rsidR="00D516DD" w:rsidRPr="0054433D" w:rsidRDefault="00CA7CD3" w:rsidP="0054433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4433D">
        <w:rPr>
          <w:rFonts w:ascii="Times New Roman" w:hAnsi="Times New Roman"/>
        </w:rPr>
        <w:tab/>
        <w:t>Państwowej Straży Pożarnej.</w:t>
      </w:r>
    </w:p>
    <w:sectPr w:rsidR="00D516DD" w:rsidRPr="0054433D" w:rsidSect="0054433D">
      <w:footerReference w:type="default" r:id="rId8"/>
      <w:pgSz w:w="11906" w:h="16838"/>
      <w:pgMar w:top="709" w:right="1134" w:bottom="567" w:left="1701" w:header="708" w:footer="4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065" w:rsidRDefault="00F76065" w:rsidP="004C5283">
      <w:pPr>
        <w:spacing w:after="0" w:line="240" w:lineRule="auto"/>
      </w:pPr>
      <w:r>
        <w:separator/>
      </w:r>
    </w:p>
  </w:endnote>
  <w:endnote w:type="continuationSeparator" w:id="0">
    <w:p w:rsidR="00F76065" w:rsidRDefault="00F76065" w:rsidP="004C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82045"/>
      <w:docPartObj>
        <w:docPartGallery w:val="Page Numbers (Bottom of Page)"/>
        <w:docPartUnique/>
      </w:docPartObj>
    </w:sdtPr>
    <w:sdtContent>
      <w:p w:rsidR="00F76065" w:rsidRDefault="0082582E">
        <w:pPr>
          <w:pStyle w:val="Stopka"/>
          <w:jc w:val="right"/>
        </w:pPr>
        <w:fldSimple w:instr=" PAGE   \* MERGEFORMAT ">
          <w:r w:rsidR="00563704">
            <w:rPr>
              <w:noProof/>
            </w:rPr>
            <w:t>2</w:t>
          </w:r>
        </w:fldSimple>
      </w:p>
    </w:sdtContent>
  </w:sdt>
  <w:p w:rsidR="00F76065" w:rsidRDefault="00F760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065" w:rsidRDefault="00F76065" w:rsidP="004C5283">
      <w:pPr>
        <w:spacing w:after="0" w:line="240" w:lineRule="auto"/>
      </w:pPr>
      <w:r>
        <w:separator/>
      </w:r>
    </w:p>
  </w:footnote>
  <w:footnote w:type="continuationSeparator" w:id="0">
    <w:p w:rsidR="00F76065" w:rsidRDefault="00F76065" w:rsidP="004C5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5B0F93"/>
    <w:multiLevelType w:val="hybridMultilevel"/>
    <w:tmpl w:val="DBD62FC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13123"/>
    <w:multiLevelType w:val="hybridMultilevel"/>
    <w:tmpl w:val="142E98C4"/>
    <w:lvl w:ilvl="0" w:tplc="6F547F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150EED"/>
    <w:multiLevelType w:val="hybridMultilevel"/>
    <w:tmpl w:val="716A5A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735231"/>
    <w:multiLevelType w:val="hybridMultilevel"/>
    <w:tmpl w:val="AF7E0652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>
    <w:nsid w:val="2A844F4F"/>
    <w:multiLevelType w:val="hybridMultilevel"/>
    <w:tmpl w:val="8500DD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DB152C"/>
    <w:multiLevelType w:val="hybridMultilevel"/>
    <w:tmpl w:val="009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E56246"/>
    <w:multiLevelType w:val="hybridMultilevel"/>
    <w:tmpl w:val="A2040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D3598C"/>
    <w:multiLevelType w:val="hybridMultilevel"/>
    <w:tmpl w:val="4A1A3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C43C05"/>
    <w:multiLevelType w:val="hybridMultilevel"/>
    <w:tmpl w:val="A32A0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7B5D55"/>
    <w:multiLevelType w:val="hybridMultilevel"/>
    <w:tmpl w:val="6B0E86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D7CCF"/>
    <w:multiLevelType w:val="hybridMultilevel"/>
    <w:tmpl w:val="697C4D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DC602D"/>
    <w:multiLevelType w:val="hybridMultilevel"/>
    <w:tmpl w:val="063CA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116F65"/>
    <w:multiLevelType w:val="hybridMultilevel"/>
    <w:tmpl w:val="5BA67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0E00A6"/>
    <w:multiLevelType w:val="hybridMultilevel"/>
    <w:tmpl w:val="C95EAB2C"/>
    <w:lvl w:ilvl="0" w:tplc="269ECB4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8AD78D4"/>
    <w:multiLevelType w:val="hybridMultilevel"/>
    <w:tmpl w:val="6166F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B03B2"/>
    <w:multiLevelType w:val="hybridMultilevel"/>
    <w:tmpl w:val="42E49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BA55A7"/>
    <w:multiLevelType w:val="multilevel"/>
    <w:tmpl w:val="3A2026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1E8210F"/>
    <w:multiLevelType w:val="hybridMultilevel"/>
    <w:tmpl w:val="EC0E72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FF19A4"/>
    <w:multiLevelType w:val="hybridMultilevel"/>
    <w:tmpl w:val="CB74D3C8"/>
    <w:lvl w:ilvl="0" w:tplc="31D8A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7B079EB"/>
    <w:multiLevelType w:val="hybridMultilevel"/>
    <w:tmpl w:val="6D20055A"/>
    <w:lvl w:ilvl="0" w:tplc="80BE955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176F37"/>
    <w:multiLevelType w:val="hybridMultilevel"/>
    <w:tmpl w:val="620246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C9A767D"/>
    <w:multiLevelType w:val="multilevel"/>
    <w:tmpl w:val="63A2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2"/>
  </w:num>
  <w:num w:numId="5">
    <w:abstractNumId w:val="17"/>
  </w:num>
  <w:num w:numId="6">
    <w:abstractNumId w:val="3"/>
  </w:num>
  <w:num w:numId="7">
    <w:abstractNumId w:val="12"/>
  </w:num>
  <w:num w:numId="8">
    <w:abstractNumId w:val="5"/>
  </w:num>
  <w:num w:numId="9">
    <w:abstractNumId w:val="14"/>
  </w:num>
  <w:num w:numId="10">
    <w:abstractNumId w:val="22"/>
  </w:num>
  <w:num w:numId="11">
    <w:abstractNumId w:val="6"/>
  </w:num>
  <w:num w:numId="12">
    <w:abstractNumId w:val="4"/>
  </w:num>
  <w:num w:numId="13">
    <w:abstractNumId w:val="19"/>
  </w:num>
  <w:num w:numId="14">
    <w:abstractNumId w:val="20"/>
  </w:num>
  <w:num w:numId="15">
    <w:abstractNumId w:val="15"/>
  </w:num>
  <w:num w:numId="16">
    <w:abstractNumId w:val="0"/>
  </w:num>
  <w:num w:numId="17">
    <w:abstractNumId w:val="18"/>
  </w:num>
  <w:num w:numId="18">
    <w:abstractNumId w:val="1"/>
  </w:num>
  <w:num w:numId="19">
    <w:abstractNumId w:val="11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B62"/>
    <w:rsid w:val="0001661E"/>
    <w:rsid w:val="000255D7"/>
    <w:rsid w:val="0002762D"/>
    <w:rsid w:val="00057BCE"/>
    <w:rsid w:val="0006487C"/>
    <w:rsid w:val="000655A2"/>
    <w:rsid w:val="00071253"/>
    <w:rsid w:val="000A22BC"/>
    <w:rsid w:val="000C1F8E"/>
    <w:rsid w:val="000C54AC"/>
    <w:rsid w:val="000E1E07"/>
    <w:rsid w:val="000E240E"/>
    <w:rsid w:val="000E2AC4"/>
    <w:rsid w:val="000F3033"/>
    <w:rsid w:val="00116C42"/>
    <w:rsid w:val="00131030"/>
    <w:rsid w:val="001356D7"/>
    <w:rsid w:val="00145B88"/>
    <w:rsid w:val="00170CF3"/>
    <w:rsid w:val="001A02CA"/>
    <w:rsid w:val="001A6EF9"/>
    <w:rsid w:val="001B2732"/>
    <w:rsid w:val="001C4FB1"/>
    <w:rsid w:val="001E5FEF"/>
    <w:rsid w:val="001E74DD"/>
    <w:rsid w:val="001E7B52"/>
    <w:rsid w:val="001F4200"/>
    <w:rsid w:val="002249BA"/>
    <w:rsid w:val="00245E91"/>
    <w:rsid w:val="00256D7C"/>
    <w:rsid w:val="00281B62"/>
    <w:rsid w:val="00287BE2"/>
    <w:rsid w:val="0029565D"/>
    <w:rsid w:val="002B2F28"/>
    <w:rsid w:val="002E737C"/>
    <w:rsid w:val="002F0C53"/>
    <w:rsid w:val="003058B1"/>
    <w:rsid w:val="00305DE4"/>
    <w:rsid w:val="003132EE"/>
    <w:rsid w:val="00323E5A"/>
    <w:rsid w:val="0032644B"/>
    <w:rsid w:val="00330C7A"/>
    <w:rsid w:val="00341FC3"/>
    <w:rsid w:val="00370B1C"/>
    <w:rsid w:val="00383938"/>
    <w:rsid w:val="003C5957"/>
    <w:rsid w:val="003D513F"/>
    <w:rsid w:val="003D54C8"/>
    <w:rsid w:val="003F0FA6"/>
    <w:rsid w:val="00401F7E"/>
    <w:rsid w:val="0042562F"/>
    <w:rsid w:val="0043260D"/>
    <w:rsid w:val="00485E23"/>
    <w:rsid w:val="004A4969"/>
    <w:rsid w:val="004A6674"/>
    <w:rsid w:val="004C5283"/>
    <w:rsid w:val="004D575C"/>
    <w:rsid w:val="004E1460"/>
    <w:rsid w:val="004E2F91"/>
    <w:rsid w:val="004F7B36"/>
    <w:rsid w:val="00523710"/>
    <w:rsid w:val="00534C41"/>
    <w:rsid w:val="005350B8"/>
    <w:rsid w:val="00541B29"/>
    <w:rsid w:val="0054433D"/>
    <w:rsid w:val="00563704"/>
    <w:rsid w:val="005647C7"/>
    <w:rsid w:val="005768BC"/>
    <w:rsid w:val="00577EBA"/>
    <w:rsid w:val="005A5205"/>
    <w:rsid w:val="005C39CA"/>
    <w:rsid w:val="005F169C"/>
    <w:rsid w:val="005F727A"/>
    <w:rsid w:val="00626684"/>
    <w:rsid w:val="0063160C"/>
    <w:rsid w:val="00662644"/>
    <w:rsid w:val="00662EE5"/>
    <w:rsid w:val="00687855"/>
    <w:rsid w:val="00696542"/>
    <w:rsid w:val="006E2C43"/>
    <w:rsid w:val="006F2936"/>
    <w:rsid w:val="00707432"/>
    <w:rsid w:val="007352A8"/>
    <w:rsid w:val="00757142"/>
    <w:rsid w:val="007A5359"/>
    <w:rsid w:val="007B145D"/>
    <w:rsid w:val="007B422A"/>
    <w:rsid w:val="007C0F6E"/>
    <w:rsid w:val="007C593E"/>
    <w:rsid w:val="007C5B7C"/>
    <w:rsid w:val="007C6A54"/>
    <w:rsid w:val="007E1BB7"/>
    <w:rsid w:val="007F5816"/>
    <w:rsid w:val="00803855"/>
    <w:rsid w:val="008059F8"/>
    <w:rsid w:val="0082582E"/>
    <w:rsid w:val="008275F0"/>
    <w:rsid w:val="00845BE2"/>
    <w:rsid w:val="008613AE"/>
    <w:rsid w:val="00861458"/>
    <w:rsid w:val="008830BB"/>
    <w:rsid w:val="008A1825"/>
    <w:rsid w:val="008D4D60"/>
    <w:rsid w:val="008D7BFB"/>
    <w:rsid w:val="008F17D9"/>
    <w:rsid w:val="00902B81"/>
    <w:rsid w:val="009101AD"/>
    <w:rsid w:val="00910C89"/>
    <w:rsid w:val="009111DA"/>
    <w:rsid w:val="009242D4"/>
    <w:rsid w:val="0095064F"/>
    <w:rsid w:val="0095391B"/>
    <w:rsid w:val="00956653"/>
    <w:rsid w:val="00961847"/>
    <w:rsid w:val="009851C5"/>
    <w:rsid w:val="0099748F"/>
    <w:rsid w:val="0099770F"/>
    <w:rsid w:val="009A58BA"/>
    <w:rsid w:val="009B6DBC"/>
    <w:rsid w:val="009F4004"/>
    <w:rsid w:val="00A01B00"/>
    <w:rsid w:val="00A02C86"/>
    <w:rsid w:val="00A038B1"/>
    <w:rsid w:val="00A1145F"/>
    <w:rsid w:val="00A1435B"/>
    <w:rsid w:val="00A72156"/>
    <w:rsid w:val="00AB65D2"/>
    <w:rsid w:val="00AF006B"/>
    <w:rsid w:val="00AF33DB"/>
    <w:rsid w:val="00B00E03"/>
    <w:rsid w:val="00B067A9"/>
    <w:rsid w:val="00B12B61"/>
    <w:rsid w:val="00B25BB4"/>
    <w:rsid w:val="00B768DA"/>
    <w:rsid w:val="00B84C79"/>
    <w:rsid w:val="00B97B2D"/>
    <w:rsid w:val="00BA3FC3"/>
    <w:rsid w:val="00BA4FFB"/>
    <w:rsid w:val="00BB3078"/>
    <w:rsid w:val="00BB7D58"/>
    <w:rsid w:val="00BD39F7"/>
    <w:rsid w:val="00C23556"/>
    <w:rsid w:val="00C5085F"/>
    <w:rsid w:val="00C708EC"/>
    <w:rsid w:val="00C77501"/>
    <w:rsid w:val="00C92290"/>
    <w:rsid w:val="00CA7CD3"/>
    <w:rsid w:val="00CB5C5D"/>
    <w:rsid w:val="00CC055D"/>
    <w:rsid w:val="00D01F57"/>
    <w:rsid w:val="00D059D8"/>
    <w:rsid w:val="00D12115"/>
    <w:rsid w:val="00D40C40"/>
    <w:rsid w:val="00D475C9"/>
    <w:rsid w:val="00D516DD"/>
    <w:rsid w:val="00D66F3E"/>
    <w:rsid w:val="00D74F6C"/>
    <w:rsid w:val="00D87ED6"/>
    <w:rsid w:val="00DB3567"/>
    <w:rsid w:val="00DC6A1A"/>
    <w:rsid w:val="00E17ED7"/>
    <w:rsid w:val="00E24174"/>
    <w:rsid w:val="00E24326"/>
    <w:rsid w:val="00E25DE2"/>
    <w:rsid w:val="00E35F72"/>
    <w:rsid w:val="00E50672"/>
    <w:rsid w:val="00E57DCC"/>
    <w:rsid w:val="00E74E59"/>
    <w:rsid w:val="00E94197"/>
    <w:rsid w:val="00E96DD9"/>
    <w:rsid w:val="00EB1368"/>
    <w:rsid w:val="00EB4294"/>
    <w:rsid w:val="00EB59AD"/>
    <w:rsid w:val="00EB7C7C"/>
    <w:rsid w:val="00EE5184"/>
    <w:rsid w:val="00EF514D"/>
    <w:rsid w:val="00F1342A"/>
    <w:rsid w:val="00F21BDB"/>
    <w:rsid w:val="00F630D8"/>
    <w:rsid w:val="00F633F4"/>
    <w:rsid w:val="00F76065"/>
    <w:rsid w:val="00F82D48"/>
    <w:rsid w:val="00F92FB4"/>
    <w:rsid w:val="00FA6FEE"/>
    <w:rsid w:val="00FB019B"/>
    <w:rsid w:val="00FB3234"/>
    <w:rsid w:val="00FC4297"/>
    <w:rsid w:val="00FC5197"/>
    <w:rsid w:val="00FC5FC5"/>
    <w:rsid w:val="00FD21F9"/>
    <w:rsid w:val="00FE1C7B"/>
    <w:rsid w:val="00FF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B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C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528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283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2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2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2A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2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2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2A8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07125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712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07125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12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omylnyteks">
    <w:name w:val="Domyślny teks"/>
    <w:rsid w:val="0007125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0743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0743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treci">
    <w:name w:val="Tekst treści"/>
    <w:basedOn w:val="Normalny"/>
    <w:link w:val="Teksttreci0"/>
    <w:uiPriority w:val="99"/>
    <w:rsid w:val="00707432"/>
    <w:pPr>
      <w:shd w:val="clear" w:color="auto" w:fill="FFFFFF"/>
      <w:spacing w:after="180" w:line="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0">
    <w:name w:val="Tekst treści_"/>
    <w:basedOn w:val="Domylnaczcionkaakapitu"/>
    <w:link w:val="Teksttreci"/>
    <w:uiPriority w:val="99"/>
    <w:rsid w:val="00707432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707432"/>
    <w:pPr>
      <w:suppressAutoHyphens/>
      <w:spacing w:after="0" w:line="360" w:lineRule="auto"/>
    </w:pPr>
    <w:rPr>
      <w:rFonts w:ascii="Times New Roman" w:eastAsia="Times New Roman" w:hAnsi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D9C45-7A89-4E80-A58D-6DB44007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5839</Words>
  <Characters>35034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Krzysztof_Kijowski</dc:creator>
  <cp:lastModifiedBy>roksana_piatek</cp:lastModifiedBy>
  <cp:revision>33</cp:revision>
  <cp:lastPrinted>2014-05-28T11:47:00Z</cp:lastPrinted>
  <dcterms:created xsi:type="dcterms:W3CDTF">2014-05-27T11:46:00Z</dcterms:created>
  <dcterms:modified xsi:type="dcterms:W3CDTF">2014-06-02T13:26:00Z</dcterms:modified>
</cp:coreProperties>
</file>