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006E" w14:textId="77777777" w:rsidR="00040C68" w:rsidRDefault="00040C68" w:rsidP="00040C68">
      <w:pPr>
        <w:spacing w:after="0"/>
      </w:pPr>
      <w:bookmarkStart w:id="0" w:name="_Hlk230853728"/>
      <w:bookmarkEnd w:id="0"/>
    </w:p>
    <w:p w14:paraId="1FA16FF5" w14:textId="667E86F3" w:rsidR="00F97A6E" w:rsidRDefault="00040C68" w:rsidP="00040C68">
      <w:pPr>
        <w:spacing w:after="0"/>
      </w:pPr>
      <w:r w:rsidRPr="00870FCD">
        <w:rPr>
          <w:rFonts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7F78E3AC" wp14:editId="44FE2FDA">
            <wp:simplePos x="0" y="0"/>
            <wp:positionH relativeFrom="column">
              <wp:posOffset>-801733</wp:posOffset>
            </wp:positionH>
            <wp:positionV relativeFrom="paragraph">
              <wp:posOffset>-138430</wp:posOffset>
            </wp:positionV>
            <wp:extent cx="2472690" cy="751840"/>
            <wp:effectExtent l="0" t="0" r="3810" b="0"/>
            <wp:wrapNone/>
            <wp:docPr id="1398630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4937AD34" wp14:editId="617EF9A2">
            <wp:simplePos x="0" y="0"/>
            <wp:positionH relativeFrom="column">
              <wp:posOffset>2963545</wp:posOffset>
            </wp:positionH>
            <wp:positionV relativeFrom="paragraph">
              <wp:posOffset>-134257</wp:posOffset>
            </wp:positionV>
            <wp:extent cx="2786380" cy="719455"/>
            <wp:effectExtent l="0" t="0" r="0" b="4445"/>
            <wp:wrapNone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99AC5" w14:textId="77777777" w:rsidR="00040C68" w:rsidRDefault="00040C68" w:rsidP="00040C68">
      <w:pPr>
        <w:spacing w:after="0" w:line="276" w:lineRule="auto"/>
        <w:ind w:left="5954"/>
        <w:rPr>
          <w:rFonts w:ascii="Lato" w:hAnsi="Lato"/>
          <w:b/>
          <w:bCs/>
        </w:rPr>
      </w:pPr>
    </w:p>
    <w:p w14:paraId="25AECE14" w14:textId="77777777" w:rsidR="00040C68" w:rsidRDefault="00040C68" w:rsidP="00040C68">
      <w:pPr>
        <w:spacing w:after="0" w:line="276" w:lineRule="auto"/>
        <w:ind w:left="5954"/>
        <w:rPr>
          <w:rFonts w:ascii="Lato" w:hAnsi="Lato"/>
          <w:b/>
          <w:bCs/>
        </w:rPr>
      </w:pPr>
    </w:p>
    <w:p w14:paraId="75630A21" w14:textId="3E249960" w:rsidR="005A37EA" w:rsidRPr="00040C68" w:rsidRDefault="00040C68" w:rsidP="00040C68">
      <w:pPr>
        <w:spacing w:after="0" w:line="276" w:lineRule="auto"/>
        <w:ind w:left="5954"/>
        <w:rPr>
          <w:rFonts w:ascii="Lato" w:hAnsi="Lato"/>
          <w:b/>
          <w:bCs/>
        </w:rPr>
      </w:pPr>
      <w:r w:rsidRPr="00040C68">
        <w:rPr>
          <w:rFonts w:ascii="Lato" w:hAnsi="Lato"/>
          <w:b/>
          <w:bCs/>
        </w:rPr>
        <w:t>Radosław Król</w:t>
      </w:r>
    </w:p>
    <w:p w14:paraId="08E0CD8D" w14:textId="77777777" w:rsidR="00040C68" w:rsidRDefault="00040C68" w:rsidP="005A37EA">
      <w:pPr>
        <w:spacing w:before="120" w:after="0" w:line="276" w:lineRule="auto"/>
        <w:rPr>
          <w:b/>
          <w:bCs/>
        </w:rPr>
      </w:pPr>
    </w:p>
    <w:p w14:paraId="0ED64EC5" w14:textId="77777777" w:rsidR="001C7CDA" w:rsidRDefault="001C7CDA" w:rsidP="001C7CDA">
      <w:pPr>
        <w:spacing w:after="0" w:line="276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4E988C32" w14:textId="0001C0CA" w:rsidR="001C7CDA" w:rsidRDefault="000457BF" w:rsidP="001C7CDA">
      <w:pPr>
        <w:spacing w:after="0" w:line="276" w:lineRule="auto"/>
        <w:rPr>
          <w:rFonts w:eastAsia="Times New Roman" w:cstheme="minorHAnsi"/>
          <w:b/>
          <w:bCs/>
          <w:szCs w:val="24"/>
          <w:lang w:eastAsia="pl-PL"/>
        </w:rPr>
      </w:pPr>
      <w:r>
        <w:rPr>
          <w:rFonts w:eastAsia="Times New Roman" w:cstheme="minorHAnsi"/>
          <w:b/>
          <w:bCs/>
          <w:szCs w:val="24"/>
          <w:lang w:eastAsia="pl-PL"/>
        </w:rPr>
        <w:t>Komunikat o ogłoszeniu o</w:t>
      </w:r>
      <w:r w:rsidR="001C7CDA" w:rsidRPr="00D97A6E">
        <w:rPr>
          <w:rFonts w:eastAsia="Times New Roman" w:cstheme="minorHAnsi"/>
          <w:b/>
          <w:bCs/>
          <w:szCs w:val="24"/>
          <w:lang w:eastAsia="pl-PL"/>
        </w:rPr>
        <w:t>twart</w:t>
      </w:r>
      <w:r>
        <w:rPr>
          <w:rFonts w:eastAsia="Times New Roman" w:cstheme="minorHAnsi"/>
          <w:b/>
          <w:bCs/>
          <w:szCs w:val="24"/>
          <w:lang w:eastAsia="pl-PL"/>
        </w:rPr>
        <w:t>ego</w:t>
      </w:r>
      <w:r w:rsidR="001C7CDA" w:rsidRPr="00D97A6E">
        <w:rPr>
          <w:rFonts w:eastAsia="Times New Roman" w:cstheme="minorHAnsi"/>
          <w:b/>
          <w:bCs/>
          <w:szCs w:val="24"/>
          <w:lang w:eastAsia="pl-PL"/>
        </w:rPr>
        <w:t xml:space="preserve"> konkurs</w:t>
      </w:r>
      <w:r>
        <w:rPr>
          <w:rFonts w:eastAsia="Times New Roman" w:cstheme="minorHAnsi"/>
          <w:b/>
          <w:bCs/>
          <w:szCs w:val="24"/>
          <w:lang w:eastAsia="pl-PL"/>
        </w:rPr>
        <w:t>u</w:t>
      </w:r>
      <w:r w:rsidR="001C7CDA" w:rsidRPr="00D97A6E">
        <w:rPr>
          <w:rFonts w:eastAsia="Times New Roman" w:cstheme="minorHAnsi"/>
          <w:b/>
          <w:bCs/>
          <w:szCs w:val="24"/>
          <w:lang w:eastAsia="pl-PL"/>
        </w:rPr>
        <w:t xml:space="preserve"> ofert</w:t>
      </w:r>
      <w:r>
        <w:rPr>
          <w:rFonts w:eastAsia="Times New Roman" w:cstheme="minorHAnsi"/>
          <w:b/>
          <w:bCs/>
          <w:szCs w:val="24"/>
          <w:lang w:eastAsia="pl-PL"/>
        </w:rPr>
        <w:t xml:space="preserve"> w</w:t>
      </w:r>
      <w:r w:rsidR="001C7CDA" w:rsidRPr="00D97A6E">
        <w:rPr>
          <w:rFonts w:eastAsia="Times New Roman" w:cstheme="minorHAnsi"/>
          <w:b/>
          <w:bCs/>
          <w:szCs w:val="24"/>
          <w:lang w:eastAsia="pl-PL"/>
        </w:rPr>
        <w:t xml:space="preserve"> Program</w:t>
      </w:r>
      <w:r>
        <w:rPr>
          <w:rFonts w:eastAsia="Times New Roman" w:cstheme="minorHAnsi"/>
          <w:b/>
          <w:bCs/>
          <w:szCs w:val="24"/>
          <w:lang w:eastAsia="pl-PL"/>
        </w:rPr>
        <w:t>ie</w:t>
      </w:r>
      <w:r w:rsidR="001C7CDA" w:rsidRPr="00D97A6E">
        <w:rPr>
          <w:rFonts w:eastAsia="Times New Roman" w:cstheme="minorHAnsi"/>
          <w:b/>
          <w:bCs/>
          <w:szCs w:val="24"/>
          <w:lang w:eastAsia="pl-PL"/>
        </w:rPr>
        <w:t xml:space="preserve"> „AKTYWNI SENIORZY – ASY” (Edycja 2026)</w:t>
      </w:r>
    </w:p>
    <w:p w14:paraId="4D472F95" w14:textId="77777777" w:rsidR="001C7CDA" w:rsidRDefault="001C7CDA" w:rsidP="001C7CDA">
      <w:pPr>
        <w:spacing w:after="0" w:line="276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3EF943AA" w14:textId="77777777" w:rsidR="001C7CDA" w:rsidRPr="00D97A6E" w:rsidRDefault="001C7CDA" w:rsidP="001C7CDA">
      <w:pPr>
        <w:spacing w:after="0" w:line="276" w:lineRule="auto"/>
        <w:rPr>
          <w:rFonts w:eastAsia="Times New Roman" w:cstheme="minorHAnsi"/>
          <w:szCs w:val="24"/>
          <w:lang w:eastAsia="pl-PL"/>
        </w:rPr>
      </w:pPr>
      <w:r w:rsidRPr="00D97A6E">
        <w:rPr>
          <w:rFonts w:eastAsia="Times New Roman" w:cstheme="minorHAnsi"/>
          <w:szCs w:val="24"/>
          <w:lang w:eastAsia="pl-PL"/>
        </w:rPr>
        <w:t xml:space="preserve">Wojewoda Warmińsko-Mazurski ogłasza otwarty konkurs ofert dla organizacji pozarządowych na realizację zadań publicznych w ramach Programu wieloletniego na rzecz Osób Starszych </w:t>
      </w:r>
      <w:r w:rsidRPr="00D97A6E">
        <w:rPr>
          <w:rFonts w:eastAsia="Times New Roman" w:cstheme="minorHAnsi"/>
          <w:b/>
          <w:bCs/>
          <w:szCs w:val="24"/>
          <w:lang w:eastAsia="pl-PL"/>
        </w:rPr>
        <w:t>„AKTYWNI SENIORZY – ASY” na lata 2026-2030 – Edycja 2026</w:t>
      </w:r>
      <w:r w:rsidRPr="00D97A6E">
        <w:rPr>
          <w:rFonts w:eastAsia="Times New Roman" w:cstheme="minorHAnsi"/>
          <w:szCs w:val="24"/>
          <w:lang w:eastAsia="pl-PL"/>
        </w:rPr>
        <w:t>.</w:t>
      </w:r>
    </w:p>
    <w:p w14:paraId="7BA5B71B" w14:textId="77777777" w:rsidR="001C7CDA" w:rsidRPr="00D97A6E" w:rsidRDefault="001C7CDA" w:rsidP="001C7CDA">
      <w:pPr>
        <w:spacing w:before="120" w:after="0" w:line="276" w:lineRule="auto"/>
        <w:rPr>
          <w:rFonts w:eastAsia="Times New Roman" w:cstheme="minorHAnsi"/>
          <w:szCs w:val="24"/>
          <w:lang w:eastAsia="pl-PL"/>
        </w:rPr>
      </w:pPr>
      <w:r w:rsidRPr="00D97A6E">
        <w:rPr>
          <w:rFonts w:eastAsia="Times New Roman" w:cstheme="minorHAnsi"/>
          <w:szCs w:val="24"/>
          <w:lang w:eastAsia="pl-PL"/>
        </w:rPr>
        <w:t>Dofinansowanie można uzyskać w ramach dwóch priorytetów:</w:t>
      </w:r>
    </w:p>
    <w:p w14:paraId="1F6E8BA9" w14:textId="77777777" w:rsidR="001C7CDA" w:rsidRPr="00D97A6E" w:rsidRDefault="001C7CDA" w:rsidP="001C7CDA">
      <w:pPr>
        <w:numPr>
          <w:ilvl w:val="0"/>
          <w:numId w:val="8"/>
        </w:numPr>
        <w:spacing w:before="120" w:after="0" w:line="276" w:lineRule="auto"/>
        <w:rPr>
          <w:rFonts w:eastAsia="Times New Roman" w:cstheme="minorHAnsi"/>
          <w:b/>
          <w:bCs/>
          <w:szCs w:val="24"/>
          <w:lang w:eastAsia="pl-PL"/>
        </w:rPr>
      </w:pPr>
      <w:bookmarkStart w:id="1" w:name="_Hlk233952435"/>
      <w:r w:rsidRPr="00D97A6E">
        <w:rPr>
          <w:rFonts w:eastAsia="Times New Roman" w:cstheme="minorHAnsi"/>
          <w:b/>
          <w:bCs/>
          <w:szCs w:val="24"/>
          <w:lang w:eastAsia="pl-PL"/>
        </w:rPr>
        <w:t>Priorytet II – Edukacja osób starszych</w:t>
      </w:r>
    </w:p>
    <w:bookmarkEnd w:id="1"/>
    <w:p w14:paraId="6EF087D1" w14:textId="77777777" w:rsidR="001C7CDA" w:rsidRPr="00D97A6E" w:rsidRDefault="001C7CDA" w:rsidP="001C7CDA">
      <w:pPr>
        <w:numPr>
          <w:ilvl w:val="0"/>
          <w:numId w:val="8"/>
        </w:numPr>
        <w:spacing w:before="120" w:after="0" w:line="276" w:lineRule="auto"/>
        <w:rPr>
          <w:rFonts w:eastAsia="Times New Roman" w:cstheme="minorHAnsi"/>
          <w:b/>
          <w:bCs/>
          <w:szCs w:val="24"/>
          <w:lang w:eastAsia="pl-PL"/>
        </w:rPr>
      </w:pPr>
      <w:r w:rsidRPr="00D97A6E">
        <w:rPr>
          <w:rFonts w:eastAsia="Times New Roman" w:cstheme="minorHAnsi"/>
          <w:b/>
          <w:bCs/>
          <w:szCs w:val="24"/>
          <w:lang w:eastAsia="pl-PL"/>
        </w:rPr>
        <w:t>Priorytet IV – Integracja wewnątrzpokoleniowa</w:t>
      </w:r>
    </w:p>
    <w:p w14:paraId="1C974A53" w14:textId="77777777" w:rsidR="001C7CDA" w:rsidRDefault="001C7CDA" w:rsidP="001C7CDA">
      <w:pPr>
        <w:spacing w:after="0" w:line="276" w:lineRule="auto"/>
        <w:rPr>
          <w:rFonts w:eastAsia="Times New Roman" w:cstheme="minorHAnsi"/>
          <w:szCs w:val="24"/>
          <w:lang w:eastAsia="pl-PL"/>
        </w:rPr>
      </w:pPr>
    </w:p>
    <w:p w14:paraId="730B0D1E" w14:textId="77777777" w:rsidR="001C7CDA" w:rsidRPr="007C358D" w:rsidRDefault="001C7CDA" w:rsidP="001C7CDA">
      <w:pPr>
        <w:spacing w:after="120" w:line="276" w:lineRule="auto"/>
        <w:rPr>
          <w:rFonts w:eastAsia="Times New Roman" w:cstheme="minorHAnsi"/>
          <w:szCs w:val="24"/>
          <w:lang w:eastAsia="pl-PL"/>
        </w:rPr>
      </w:pPr>
      <w:r w:rsidRPr="007C358D">
        <w:rPr>
          <w:rFonts w:eastAsia="Times New Roman" w:cstheme="minorHAnsi"/>
          <w:szCs w:val="24"/>
          <w:lang w:eastAsia="pl-PL"/>
        </w:rPr>
        <w:t>Środki finansowe z podziałem na Priorytety:</w:t>
      </w:r>
    </w:p>
    <w:p w14:paraId="0A03363B" w14:textId="77777777" w:rsidR="001C7CDA" w:rsidRPr="007C358D" w:rsidRDefault="001C7CDA" w:rsidP="001C7CDA">
      <w:pPr>
        <w:spacing w:after="120" w:line="276" w:lineRule="auto"/>
        <w:rPr>
          <w:rFonts w:eastAsia="Times New Roman" w:cstheme="minorHAnsi"/>
          <w:b/>
          <w:bCs/>
          <w:szCs w:val="24"/>
          <w:lang w:eastAsia="pl-PL"/>
        </w:rPr>
      </w:pPr>
      <w:r w:rsidRPr="007C358D">
        <w:rPr>
          <w:rFonts w:eastAsia="Times New Roman" w:cstheme="minorHAnsi"/>
          <w:b/>
          <w:bCs/>
          <w:szCs w:val="24"/>
          <w:lang w:eastAsia="pl-PL"/>
        </w:rPr>
        <w:t>Priorytet II – Edukacja osób starszych</w:t>
      </w:r>
    </w:p>
    <w:p w14:paraId="38443280" w14:textId="77777777" w:rsidR="001C7CDA" w:rsidRPr="007C358D" w:rsidRDefault="001C7CDA" w:rsidP="001C7CDA">
      <w:pPr>
        <w:pStyle w:val="Akapitzlist"/>
        <w:numPr>
          <w:ilvl w:val="0"/>
          <w:numId w:val="9"/>
        </w:numPr>
        <w:spacing w:after="120" w:line="276" w:lineRule="auto"/>
        <w:rPr>
          <w:rFonts w:eastAsia="Times New Roman" w:cstheme="minorHAnsi"/>
          <w:szCs w:val="24"/>
          <w:lang w:eastAsia="pl-PL"/>
        </w:rPr>
      </w:pPr>
      <w:r w:rsidRPr="007C358D">
        <w:rPr>
          <w:rFonts w:eastAsia="Times New Roman" w:cstheme="minorHAnsi"/>
          <w:szCs w:val="24"/>
          <w:lang w:eastAsia="pl-PL"/>
        </w:rPr>
        <w:t>Pula środków na realizację: 570 000,00 zł</w:t>
      </w:r>
    </w:p>
    <w:p w14:paraId="2B5233C4" w14:textId="77777777" w:rsidR="001C7CDA" w:rsidRPr="007C358D" w:rsidRDefault="001C7CDA" w:rsidP="001C7CDA">
      <w:pPr>
        <w:pStyle w:val="Akapitzlist"/>
        <w:numPr>
          <w:ilvl w:val="0"/>
          <w:numId w:val="9"/>
        </w:numPr>
        <w:spacing w:after="120" w:line="276" w:lineRule="auto"/>
        <w:rPr>
          <w:rFonts w:eastAsia="Times New Roman" w:cstheme="minorHAnsi"/>
          <w:szCs w:val="24"/>
          <w:lang w:eastAsia="pl-PL"/>
        </w:rPr>
      </w:pPr>
      <w:r w:rsidRPr="007C358D">
        <w:rPr>
          <w:rFonts w:eastAsia="Times New Roman" w:cstheme="minorHAnsi"/>
          <w:szCs w:val="24"/>
          <w:lang w:eastAsia="pl-PL"/>
        </w:rPr>
        <w:t>Wartość pojedynczej dotacji: od 20 000,00 zł do 70 000,00 zł</w:t>
      </w:r>
    </w:p>
    <w:p w14:paraId="0B98A2D3" w14:textId="77777777" w:rsidR="001C7CDA" w:rsidRPr="007C358D" w:rsidRDefault="001C7CDA" w:rsidP="001C7CDA">
      <w:pPr>
        <w:spacing w:after="120" w:line="276" w:lineRule="auto"/>
        <w:rPr>
          <w:rFonts w:eastAsia="Times New Roman" w:cstheme="minorHAnsi"/>
          <w:b/>
          <w:bCs/>
          <w:szCs w:val="24"/>
          <w:lang w:eastAsia="pl-PL"/>
        </w:rPr>
      </w:pPr>
      <w:r w:rsidRPr="007C358D">
        <w:rPr>
          <w:rFonts w:eastAsia="Times New Roman" w:cstheme="minorHAnsi"/>
          <w:b/>
          <w:bCs/>
          <w:szCs w:val="24"/>
          <w:lang w:eastAsia="pl-PL"/>
        </w:rPr>
        <w:t>Priorytet IV – Integracja wewnątrzpokoleniowa</w:t>
      </w:r>
    </w:p>
    <w:p w14:paraId="79AB2A1A" w14:textId="77777777" w:rsidR="001C7CDA" w:rsidRPr="007C358D" w:rsidRDefault="001C7CDA" w:rsidP="001C7CDA">
      <w:pPr>
        <w:pStyle w:val="Akapitzlist"/>
        <w:numPr>
          <w:ilvl w:val="0"/>
          <w:numId w:val="10"/>
        </w:numPr>
        <w:spacing w:after="120" w:line="276" w:lineRule="auto"/>
        <w:rPr>
          <w:rFonts w:eastAsia="Times New Roman" w:cstheme="minorHAnsi"/>
          <w:szCs w:val="24"/>
          <w:lang w:eastAsia="pl-PL"/>
        </w:rPr>
      </w:pPr>
      <w:r w:rsidRPr="007C358D">
        <w:rPr>
          <w:rFonts w:eastAsia="Times New Roman" w:cstheme="minorHAnsi"/>
          <w:szCs w:val="24"/>
          <w:lang w:eastAsia="pl-PL"/>
        </w:rPr>
        <w:t>Pula środków na realizację: 380 000,00 zł</w:t>
      </w:r>
    </w:p>
    <w:p w14:paraId="367B2327" w14:textId="77777777" w:rsidR="001C7CDA" w:rsidRPr="007C358D" w:rsidRDefault="001C7CDA" w:rsidP="001C7CDA">
      <w:pPr>
        <w:pStyle w:val="Akapitzlist"/>
        <w:numPr>
          <w:ilvl w:val="0"/>
          <w:numId w:val="10"/>
        </w:numPr>
        <w:spacing w:after="120" w:line="276" w:lineRule="auto"/>
        <w:rPr>
          <w:rFonts w:eastAsia="Times New Roman" w:cstheme="minorHAnsi"/>
          <w:b/>
          <w:bCs/>
          <w:szCs w:val="24"/>
          <w:lang w:eastAsia="pl-PL"/>
        </w:rPr>
      </w:pPr>
      <w:r w:rsidRPr="007C358D">
        <w:rPr>
          <w:rFonts w:eastAsia="Times New Roman" w:cstheme="minorHAnsi"/>
          <w:szCs w:val="24"/>
          <w:lang w:eastAsia="pl-PL"/>
        </w:rPr>
        <w:t>Wartość pojedynczej dotacji: od 20 000,00 zł do 50 000,00 zł</w:t>
      </w:r>
    </w:p>
    <w:p w14:paraId="2D0064D0" w14:textId="77777777" w:rsidR="001C7CDA" w:rsidRPr="007C358D" w:rsidRDefault="001C7CDA" w:rsidP="001C7CDA">
      <w:pPr>
        <w:spacing w:after="0" w:line="276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03284AA5" w14:textId="77777777" w:rsidR="001C7CDA" w:rsidRPr="007C358D" w:rsidRDefault="001C7CDA" w:rsidP="001C7CDA">
      <w:pPr>
        <w:spacing w:after="0" w:line="276" w:lineRule="auto"/>
        <w:rPr>
          <w:rFonts w:eastAsia="Times New Roman" w:cstheme="minorHAnsi"/>
          <w:b/>
          <w:bCs/>
          <w:szCs w:val="24"/>
          <w:lang w:eastAsia="pl-PL"/>
        </w:rPr>
      </w:pPr>
      <w:r w:rsidRPr="007C358D">
        <w:rPr>
          <w:rFonts w:eastAsia="Times New Roman" w:cstheme="minorHAnsi"/>
          <w:b/>
          <w:bCs/>
          <w:szCs w:val="24"/>
          <w:lang w:eastAsia="pl-PL"/>
        </w:rPr>
        <w:t>Termin składania ofert: do 24 lipca 2026 roku (termin nieprzekraczalny).</w:t>
      </w:r>
    </w:p>
    <w:p w14:paraId="3BC44F91" w14:textId="77777777" w:rsidR="001C7CDA" w:rsidRPr="007C358D" w:rsidRDefault="001C7CDA" w:rsidP="001C7CDA">
      <w:pPr>
        <w:spacing w:after="0" w:line="276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752D4D49" w14:textId="77777777" w:rsidR="001C7CDA" w:rsidRPr="007C358D" w:rsidRDefault="001C7CDA" w:rsidP="001C7CDA">
      <w:pPr>
        <w:spacing w:after="0" w:line="276" w:lineRule="auto"/>
        <w:rPr>
          <w:rFonts w:eastAsia="Times New Roman" w:cstheme="minorHAnsi"/>
          <w:szCs w:val="24"/>
          <w:lang w:eastAsia="pl-PL"/>
        </w:rPr>
      </w:pPr>
      <w:r w:rsidRPr="007C358D">
        <w:rPr>
          <w:rFonts w:eastAsia="Times New Roman" w:cstheme="minorHAnsi"/>
          <w:szCs w:val="24"/>
          <w:lang w:eastAsia="pl-PL"/>
        </w:rPr>
        <w:t>Forma złożenia: poprzez generator ofert, a także papierowo lub za pośrednictwem e-Doręczeń.</w:t>
      </w:r>
    </w:p>
    <w:p w14:paraId="65FAD1AB" w14:textId="77777777" w:rsidR="001C7CDA" w:rsidRPr="007C358D" w:rsidRDefault="001C7CDA" w:rsidP="001C7CDA">
      <w:pPr>
        <w:spacing w:after="0" w:line="276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624A798A" w14:textId="77777777" w:rsidR="001C7CDA" w:rsidRDefault="001C7CDA" w:rsidP="001C7CDA">
      <w:pPr>
        <w:spacing w:after="0" w:line="276" w:lineRule="auto"/>
        <w:rPr>
          <w:rFonts w:eastAsia="Times New Roman" w:cstheme="minorHAnsi"/>
          <w:b/>
          <w:bCs/>
          <w:szCs w:val="24"/>
          <w:lang w:eastAsia="pl-PL"/>
        </w:rPr>
      </w:pPr>
      <w:r w:rsidRPr="007C358D">
        <w:rPr>
          <w:rFonts w:ascii="Segoe UI Emoji" w:eastAsia="Times New Roman" w:hAnsi="Segoe UI Emoji" w:cs="Segoe UI Emoji"/>
          <w:b/>
          <w:bCs/>
          <w:szCs w:val="24"/>
          <w:lang w:eastAsia="pl-PL"/>
        </w:rPr>
        <w:t>⚠️</w:t>
      </w:r>
      <w:r w:rsidRPr="007C358D">
        <w:rPr>
          <w:rFonts w:eastAsia="Times New Roman" w:cstheme="minorHAnsi"/>
          <w:b/>
          <w:bCs/>
          <w:szCs w:val="24"/>
          <w:lang w:eastAsia="pl-PL"/>
        </w:rPr>
        <w:t xml:space="preserve"> Wa</w:t>
      </w:r>
      <w:r w:rsidRPr="007C358D">
        <w:rPr>
          <w:rFonts w:eastAsia="Times New Roman" w:cs="Calibri"/>
          <w:b/>
          <w:bCs/>
          <w:szCs w:val="24"/>
          <w:lang w:eastAsia="pl-PL"/>
        </w:rPr>
        <w:t>ż</w:t>
      </w:r>
      <w:r w:rsidRPr="007C358D">
        <w:rPr>
          <w:rFonts w:eastAsia="Times New Roman" w:cstheme="minorHAnsi"/>
          <w:b/>
          <w:bCs/>
          <w:szCs w:val="24"/>
          <w:lang w:eastAsia="pl-PL"/>
        </w:rPr>
        <w:t>ne: O dotrzymaniu terminu decyduje data wp</w:t>
      </w:r>
      <w:r w:rsidRPr="007C358D">
        <w:rPr>
          <w:rFonts w:eastAsia="Times New Roman" w:cs="Calibri"/>
          <w:b/>
          <w:bCs/>
          <w:szCs w:val="24"/>
          <w:lang w:eastAsia="pl-PL"/>
        </w:rPr>
        <w:t>ł</w:t>
      </w:r>
      <w:r w:rsidRPr="007C358D">
        <w:rPr>
          <w:rFonts w:eastAsia="Times New Roman" w:cstheme="minorHAnsi"/>
          <w:b/>
          <w:bCs/>
          <w:szCs w:val="24"/>
          <w:lang w:eastAsia="pl-PL"/>
        </w:rPr>
        <w:t>ywu do urz</w:t>
      </w:r>
      <w:r w:rsidRPr="007C358D">
        <w:rPr>
          <w:rFonts w:eastAsia="Times New Roman" w:cs="Calibri"/>
          <w:b/>
          <w:bCs/>
          <w:szCs w:val="24"/>
          <w:lang w:eastAsia="pl-PL"/>
        </w:rPr>
        <w:t>ę</w:t>
      </w:r>
      <w:r w:rsidRPr="007C358D">
        <w:rPr>
          <w:rFonts w:eastAsia="Times New Roman" w:cstheme="minorHAnsi"/>
          <w:b/>
          <w:bCs/>
          <w:szCs w:val="24"/>
          <w:lang w:eastAsia="pl-PL"/>
        </w:rPr>
        <w:t xml:space="preserve">du </w:t>
      </w:r>
      <w:r w:rsidRPr="007C358D">
        <w:rPr>
          <w:rFonts w:eastAsia="Times New Roman" w:cs="Calibri"/>
          <w:b/>
          <w:bCs/>
          <w:szCs w:val="24"/>
          <w:lang w:eastAsia="pl-PL"/>
        </w:rPr>
        <w:t>–</w:t>
      </w:r>
      <w:r w:rsidRPr="007C358D">
        <w:rPr>
          <w:rFonts w:eastAsia="Times New Roman" w:cstheme="minorHAnsi"/>
          <w:b/>
          <w:bCs/>
          <w:szCs w:val="24"/>
          <w:lang w:eastAsia="pl-PL"/>
        </w:rPr>
        <w:t xml:space="preserve"> dotyczy to r</w:t>
      </w:r>
      <w:r w:rsidRPr="007C358D">
        <w:rPr>
          <w:rFonts w:eastAsia="Times New Roman" w:cs="Calibri"/>
          <w:b/>
          <w:bCs/>
          <w:szCs w:val="24"/>
          <w:lang w:eastAsia="pl-PL"/>
        </w:rPr>
        <w:t>ó</w:t>
      </w:r>
      <w:r w:rsidRPr="007C358D">
        <w:rPr>
          <w:rFonts w:eastAsia="Times New Roman" w:cstheme="minorHAnsi"/>
          <w:b/>
          <w:bCs/>
          <w:szCs w:val="24"/>
          <w:lang w:eastAsia="pl-PL"/>
        </w:rPr>
        <w:t>wnie</w:t>
      </w:r>
      <w:r w:rsidRPr="007C358D">
        <w:rPr>
          <w:rFonts w:eastAsia="Times New Roman" w:cs="Calibri"/>
          <w:b/>
          <w:bCs/>
          <w:szCs w:val="24"/>
          <w:lang w:eastAsia="pl-PL"/>
        </w:rPr>
        <w:t>ż</w:t>
      </w:r>
      <w:r w:rsidRPr="007C358D">
        <w:rPr>
          <w:rFonts w:eastAsia="Times New Roman" w:cstheme="minorHAnsi"/>
          <w:b/>
          <w:bCs/>
          <w:szCs w:val="24"/>
          <w:lang w:eastAsia="pl-PL"/>
        </w:rPr>
        <w:t xml:space="preserve"> ofert nadanych poczt</w:t>
      </w:r>
      <w:r w:rsidRPr="007C358D">
        <w:rPr>
          <w:rFonts w:eastAsia="Times New Roman" w:cs="Calibri"/>
          <w:b/>
          <w:bCs/>
          <w:szCs w:val="24"/>
          <w:lang w:eastAsia="pl-PL"/>
        </w:rPr>
        <w:t>ą</w:t>
      </w:r>
      <w:r w:rsidRPr="007C358D">
        <w:rPr>
          <w:rFonts w:eastAsia="Times New Roman" w:cstheme="minorHAnsi"/>
          <w:b/>
          <w:bCs/>
          <w:szCs w:val="24"/>
          <w:lang w:eastAsia="pl-PL"/>
        </w:rPr>
        <w:t>. Wszelkie uzupe</w:t>
      </w:r>
      <w:r w:rsidRPr="007C358D">
        <w:rPr>
          <w:rFonts w:eastAsia="Times New Roman" w:cs="Calibri"/>
          <w:b/>
          <w:bCs/>
          <w:szCs w:val="24"/>
          <w:lang w:eastAsia="pl-PL"/>
        </w:rPr>
        <w:t>ł</w:t>
      </w:r>
      <w:r w:rsidRPr="007C358D">
        <w:rPr>
          <w:rFonts w:eastAsia="Times New Roman" w:cstheme="minorHAnsi"/>
          <w:b/>
          <w:bCs/>
          <w:szCs w:val="24"/>
          <w:lang w:eastAsia="pl-PL"/>
        </w:rPr>
        <w:t>nienia i korekty wniosk</w:t>
      </w:r>
      <w:r w:rsidRPr="007C358D">
        <w:rPr>
          <w:rFonts w:eastAsia="Times New Roman" w:cs="Calibri"/>
          <w:b/>
          <w:bCs/>
          <w:szCs w:val="24"/>
          <w:lang w:eastAsia="pl-PL"/>
        </w:rPr>
        <w:t>ó</w:t>
      </w:r>
      <w:r w:rsidRPr="007C358D">
        <w:rPr>
          <w:rFonts w:eastAsia="Times New Roman" w:cstheme="minorHAnsi"/>
          <w:b/>
          <w:bCs/>
          <w:szCs w:val="24"/>
          <w:lang w:eastAsia="pl-PL"/>
        </w:rPr>
        <w:t>w s</w:t>
      </w:r>
      <w:r w:rsidRPr="007C358D">
        <w:rPr>
          <w:rFonts w:eastAsia="Times New Roman" w:cs="Calibri"/>
          <w:b/>
          <w:bCs/>
          <w:szCs w:val="24"/>
          <w:lang w:eastAsia="pl-PL"/>
        </w:rPr>
        <w:t>ą</w:t>
      </w:r>
      <w:r w:rsidRPr="007C358D">
        <w:rPr>
          <w:rFonts w:eastAsia="Times New Roman" w:cstheme="minorHAnsi"/>
          <w:b/>
          <w:bCs/>
          <w:szCs w:val="24"/>
          <w:lang w:eastAsia="pl-PL"/>
        </w:rPr>
        <w:t xml:space="preserve"> mo</w:t>
      </w:r>
      <w:r w:rsidRPr="007C358D">
        <w:rPr>
          <w:rFonts w:eastAsia="Times New Roman" w:cs="Calibri"/>
          <w:b/>
          <w:bCs/>
          <w:szCs w:val="24"/>
          <w:lang w:eastAsia="pl-PL"/>
        </w:rPr>
        <w:t>ż</w:t>
      </w:r>
      <w:r w:rsidRPr="007C358D">
        <w:rPr>
          <w:rFonts w:eastAsia="Times New Roman" w:cstheme="minorHAnsi"/>
          <w:b/>
          <w:bCs/>
          <w:szCs w:val="24"/>
          <w:lang w:eastAsia="pl-PL"/>
        </w:rPr>
        <w:t>liwe wy</w:t>
      </w:r>
      <w:r w:rsidRPr="007C358D">
        <w:rPr>
          <w:rFonts w:eastAsia="Times New Roman" w:cs="Calibri"/>
          <w:b/>
          <w:bCs/>
          <w:szCs w:val="24"/>
          <w:lang w:eastAsia="pl-PL"/>
        </w:rPr>
        <w:t>łą</w:t>
      </w:r>
      <w:r w:rsidRPr="007C358D">
        <w:rPr>
          <w:rFonts w:eastAsia="Times New Roman" w:cstheme="minorHAnsi"/>
          <w:b/>
          <w:bCs/>
          <w:szCs w:val="24"/>
          <w:lang w:eastAsia="pl-PL"/>
        </w:rPr>
        <w:t>cznie do dnia sk</w:t>
      </w:r>
      <w:r w:rsidRPr="007C358D">
        <w:rPr>
          <w:rFonts w:eastAsia="Times New Roman" w:cs="Calibri"/>
          <w:b/>
          <w:bCs/>
          <w:szCs w:val="24"/>
          <w:lang w:eastAsia="pl-PL"/>
        </w:rPr>
        <w:t>ł</w:t>
      </w:r>
      <w:r w:rsidRPr="007C358D">
        <w:rPr>
          <w:rFonts w:eastAsia="Times New Roman" w:cstheme="minorHAnsi"/>
          <w:b/>
          <w:bCs/>
          <w:szCs w:val="24"/>
          <w:lang w:eastAsia="pl-PL"/>
        </w:rPr>
        <w:t>adania ofert.</w:t>
      </w:r>
    </w:p>
    <w:p w14:paraId="5E259CF7" w14:textId="77777777" w:rsidR="001C7CDA" w:rsidRDefault="001C7CDA" w:rsidP="001C7CDA">
      <w:pPr>
        <w:rPr>
          <w:rFonts w:eastAsia="Times New Roman" w:cstheme="minorHAnsi"/>
          <w:b/>
          <w:bCs/>
          <w:szCs w:val="24"/>
          <w:lang w:eastAsia="pl-PL"/>
        </w:rPr>
      </w:pPr>
    </w:p>
    <w:p w14:paraId="640396E8" w14:textId="77777777" w:rsidR="001C7CDA" w:rsidRDefault="001C7CDA" w:rsidP="001C7CDA">
      <w:pPr>
        <w:spacing w:before="100" w:beforeAutospacing="1" w:after="100" w:afterAutospacing="1" w:line="240" w:lineRule="auto"/>
        <w:rPr>
          <w:rFonts w:cstheme="minorHAnsi"/>
          <w:iCs/>
          <w:szCs w:val="24"/>
        </w:rPr>
      </w:pPr>
      <w:r>
        <w:rPr>
          <w:rFonts w:eastAsia="Times New Roman" w:cstheme="minorHAnsi"/>
          <w:szCs w:val="24"/>
          <w:lang w:eastAsia="pl-PL"/>
        </w:rPr>
        <w:t xml:space="preserve">Poniższe materiały zawierają treść ogłoszenia konkursowego, regulamin, wzory dokumentów </w:t>
      </w:r>
      <w:r w:rsidRPr="00CB05CE">
        <w:rPr>
          <w:rFonts w:eastAsia="Times New Roman" w:cstheme="minorHAnsi"/>
          <w:szCs w:val="24"/>
          <w:lang w:eastAsia="pl-PL"/>
        </w:rPr>
        <w:t>oraz załącznik</w:t>
      </w:r>
      <w:r>
        <w:rPr>
          <w:rFonts w:eastAsia="Times New Roman" w:cstheme="minorHAnsi"/>
          <w:szCs w:val="24"/>
          <w:lang w:eastAsia="pl-PL"/>
        </w:rPr>
        <w:t>i</w:t>
      </w:r>
      <w:r>
        <w:rPr>
          <w:rFonts w:cstheme="minorHAnsi"/>
          <w:iCs/>
          <w:szCs w:val="24"/>
        </w:rPr>
        <w:t xml:space="preserve">. </w:t>
      </w:r>
    </w:p>
    <w:p w14:paraId="78C120B0" w14:textId="77777777" w:rsidR="001C7CDA" w:rsidRDefault="001C7CDA" w:rsidP="001C7CDA">
      <w:pPr>
        <w:rPr>
          <w:rFonts w:eastAsia="Times New Roman" w:cstheme="minorHAnsi"/>
          <w:b/>
          <w:bCs/>
          <w:szCs w:val="24"/>
          <w:lang w:eastAsia="pl-PL"/>
        </w:rPr>
      </w:pPr>
    </w:p>
    <w:p w14:paraId="72826129" w14:textId="77777777" w:rsidR="001C7CDA" w:rsidRDefault="001C7CDA" w:rsidP="005A37EA">
      <w:pPr>
        <w:spacing w:before="120" w:after="0" w:line="276" w:lineRule="auto"/>
        <w:rPr>
          <w:b/>
          <w:bCs/>
        </w:rPr>
      </w:pPr>
    </w:p>
    <w:sectPr w:rsidR="001C7CDA" w:rsidSect="00142F21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A5F"/>
    <w:multiLevelType w:val="multilevel"/>
    <w:tmpl w:val="73D8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541CF"/>
    <w:multiLevelType w:val="hybridMultilevel"/>
    <w:tmpl w:val="AD7E2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2FED"/>
    <w:multiLevelType w:val="hybridMultilevel"/>
    <w:tmpl w:val="B1548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4151F"/>
    <w:multiLevelType w:val="hybridMultilevel"/>
    <w:tmpl w:val="1BC48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60C41"/>
    <w:multiLevelType w:val="hybridMultilevel"/>
    <w:tmpl w:val="F1303E1C"/>
    <w:lvl w:ilvl="0" w:tplc="51E65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6430D"/>
    <w:multiLevelType w:val="hybridMultilevel"/>
    <w:tmpl w:val="064CE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F19CB"/>
    <w:multiLevelType w:val="multilevel"/>
    <w:tmpl w:val="48B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D0191"/>
    <w:multiLevelType w:val="hybridMultilevel"/>
    <w:tmpl w:val="8C9CB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C7C59"/>
    <w:multiLevelType w:val="hybridMultilevel"/>
    <w:tmpl w:val="BE1A9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26776"/>
    <w:multiLevelType w:val="multilevel"/>
    <w:tmpl w:val="BA8A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001861">
    <w:abstractNumId w:val="4"/>
  </w:num>
  <w:num w:numId="2" w16cid:durableId="2034531374">
    <w:abstractNumId w:val="5"/>
  </w:num>
  <w:num w:numId="3" w16cid:durableId="1695769183">
    <w:abstractNumId w:val="1"/>
  </w:num>
  <w:num w:numId="4" w16cid:durableId="727531974">
    <w:abstractNumId w:val="0"/>
  </w:num>
  <w:num w:numId="5" w16cid:durableId="1109005651">
    <w:abstractNumId w:val="9"/>
  </w:num>
  <w:num w:numId="6" w16cid:durableId="630865809">
    <w:abstractNumId w:val="7"/>
  </w:num>
  <w:num w:numId="7" w16cid:durableId="1806964359">
    <w:abstractNumId w:val="8"/>
  </w:num>
  <w:num w:numId="8" w16cid:durableId="293952415">
    <w:abstractNumId w:val="6"/>
  </w:num>
  <w:num w:numId="9" w16cid:durableId="74279273">
    <w:abstractNumId w:val="3"/>
  </w:num>
  <w:num w:numId="10" w16cid:durableId="133421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62"/>
    <w:rsid w:val="00016C5B"/>
    <w:rsid w:val="00040C68"/>
    <w:rsid w:val="000457BF"/>
    <w:rsid w:val="0005103E"/>
    <w:rsid w:val="00063353"/>
    <w:rsid w:val="000A00C6"/>
    <w:rsid w:val="000F6ED4"/>
    <w:rsid w:val="00103DBB"/>
    <w:rsid w:val="001070EE"/>
    <w:rsid w:val="00117797"/>
    <w:rsid w:val="001304DE"/>
    <w:rsid w:val="00142F21"/>
    <w:rsid w:val="001C7CDA"/>
    <w:rsid w:val="001F49F5"/>
    <w:rsid w:val="00212C1B"/>
    <w:rsid w:val="00295A43"/>
    <w:rsid w:val="002B347B"/>
    <w:rsid w:val="002B376E"/>
    <w:rsid w:val="00301E08"/>
    <w:rsid w:val="00334D3F"/>
    <w:rsid w:val="0036797A"/>
    <w:rsid w:val="00374C73"/>
    <w:rsid w:val="00386D25"/>
    <w:rsid w:val="003E062A"/>
    <w:rsid w:val="003E69D4"/>
    <w:rsid w:val="004477F7"/>
    <w:rsid w:val="00461E62"/>
    <w:rsid w:val="00480E8E"/>
    <w:rsid w:val="0048227E"/>
    <w:rsid w:val="004C337A"/>
    <w:rsid w:val="00504BF2"/>
    <w:rsid w:val="005536E1"/>
    <w:rsid w:val="005A37EA"/>
    <w:rsid w:val="005B43F8"/>
    <w:rsid w:val="005C578D"/>
    <w:rsid w:val="005E73C8"/>
    <w:rsid w:val="0060158D"/>
    <w:rsid w:val="00601B76"/>
    <w:rsid w:val="00606322"/>
    <w:rsid w:val="00623047"/>
    <w:rsid w:val="006A46A7"/>
    <w:rsid w:val="006A53DE"/>
    <w:rsid w:val="006C6B5C"/>
    <w:rsid w:val="00702342"/>
    <w:rsid w:val="00734C15"/>
    <w:rsid w:val="00746BF3"/>
    <w:rsid w:val="00751E6D"/>
    <w:rsid w:val="007D5142"/>
    <w:rsid w:val="00810F4B"/>
    <w:rsid w:val="008649AA"/>
    <w:rsid w:val="00870EA1"/>
    <w:rsid w:val="0088526B"/>
    <w:rsid w:val="00892338"/>
    <w:rsid w:val="008C7564"/>
    <w:rsid w:val="00901252"/>
    <w:rsid w:val="00927D44"/>
    <w:rsid w:val="00983749"/>
    <w:rsid w:val="00995C5E"/>
    <w:rsid w:val="00A21952"/>
    <w:rsid w:val="00A51BD5"/>
    <w:rsid w:val="00A84B30"/>
    <w:rsid w:val="00B05132"/>
    <w:rsid w:val="00B07AC1"/>
    <w:rsid w:val="00B258EE"/>
    <w:rsid w:val="00B91C89"/>
    <w:rsid w:val="00B9530A"/>
    <w:rsid w:val="00BA75A1"/>
    <w:rsid w:val="00BB3497"/>
    <w:rsid w:val="00BE1748"/>
    <w:rsid w:val="00BE6908"/>
    <w:rsid w:val="00BF741B"/>
    <w:rsid w:val="00C00021"/>
    <w:rsid w:val="00C05386"/>
    <w:rsid w:val="00C5371F"/>
    <w:rsid w:val="00C878E5"/>
    <w:rsid w:val="00CA3397"/>
    <w:rsid w:val="00CB157E"/>
    <w:rsid w:val="00CB3025"/>
    <w:rsid w:val="00CF63BD"/>
    <w:rsid w:val="00D44FB4"/>
    <w:rsid w:val="00D52DD6"/>
    <w:rsid w:val="00D65C84"/>
    <w:rsid w:val="00D7725E"/>
    <w:rsid w:val="00DB0742"/>
    <w:rsid w:val="00DF71A5"/>
    <w:rsid w:val="00E02ED9"/>
    <w:rsid w:val="00E95440"/>
    <w:rsid w:val="00EA0D0F"/>
    <w:rsid w:val="00EB0D0C"/>
    <w:rsid w:val="00EE4FD2"/>
    <w:rsid w:val="00EF7C38"/>
    <w:rsid w:val="00F05B26"/>
    <w:rsid w:val="00F17AF6"/>
    <w:rsid w:val="00F32ED2"/>
    <w:rsid w:val="00F43436"/>
    <w:rsid w:val="00F4373F"/>
    <w:rsid w:val="00F638AA"/>
    <w:rsid w:val="00F7692E"/>
    <w:rsid w:val="00F97A6E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E790"/>
  <w15:chartTrackingRefBased/>
  <w15:docId w15:val="{1BF69F56-B10B-48D6-B319-12C9029F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497"/>
  </w:style>
  <w:style w:type="paragraph" w:styleId="Nagwek1">
    <w:name w:val="heading 1"/>
    <w:basedOn w:val="Normalny"/>
    <w:next w:val="Normalny"/>
    <w:link w:val="Nagwek1Znak"/>
    <w:uiPriority w:val="9"/>
    <w:qFormat/>
    <w:rsid w:val="0046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E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E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E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E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E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E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E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E6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E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E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E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E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E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E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6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6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E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E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E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E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E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E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E6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63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3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04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4</cp:revision>
  <cp:lastPrinted>2026-06-11T12:04:00Z</cp:lastPrinted>
  <dcterms:created xsi:type="dcterms:W3CDTF">2026-07-03T04:45:00Z</dcterms:created>
  <dcterms:modified xsi:type="dcterms:W3CDTF">2026-07-03T04:51:00Z</dcterms:modified>
</cp:coreProperties>
</file>