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4E4E9" w14:textId="77777777" w:rsidR="007475AB" w:rsidRPr="00F45FDC" w:rsidRDefault="007475AB" w:rsidP="00D61726">
      <w:pPr>
        <w:spacing w:after="0" w:line="260" w:lineRule="exact"/>
        <w:rPr>
          <w:rFonts w:ascii="Lato" w:hAnsi="Lato"/>
        </w:rPr>
      </w:pPr>
    </w:p>
    <w:p w14:paraId="28B346E0" w14:textId="77777777" w:rsidR="00274D44" w:rsidRPr="00F45FDC" w:rsidRDefault="00274D44" w:rsidP="00D61726">
      <w:pPr>
        <w:spacing w:after="0" w:line="260" w:lineRule="exact"/>
        <w:rPr>
          <w:rFonts w:ascii="Lato" w:hAnsi="Lato"/>
        </w:rPr>
      </w:pPr>
    </w:p>
    <w:p w14:paraId="22B59197" w14:textId="77777777" w:rsidR="00F45FDC" w:rsidRDefault="00F45FDC" w:rsidP="00D61726">
      <w:pPr>
        <w:spacing w:after="0" w:line="260" w:lineRule="exact"/>
        <w:rPr>
          <w:rFonts w:ascii="Lato" w:hAnsi="Lato"/>
        </w:rPr>
      </w:pPr>
    </w:p>
    <w:p w14:paraId="34220799" w14:textId="77777777" w:rsidR="00F45FDC" w:rsidRDefault="00F45FDC" w:rsidP="00D61726">
      <w:pPr>
        <w:spacing w:after="0" w:line="260" w:lineRule="exact"/>
        <w:rPr>
          <w:rFonts w:ascii="Lato" w:hAnsi="Lato"/>
        </w:rPr>
      </w:pPr>
    </w:p>
    <w:p w14:paraId="776DAFA9" w14:textId="20D7FDBC" w:rsidR="009276B2" w:rsidRPr="00E2641C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E2641C">
        <w:rPr>
          <w:rFonts w:ascii="Lato" w:hAnsi="Lato"/>
          <w:sz w:val="20"/>
          <w:szCs w:val="20"/>
        </w:rPr>
        <w:t xml:space="preserve">Znak </w:t>
      </w:r>
      <w:r w:rsidR="00FB6B89">
        <w:rPr>
          <w:rFonts w:ascii="Lato" w:hAnsi="Lato"/>
          <w:sz w:val="20"/>
          <w:szCs w:val="20"/>
        </w:rPr>
        <w:t>sprawy</w:t>
      </w:r>
      <w:r w:rsidR="00B36262" w:rsidRPr="00E2641C">
        <w:rPr>
          <w:rFonts w:ascii="Lato" w:hAnsi="Lato"/>
          <w:sz w:val="20"/>
          <w:szCs w:val="20"/>
        </w:rPr>
        <w:t>:</w:t>
      </w:r>
      <w:r w:rsidR="002830CF" w:rsidRPr="00E2641C">
        <w:rPr>
          <w:rFonts w:ascii="Lato" w:hAnsi="Lato"/>
          <w:sz w:val="20"/>
          <w:szCs w:val="20"/>
        </w:rPr>
        <w:t xml:space="preserve"> </w:t>
      </w:r>
      <w:r w:rsidR="00153452" w:rsidRPr="00D3389F">
        <w:rPr>
          <w:rFonts w:ascii="Lato" w:hAnsi="Lato"/>
          <w:sz w:val="20"/>
          <w:szCs w:val="20"/>
        </w:rPr>
        <w:t>DLI-II.762</w:t>
      </w:r>
      <w:r w:rsidR="003F4BFB">
        <w:rPr>
          <w:rFonts w:ascii="Lato" w:hAnsi="Lato"/>
          <w:sz w:val="20"/>
          <w:szCs w:val="20"/>
        </w:rPr>
        <w:t>1</w:t>
      </w:r>
      <w:r w:rsidR="00153452" w:rsidRPr="00D3389F">
        <w:rPr>
          <w:rFonts w:ascii="Lato" w:hAnsi="Lato"/>
          <w:sz w:val="20"/>
          <w:szCs w:val="20"/>
        </w:rPr>
        <w:t>.3</w:t>
      </w:r>
      <w:r w:rsidR="003F4BFB">
        <w:rPr>
          <w:rFonts w:ascii="Lato" w:hAnsi="Lato"/>
          <w:sz w:val="20"/>
          <w:szCs w:val="20"/>
        </w:rPr>
        <w:t>5</w:t>
      </w:r>
      <w:r w:rsidR="00153452" w:rsidRPr="00D3389F">
        <w:rPr>
          <w:rFonts w:ascii="Lato" w:hAnsi="Lato"/>
          <w:sz w:val="20"/>
          <w:szCs w:val="20"/>
        </w:rPr>
        <w:t>.2023.</w:t>
      </w:r>
      <w:r w:rsidR="003F4BFB">
        <w:rPr>
          <w:rFonts w:ascii="Lato" w:hAnsi="Lato"/>
          <w:sz w:val="20"/>
          <w:szCs w:val="20"/>
        </w:rPr>
        <w:t>KR</w:t>
      </w:r>
      <w:r w:rsidR="00153452" w:rsidRPr="00D3389F">
        <w:rPr>
          <w:rFonts w:ascii="Lato" w:hAnsi="Lato"/>
          <w:sz w:val="20"/>
          <w:szCs w:val="20"/>
        </w:rPr>
        <w:t>.</w:t>
      </w:r>
      <w:r w:rsidR="003F4BFB">
        <w:rPr>
          <w:rFonts w:ascii="Lato" w:hAnsi="Lato"/>
          <w:sz w:val="20"/>
          <w:szCs w:val="20"/>
        </w:rPr>
        <w:t>77</w:t>
      </w:r>
    </w:p>
    <w:p w14:paraId="7862D0F2" w14:textId="39EE867A" w:rsidR="009276B2" w:rsidRPr="00E2641C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CA5E00C" w14:textId="77777777" w:rsidR="00F45FDC" w:rsidRPr="00E2641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6062A74D" w14:textId="77777777" w:rsidR="00F45FDC" w:rsidRPr="00E2641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30BBADBB" w14:textId="77777777" w:rsidR="00F45FDC" w:rsidRPr="00E2641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01F2D6F7" w14:textId="43B9248A" w:rsidR="00F45FDC" w:rsidRPr="00E2641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5C2D6492" w14:textId="77777777" w:rsidR="00F45FDC" w:rsidRPr="00E2641C" w:rsidRDefault="00F45FDC" w:rsidP="00F45FD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547820A3" w14:textId="0DAA975A" w:rsidR="00F45FDC" w:rsidRPr="00E2641C" w:rsidRDefault="00F45FDC" w:rsidP="00F45FDC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54 § 4 w zw. z art. 33 § 1a ustawy z dnia 30 sierpnia 2002 r. – Prawo </w:t>
      </w:r>
      <w:r w:rsid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o postępowaniu przed sądami administracyjnymi (</w:t>
      </w:r>
      <w:proofErr w:type="spellStart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t.j</w:t>
      </w:r>
      <w:proofErr w:type="spellEnd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 Dz. U. z 202</w:t>
      </w:r>
      <w:r w:rsidR="00BF5B8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4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r.</w:t>
      </w:r>
      <w:r w:rsidR="00F95B75"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poz. </w:t>
      </w:r>
      <w:r w:rsidR="00BF5B8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935</w:t>
      </w:r>
      <w:r w:rsidR="001B332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,</w:t>
      </w:r>
      <w:r w:rsid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z </w:t>
      </w:r>
      <w:proofErr w:type="spellStart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późn</w:t>
      </w:r>
      <w:proofErr w:type="spellEnd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 zm.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E2641C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</w:p>
    <w:p w14:paraId="1F88F7C4" w14:textId="77777777" w:rsidR="00F45FDC" w:rsidRPr="00E2641C" w:rsidRDefault="00F45FDC" w:rsidP="00F45FDC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Minister Rozwoju i Technologii</w:t>
      </w:r>
    </w:p>
    <w:p w14:paraId="6495D8EB" w14:textId="346012B3" w:rsidR="00F45FDC" w:rsidRPr="00E2641C" w:rsidRDefault="00F45FDC" w:rsidP="00F45FDC">
      <w:pPr>
        <w:spacing w:after="24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zawiadamia o przekazaniu do Wojewódzkiego Sądu Administracyjnego w Warszawie skarg wraz z odpowiedzią na skarg</w:t>
      </w:r>
      <w:r w:rsidR="001B332D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i</w:t>
      </w:r>
      <w:r w:rsidR="00DB55DE"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na 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decyzję </w:t>
      </w:r>
      <w:bookmarkStart w:id="0" w:name="_Hlk108159499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Ministra Rozwoju i Technologii z dnia</w:t>
      </w:r>
      <w:r w:rsidR="00E83F45"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bookmarkStart w:id="1" w:name="_Hlk193957891"/>
      <w:r w:rsidR="001B332D" w:rsidRPr="005E26E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21 marca 2025 </w:t>
      </w:r>
      <w:bookmarkEnd w:id="1"/>
      <w:r w:rsidR="001B332D" w:rsidRPr="005E26E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r., znak: DLI-II.7621.35.2023.KR.68, uchylającą w części i orzekającą w tym zakresie co do istoty sprawy (pkt I-II decyzji), a w pozostałej części (pkt III decyzji) utrzymującą w mocy decyzję </w:t>
      </w:r>
      <w:r w:rsidR="001B332D" w:rsidRPr="005E26E1">
        <w:rPr>
          <w:rFonts w:ascii="Lato" w:hAnsi="Lato" w:cs="Calibri"/>
          <w:bCs/>
          <w:spacing w:val="4"/>
          <w:sz w:val="20"/>
          <w:szCs w:val="20"/>
        </w:rPr>
        <w:t>Wojewody</w:t>
      </w:r>
      <w:r w:rsidR="001B332D" w:rsidRPr="005E26E1">
        <w:rPr>
          <w:rFonts w:ascii="Lato" w:hAnsi="Lato" w:cs="Calibri"/>
          <w:bCs/>
          <w:spacing w:val="4"/>
          <w:sz w:val="20"/>
          <w:szCs w:val="20"/>
          <w:lang w:bidi="pl-PL"/>
        </w:rPr>
        <w:t xml:space="preserve"> Mazowieckiego nr 77/SPEC/2023 z dnia 15 maja 2023 r., znak: WI-I.7820.1.2.2022.DW, </w:t>
      </w:r>
      <w:r w:rsidR="001B332D">
        <w:rPr>
          <w:rFonts w:ascii="Lato" w:hAnsi="Lato" w:cs="Calibri"/>
          <w:bCs/>
          <w:spacing w:val="4"/>
          <w:sz w:val="20"/>
          <w:szCs w:val="20"/>
          <w:lang w:bidi="pl-PL"/>
        </w:rPr>
        <w:br/>
      </w:r>
      <w:r w:rsidR="001B332D" w:rsidRPr="005E26E1">
        <w:rPr>
          <w:rFonts w:ascii="Lato" w:hAnsi="Lato" w:cs="Calibri"/>
          <w:bCs/>
          <w:spacing w:val="4"/>
          <w:sz w:val="20"/>
          <w:szCs w:val="20"/>
          <w:lang w:eastAsia="zh-CN"/>
        </w:rPr>
        <w:t>o zezwoleniu na realizację inwestycji drogowej pn.: „</w:t>
      </w:r>
      <w:r w:rsidR="001B332D" w:rsidRPr="005E26E1">
        <w:rPr>
          <w:rFonts w:ascii="Lato" w:hAnsi="Lato" w:cs="Calibri"/>
          <w:bCs/>
          <w:spacing w:val="4"/>
          <w:sz w:val="20"/>
          <w:szCs w:val="20"/>
          <w:lang w:bidi="pl-PL"/>
        </w:rPr>
        <w:t xml:space="preserve">Budowa autostrady A2 </w:t>
      </w:r>
      <w:r w:rsidR="001B332D" w:rsidRPr="005E26E1">
        <w:rPr>
          <w:rFonts w:ascii="Lato" w:eastAsia="Times New Roman" w:hAnsi="Lato" w:cs="Arial"/>
          <w:bCs/>
          <w:sz w:val="20"/>
          <w:szCs w:val="20"/>
          <w:lang w:eastAsia="pl-PL"/>
        </w:rPr>
        <w:t xml:space="preserve">Warszawa – Kukuryki na odcinku </w:t>
      </w:r>
      <w:proofErr w:type="spellStart"/>
      <w:r w:rsidR="001B332D" w:rsidRPr="005E26E1">
        <w:rPr>
          <w:rFonts w:ascii="Lato" w:eastAsia="Times New Roman" w:hAnsi="Lato" w:cs="Arial"/>
          <w:bCs/>
          <w:sz w:val="20"/>
          <w:szCs w:val="20"/>
          <w:lang w:eastAsia="pl-PL"/>
        </w:rPr>
        <w:t>obw</w:t>
      </w:r>
      <w:proofErr w:type="spellEnd"/>
      <w:r w:rsidR="001B332D" w:rsidRPr="005E26E1">
        <w:rPr>
          <w:rFonts w:ascii="Lato" w:eastAsia="Times New Roman" w:hAnsi="Lato" w:cs="Arial"/>
          <w:bCs/>
          <w:sz w:val="20"/>
          <w:szCs w:val="20"/>
          <w:lang w:eastAsia="pl-PL"/>
        </w:rPr>
        <w:t>. Siedlec – węzeł »Cicibór« (z węzłem). Odcinek VI od km 561+440 do km ok. 580+190 z węzłem »Borki« o długości ok. 18,750 km</w:t>
      </w:r>
      <w:r w:rsidR="001B332D" w:rsidRPr="005E26E1">
        <w:rPr>
          <w:rFonts w:ascii="Lato" w:hAnsi="Lato" w:cs="Calibri"/>
          <w:bCs/>
          <w:spacing w:val="4"/>
          <w:sz w:val="20"/>
          <w:szCs w:val="20"/>
          <w:lang w:bidi="pl-PL"/>
        </w:rPr>
        <w:t>”</w:t>
      </w:r>
      <w:r w:rsidR="001B332D" w:rsidRPr="005E26E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oraz umarzającą postępowanie odwoławcze </w:t>
      </w:r>
      <w:r w:rsidR="003B2F7C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1B332D" w:rsidRPr="005E26E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zakresie niektórych </w:t>
      </w:r>
      <w:proofErr w:type="spellStart"/>
      <w:r w:rsidR="001B332D" w:rsidRPr="005E26E1">
        <w:rPr>
          <w:rFonts w:ascii="Lato" w:eastAsia="Times New Roman" w:hAnsi="Lato" w:cs="Arial"/>
          <w:spacing w:val="4"/>
          <w:sz w:val="20"/>
          <w:szCs w:val="20"/>
          <w:lang w:eastAsia="pl-PL"/>
        </w:rPr>
        <w:t>odwołań</w:t>
      </w:r>
      <w:proofErr w:type="spellEnd"/>
      <w:r w:rsidR="001B332D" w:rsidRPr="005E26E1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(pkt IV decyzji)</w:t>
      </w:r>
      <w:r w:rsidR="00E83F45" w:rsidRPr="00E2641C">
        <w:rPr>
          <w:rFonts w:ascii="Lato" w:hAnsi="Lato" w:cs="Arial"/>
          <w:bCs/>
          <w:iCs/>
          <w:color w:val="000000"/>
          <w:spacing w:val="4"/>
          <w:sz w:val="20"/>
          <w:szCs w:val="20"/>
        </w:rPr>
        <w:t>.</w:t>
      </w:r>
      <w:bookmarkEnd w:id="0"/>
    </w:p>
    <w:p w14:paraId="63AF8A7B" w14:textId="74387BA8" w:rsidR="00F45FDC" w:rsidRPr="00E2641C" w:rsidRDefault="00F45FDC" w:rsidP="00F45FDC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Jednocześnie informuję, że osoba, która brała udział w postępowaniu i nie wniosła skargi, a wynik postępowania sądowego dotyczy jej interesu prawnego, jest uczestnikiem tego postępowania na prawach strony, jeżeli przed rozpoczęciem rozprawy złoży wniosek o przystąpienie do postępowania</w:t>
      </w:r>
      <w:r w:rsidRPr="00E2641C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.</w:t>
      </w:r>
    </w:p>
    <w:p w14:paraId="60608C17" w14:textId="77777777" w:rsidR="00F45FDC" w:rsidRPr="00E2641C" w:rsidRDefault="00F45FDC" w:rsidP="00F45FDC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72EB2E69" w14:textId="188ABD6B" w:rsidR="00F45FDC" w:rsidRPr="00E2641C" w:rsidRDefault="00F45FDC" w:rsidP="00F45FDC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43606D1A" w14:textId="2EF08986" w:rsidR="00F45FDC" w:rsidRP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65465B21" w14:textId="0E1564A8" w:rsidR="00F45FDC" w:rsidRDefault="00F45FDC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/>
          <w:b/>
          <w:bCs/>
          <w:sz w:val="20"/>
          <w:szCs w:val="20"/>
        </w:rPr>
      </w:pPr>
    </w:p>
    <w:p w14:paraId="59E2A6C3" w14:textId="77777777" w:rsidR="00BF5B87" w:rsidRDefault="00BF5B87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/>
          <w:b/>
          <w:bCs/>
          <w:sz w:val="20"/>
          <w:szCs w:val="20"/>
        </w:rPr>
      </w:pPr>
    </w:p>
    <w:p w14:paraId="08FF4CFC" w14:textId="77777777" w:rsidR="005A2B8F" w:rsidRPr="00F92798" w:rsidRDefault="005A2B8F" w:rsidP="005A2B8F">
      <w:pPr>
        <w:spacing w:after="120" w:line="240" w:lineRule="exact"/>
        <w:ind w:left="4395"/>
        <w:rPr>
          <w:rFonts w:ascii="Lato" w:hAnsi="Lato"/>
          <w:b/>
          <w:bCs/>
          <w:sz w:val="20"/>
          <w:szCs w:val="20"/>
        </w:rPr>
      </w:pPr>
      <w:r w:rsidRPr="00F92798">
        <w:rPr>
          <w:rFonts w:ascii="Lato" w:hAnsi="Lato"/>
          <w:b/>
          <w:bCs/>
          <w:sz w:val="20"/>
          <w:szCs w:val="20"/>
        </w:rPr>
        <w:t>Z upoważnienia</w:t>
      </w:r>
    </w:p>
    <w:p w14:paraId="45391D83" w14:textId="77777777" w:rsidR="005A2B8F" w:rsidRPr="00F92798" w:rsidRDefault="005A2B8F" w:rsidP="005A2B8F">
      <w:pPr>
        <w:spacing w:after="120" w:line="240" w:lineRule="exact"/>
        <w:ind w:left="4395"/>
        <w:rPr>
          <w:rFonts w:ascii="Lato" w:hAnsi="Lato"/>
          <w:sz w:val="20"/>
          <w:szCs w:val="20"/>
        </w:rPr>
      </w:pPr>
      <w:r w:rsidRPr="00F92798">
        <w:rPr>
          <w:rFonts w:ascii="Lato" w:hAnsi="Lato"/>
          <w:sz w:val="20"/>
          <w:szCs w:val="20"/>
        </w:rPr>
        <w:t>Łukasz Ofiara</w:t>
      </w:r>
    </w:p>
    <w:p w14:paraId="3B2E0CBF" w14:textId="77777777" w:rsidR="005A2B8F" w:rsidRPr="00F92798" w:rsidRDefault="005A2B8F" w:rsidP="005A2B8F">
      <w:pPr>
        <w:spacing w:after="120" w:line="240" w:lineRule="exact"/>
        <w:ind w:left="4395"/>
        <w:rPr>
          <w:rFonts w:ascii="Lato" w:hAnsi="Lato"/>
          <w:sz w:val="20"/>
          <w:szCs w:val="20"/>
        </w:rPr>
      </w:pPr>
      <w:r w:rsidRPr="00F92798">
        <w:rPr>
          <w:rFonts w:ascii="Lato" w:hAnsi="Lato"/>
          <w:sz w:val="20"/>
          <w:szCs w:val="20"/>
        </w:rPr>
        <w:t>naczelnik wydziału</w:t>
      </w:r>
    </w:p>
    <w:p w14:paraId="70ABD346" w14:textId="77777777" w:rsidR="005A2B8F" w:rsidRDefault="005A2B8F" w:rsidP="005A2B8F">
      <w:pPr>
        <w:spacing w:after="240" w:line="240" w:lineRule="exact"/>
        <w:ind w:firstLine="4253"/>
        <w:jc w:val="both"/>
        <w:rPr>
          <w:rFonts w:ascii="Lato" w:eastAsia="Times New Roman" w:hAnsi="Lato" w:cs="Arial"/>
          <w:bCs/>
          <w:lang w:eastAsia="pl-PL"/>
        </w:rPr>
      </w:pPr>
      <w:r w:rsidRPr="00F92798">
        <w:rPr>
          <w:rFonts w:ascii="Lato" w:hAnsi="Lato"/>
          <w:sz w:val="20"/>
          <w:szCs w:val="20"/>
        </w:rPr>
        <w:t>/ kwalifikowany podpis elektroniczny /</w:t>
      </w:r>
    </w:p>
    <w:p w14:paraId="2965DEC6" w14:textId="4E842E9B" w:rsidR="00064B1F" w:rsidRPr="00F8528E" w:rsidRDefault="00064B1F" w:rsidP="00064B1F">
      <w:pPr>
        <w:spacing w:after="120" w:line="240" w:lineRule="exact"/>
        <w:ind w:left="4253"/>
        <w:rPr>
          <w:rFonts w:ascii="Lato" w:hAnsi="Lato"/>
          <w:sz w:val="20"/>
          <w:szCs w:val="20"/>
        </w:rPr>
      </w:pPr>
    </w:p>
    <w:p w14:paraId="23A33689" w14:textId="77777777" w:rsidR="00153452" w:rsidRDefault="00153452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/>
          <w:b/>
          <w:bCs/>
          <w:sz w:val="20"/>
          <w:szCs w:val="20"/>
        </w:rPr>
      </w:pPr>
    </w:p>
    <w:p w14:paraId="2A63C6BF" w14:textId="77777777" w:rsidR="00153452" w:rsidRDefault="00153452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hAnsi="Lato"/>
          <w:b/>
          <w:bCs/>
          <w:sz w:val="20"/>
          <w:szCs w:val="20"/>
        </w:rPr>
      </w:pPr>
    </w:p>
    <w:p w14:paraId="59F443D4" w14:textId="77777777" w:rsidR="00F95B75" w:rsidRDefault="00F95B75" w:rsidP="00064B1F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0DCBBC16" w14:textId="11D03828" w:rsidR="00F95B75" w:rsidRDefault="00F95B75" w:rsidP="00F45FDC">
      <w:pPr>
        <w:tabs>
          <w:tab w:val="center" w:pos="1470"/>
        </w:tabs>
        <w:spacing w:after="120" w:line="240" w:lineRule="exact"/>
        <w:ind w:left="5387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1222FADA" w14:textId="77777777" w:rsidR="00F45FDC" w:rsidRPr="00F45FDC" w:rsidRDefault="00F45FDC" w:rsidP="003F2F95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2E12D372" w14:textId="3EF8F6D6" w:rsidR="00F45FDC" w:rsidRPr="00F45FDC" w:rsidRDefault="00F45FDC" w:rsidP="00F45FDC">
      <w:pPr>
        <w:tabs>
          <w:tab w:val="center" w:pos="1470"/>
        </w:tabs>
        <w:spacing w:after="120" w:line="240" w:lineRule="exact"/>
        <w:jc w:val="both"/>
        <w:outlineLvl w:val="0"/>
        <w:rPr>
          <w:rFonts w:ascii="Lato" w:eastAsia="Times New Roman" w:hAnsi="Lato" w:cs="Arial"/>
          <w:lang w:eastAsia="pl-PL"/>
        </w:rPr>
      </w:pPr>
    </w:p>
    <w:p w14:paraId="23467B22" w14:textId="7E353A77" w:rsidR="00F45FDC" w:rsidRPr="00E2641C" w:rsidRDefault="00F45FDC" w:rsidP="00376741">
      <w:pPr>
        <w:spacing w:before="120" w:after="0" w:line="240" w:lineRule="auto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b/>
          <w:noProof/>
          <w:color w:val="000000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CF8060" wp14:editId="62D560DB">
                <wp:simplePos x="0" y="0"/>
                <wp:positionH relativeFrom="column">
                  <wp:posOffset>3637998</wp:posOffset>
                </wp:positionH>
                <wp:positionV relativeFrom="paragraph">
                  <wp:posOffset>-951479</wp:posOffset>
                </wp:positionV>
                <wp:extent cx="2447925" cy="884555"/>
                <wp:effectExtent l="1270" t="2540" r="0" b="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884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B4675" w14:textId="77777777" w:rsidR="00F45FDC" w:rsidRPr="00E2641C" w:rsidRDefault="00F45FDC" w:rsidP="00F45FDC">
                            <w:pPr>
                              <w:spacing w:after="0"/>
                              <w:jc w:val="center"/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Arial"/>
                                <w:sz w:val="20"/>
                                <w:szCs w:val="20"/>
                              </w:rPr>
                              <w:br/>
                            </w:r>
                            <w:r w:rsidRPr="00E2641C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Załącznik do obwieszczenia </w:t>
                            </w:r>
                            <w:r w:rsidRPr="00E2641C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br/>
                              <w:t xml:space="preserve"> Ministra Rozwoju i Technologii</w:t>
                            </w:r>
                          </w:p>
                          <w:p w14:paraId="055AA82F" w14:textId="4F7C6BDE" w:rsidR="00F45FDC" w:rsidRPr="00E2641C" w:rsidRDefault="00F45FDC" w:rsidP="00F45FDC">
                            <w:pPr>
                              <w:spacing w:after="0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   </w:t>
                            </w:r>
                            <w:r w:rsid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B332D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DLI-II.762</w:t>
                            </w:r>
                            <w:r w:rsidR="001B332D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15345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 w:rsidR="001B332D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5</w:t>
                            </w:r>
                            <w:r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153452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1B332D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KR</w:t>
                            </w:r>
                            <w:r w:rsidRPr="00E2641C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1B332D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77</w:t>
                            </w:r>
                            <w:r w:rsidRPr="00E2641C">
                              <w:rPr>
                                <w:rFonts w:ascii="Lato" w:hAnsi="Lato" w:cs="Arial"/>
                                <w:sz w:val="20"/>
                                <w:szCs w:val="20"/>
                              </w:rPr>
                              <w:t xml:space="preserve">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CF8060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6" type="#_x0000_t202" style="position:absolute;left:0;text-align:left;margin-left:286.45pt;margin-top:-74.9pt;width:192.75pt;height:69.65pt;z-index:25165926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" stroked="f">
                <v:textbox>
                  <w:txbxContent>
                    <w:p w14:paraId="04CB4675" w14:textId="77777777" w:rsidR="00F45FDC" w:rsidRPr="00E2641C" w:rsidRDefault="00F45FDC" w:rsidP="00F45FDC">
                      <w:pPr>
                        <w:spacing w:after="0"/>
                        <w:jc w:val="center"/>
                        <w:rPr>
                          <w:rFonts w:ascii="Lato" w:hAnsi="Lato" w:cs="Arial"/>
                          <w:sz w:val="20"/>
                          <w:szCs w:val="20"/>
                        </w:rPr>
                      </w:pPr>
                      <w:r>
                        <w:rPr>
                          <w:rFonts w:cs="Arial"/>
                          <w:sz w:val="20"/>
                          <w:szCs w:val="20"/>
                        </w:rPr>
                        <w:br/>
                      </w:r>
                      <w:r w:rsidRPr="00E2641C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Załącznik do obwieszczenia </w:t>
                      </w:r>
                      <w:r w:rsidRPr="00E2641C">
                        <w:rPr>
                          <w:rFonts w:ascii="Lato" w:hAnsi="Lato" w:cs="Arial"/>
                          <w:sz w:val="20"/>
                          <w:szCs w:val="20"/>
                        </w:rPr>
                        <w:br/>
                        <w:t xml:space="preserve"> Ministra Rozwoju i Technologii</w:t>
                      </w:r>
                    </w:p>
                    <w:p w14:paraId="055AA82F" w14:textId="4F7C6BDE" w:rsidR="00F45FDC" w:rsidRPr="00E2641C" w:rsidRDefault="00F45FDC" w:rsidP="00F45FDC">
                      <w:pPr>
                        <w:spacing w:after="0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   </w:t>
                      </w:r>
                      <w:r w:rsid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 </w:t>
                      </w:r>
                      <w:r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1B332D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DLI-II.762</w:t>
                      </w:r>
                      <w:r w:rsidR="001B332D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15345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  <w:r w:rsidR="001B332D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5</w:t>
                      </w:r>
                      <w:r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153452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  <w:r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1B332D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KR</w:t>
                      </w:r>
                      <w:r w:rsidRPr="00E2641C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1B332D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77</w:t>
                      </w:r>
                      <w:r w:rsidRPr="00E2641C">
                        <w:rPr>
                          <w:rFonts w:ascii="Lato" w:hAnsi="Lato" w:cs="Arial"/>
                          <w:sz w:val="20"/>
                          <w:szCs w:val="20"/>
                        </w:rPr>
                        <w:t xml:space="preserve">          </w:t>
                      </w:r>
                    </w:p>
                  </w:txbxContent>
                </v:textbox>
              </v:shape>
            </w:pict>
          </mc:Fallback>
        </mc:AlternateContent>
      </w:r>
      <w:r w:rsidRPr="00E2641C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E2641C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61EE7C19" w14:textId="7EC434D7" w:rsidR="00F45FDC" w:rsidRPr="00E2641C" w:rsidRDefault="00F45FDC" w:rsidP="00F45FDC">
      <w:p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151BC67E" w14:textId="4A326B12" w:rsidR="00F45FDC" w:rsidRPr="00E2641C" w:rsidRDefault="00430F06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Administratorem Pani/Pana danych osobowych jest Minister Rozwoju i Technologii z siedzibą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</w:t>
      </w:r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w Warszawie, przy Placu Trzech Krzyży 3/5, 00-507 Warszawa, e-mail: </w:t>
      </w:r>
      <w:hyperlink r:id="rId8" w:history="1">
        <w:r w:rsidRPr="00B41DC9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en-GB"/>
          </w:rPr>
          <w:t>kancelaria@mrit.gov.pl</w:t>
        </w:r>
      </w:hyperlink>
      <w:r w:rsidRPr="00B41DC9">
        <w:rPr>
          <w:rFonts w:ascii="Lato" w:eastAsia="Times New Roman" w:hAnsi="Lato" w:cs="Arial"/>
          <w:spacing w:val="4"/>
          <w:sz w:val="20"/>
          <w:szCs w:val="20"/>
          <w:lang w:eastAsia="en-GB"/>
        </w:rPr>
        <w:t>, tel. +</w:t>
      </w:r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48 222 500 123, adres skrytki na </w:t>
      </w:r>
      <w:proofErr w:type="spellStart"/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ePUAP</w:t>
      </w:r>
      <w:proofErr w:type="spellEnd"/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: /MRPIT/</w:t>
      </w:r>
      <w:proofErr w:type="spellStart"/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SkrytkaESP</w:t>
      </w:r>
      <w:proofErr w:type="spellEnd"/>
      <w:r w:rsidRPr="00430F06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, adres do doręczeń elektronicznych: AE:PL-68477-29007-EFSHR-25, natomiast wykonującym obowiązki administratora jest Dyrektor Departamentu Lokalizacji Inwestycji</w:t>
      </w:r>
      <w:r w:rsidR="00F45FDC"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659A8977" w14:textId="3FA43ABB" w:rsidR="00F45FDC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Dane kontaktowe do Inspektora Ochrony Danych w Ministerstwie Rozwoju </w:t>
      </w:r>
      <w:r w:rsidR="00DB55DE"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 Technologii: Inspektor Ochrony Danych, Ministerstwo Rozwoju i Technologii, Plac Trzech Krzyży 3/5, 00-507 Warszawa, adres e-mail: iod@mrit.gov.pl.</w:t>
      </w:r>
    </w:p>
    <w:p w14:paraId="7498952F" w14:textId="7AFDFB8A" w:rsidR="00F45FDC" w:rsidRPr="00E2641C" w:rsidRDefault="00F45FDC" w:rsidP="00FE0437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BF5B8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BF5B8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572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</w:t>
      </w:r>
      <w:r w:rsidR="001B332D"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w związku z </w:t>
      </w:r>
      <w:r w:rsidR="001B332D"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="001B332D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dnia </w:t>
      </w:r>
      <w:r w:rsidR="001B332D" w:rsidRPr="000257F0">
        <w:rPr>
          <w:rFonts w:ascii="Lato" w:eastAsia="Times New Roman" w:hAnsi="Lato" w:cs="Arial"/>
          <w:spacing w:val="4"/>
          <w:sz w:val="20"/>
          <w:szCs w:val="20"/>
          <w:lang w:eastAsia="pl-PL"/>
        </w:rPr>
        <w:t>10 kwietnia 2003 r. o szczególnych zasadach przygotowania i realizacji inwestycji w zakresie dróg publicznych (Dz. U. z 202</w:t>
      </w:r>
      <w:r w:rsidR="001B332D">
        <w:rPr>
          <w:rFonts w:ascii="Lato" w:eastAsia="Times New Roman" w:hAnsi="Lato" w:cs="Arial"/>
          <w:spacing w:val="4"/>
          <w:sz w:val="20"/>
          <w:szCs w:val="20"/>
          <w:lang w:eastAsia="pl-PL"/>
        </w:rPr>
        <w:t>4</w:t>
      </w:r>
      <w:r w:rsidR="001B332D" w:rsidRPr="000257F0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 poz. </w:t>
      </w:r>
      <w:r w:rsidR="001B332D">
        <w:rPr>
          <w:rFonts w:ascii="Lato" w:eastAsia="Times New Roman" w:hAnsi="Lato" w:cs="Arial"/>
          <w:spacing w:val="4"/>
          <w:sz w:val="20"/>
          <w:szCs w:val="20"/>
          <w:lang w:eastAsia="pl-PL"/>
        </w:rPr>
        <w:t>311</w:t>
      </w:r>
      <w:r w:rsidR="001B332D" w:rsidRPr="000257F0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="001B332D" w:rsidRPr="00E2641C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1CA02F0D" w14:textId="77777777" w:rsidR="00F45FDC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Podanie danych osobowych jest wymogiem ustawowym.</w:t>
      </w:r>
    </w:p>
    <w:p w14:paraId="4839CCAE" w14:textId="77777777" w:rsidR="00F45FDC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6C6E0992" w14:textId="77777777" w:rsidR="00F45FDC" w:rsidRPr="00E2641C" w:rsidRDefault="00F45FDC" w:rsidP="00F45FD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strony i inni uczestnicy postępowania administracyjnego w rozumieniu przepisów KPA;</w:t>
      </w:r>
    </w:p>
    <w:p w14:paraId="5472287D" w14:textId="77777777" w:rsidR="00F45FDC" w:rsidRPr="00E2641C" w:rsidRDefault="00F45FDC" w:rsidP="00F45FD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3A882664" w14:textId="77777777" w:rsidR="00F45FDC" w:rsidRPr="00E2641C" w:rsidRDefault="00F45FDC" w:rsidP="00F45FDC">
      <w:pPr>
        <w:numPr>
          <w:ilvl w:val="0"/>
          <w:numId w:val="3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inne podmioty, w tym dostawcy usług informatycznych, które na podstawie stosownych umów podpisanych z Ministerstwem Rozwoju i Technologii, przetwarzają dane osobowe, dla których Administratorem jest Minister Rozwoju i Technologii.</w:t>
      </w:r>
    </w:p>
    <w:p w14:paraId="1435A226" w14:textId="77777777" w:rsidR="00F45FDC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Odbiorcą Pani/Pana danych osobowych jest również Wojewoda Podlaski, w związku z korzystaniem przez Administratora z systemu elektronicznego zarządzania dokumentacją (EZD PUW).</w:t>
      </w:r>
    </w:p>
    <w:p w14:paraId="689A3AC8" w14:textId="6A041E90" w:rsidR="00F45FDC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37674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14 lipca 1983 r. </w:t>
      </w:r>
      <w:r w:rsidRPr="00E2641C">
        <w:rPr>
          <w:rFonts w:ascii="Lato" w:eastAsia="Times New Roman" w:hAnsi="Lato" w:cs="Arial"/>
          <w:iCs/>
          <w:color w:val="000000"/>
          <w:spacing w:val="4"/>
          <w:sz w:val="20"/>
          <w:szCs w:val="20"/>
          <w:lang w:eastAsia="en-GB"/>
        </w:rPr>
        <w:t>o narodowym zasobie archiwalnym i archiwach</w:t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(Dz. U. z 2020 r. poz. 164, </w:t>
      </w:r>
      <w:r w:rsidR="00376741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</w:t>
      </w:r>
      <w:proofErr w:type="spellStart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zm.).</w:t>
      </w:r>
    </w:p>
    <w:p w14:paraId="7FCE0696" w14:textId="77777777" w:rsidR="00F45FDC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Przysługuje Pani/Panu:</w:t>
      </w:r>
    </w:p>
    <w:p w14:paraId="1DDF92F8" w14:textId="77777777" w:rsidR="00F45FDC" w:rsidRPr="00E2641C" w:rsidRDefault="00F45FDC" w:rsidP="00F45FD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żądania od Administratora dostępu do treści swoich danych osobowych oraz informacji o ich przetwarzaniu;</w:t>
      </w:r>
    </w:p>
    <w:p w14:paraId="2515EBEB" w14:textId="77777777" w:rsidR="00F45FDC" w:rsidRPr="00E2641C" w:rsidRDefault="00F45FDC" w:rsidP="00F45FD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do ich sprostowania, jeśli są błędne lub nieaktualne, a także uzupełnienia jeżeli są niekompletne;</w:t>
      </w:r>
    </w:p>
    <w:p w14:paraId="55085636" w14:textId="77777777" w:rsidR="00F45FDC" w:rsidRPr="00E2641C" w:rsidRDefault="00F45FDC" w:rsidP="00F45FDC">
      <w:pPr>
        <w:numPr>
          <w:ilvl w:val="0"/>
          <w:numId w:val="4"/>
        </w:numPr>
        <w:spacing w:after="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prawo żądania ograniczenia przetwarzania, z zastrzeżeniem art. 2a § 3 KPA - wystąpienie z żądaniem nie wpływa na tok i wynik postępowania.</w:t>
      </w:r>
    </w:p>
    <w:p w14:paraId="3BE0262A" w14:textId="77777777" w:rsidR="00F45FDC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osobowe nie będą przekazywane do państwa trzeciego.</w:t>
      </w:r>
    </w:p>
    <w:p w14:paraId="2124FD37" w14:textId="77777777" w:rsidR="00F45FDC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Pani/Pana dane nie podlegają zautomatyzowanemu podejmowaniu decyzji, w tym również profilowaniu.</w:t>
      </w:r>
    </w:p>
    <w:p w14:paraId="4A3B9B7A" w14:textId="7056B40F" w:rsidR="004116FD" w:rsidRPr="00E2641C" w:rsidRDefault="00F45FDC" w:rsidP="00F45FDC">
      <w:pPr>
        <w:numPr>
          <w:ilvl w:val="0"/>
          <w:numId w:val="5"/>
        </w:numPr>
        <w:spacing w:after="0" w:line="240" w:lineRule="exact"/>
        <w:ind w:left="360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E2641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W przypadku powzięcia informacji o niezgodnym z prawem przetwarzaniu w Ministerstwie Rozwoju i Technologii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4116FD" w:rsidRPr="00E2641C" w:rsidSect="009E434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75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AFE950" w14:textId="77777777" w:rsidR="00120296" w:rsidRDefault="00120296" w:rsidP="009276B2">
      <w:pPr>
        <w:spacing w:after="0" w:line="240" w:lineRule="auto"/>
      </w:pPr>
      <w:r>
        <w:separator/>
      </w:r>
    </w:p>
  </w:endnote>
  <w:endnote w:type="continuationSeparator" w:id="0">
    <w:p w14:paraId="6CF48E70" w14:textId="77777777" w:rsidR="00120296" w:rsidRDefault="00120296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B6A27D82-5E53-4008-BDB2-DF4BDE85D54F}"/>
    <w:embedBold r:id="rId2" w:fontKey="{215CB96F-F701-44D7-9962-3FBE80230806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4E188690-52C5-41CB-A838-754EE6AA57B2}"/>
    <w:embedBold r:id="rId4" w:fontKey="{1441BEF5-99C8-4B85-96C5-81E2419E52B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918B6856-E37E-4567-ABFC-3D5E9A7658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821F1F" w14:textId="632DB98B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67764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B645BB0" wp14:editId="541E5E4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6CD29B" id="Łącznik prosty 31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-9.5pt" to="396.85pt,-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" strokecolor="black [3213]" strokeweight="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FBF003C" w14:textId="77777777" w:rsidR="008F7FB6" w:rsidRPr="001E1273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715D335" w14:textId="5D7B67BE" w:rsidR="00947F4D" w:rsidRDefault="008F7FB6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 w:rsidR="00274D44"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 w:rsidR="00274D44">
      <w:rPr>
        <w:rFonts w:ascii="Lato" w:hAnsi="Lato"/>
        <w:sz w:val="14"/>
        <w:szCs w:val="14"/>
      </w:rPr>
      <w:t xml:space="preserve"> </w:t>
    </w:r>
    <w:r w:rsidR="00274D44"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 w:rsidR="00274D44"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 w:rsidR="00274D44"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BE1629" w14:textId="77777777" w:rsidR="00120296" w:rsidRDefault="00120296" w:rsidP="009276B2">
      <w:pPr>
        <w:spacing w:after="0" w:line="240" w:lineRule="auto"/>
      </w:pPr>
      <w:r>
        <w:separator/>
      </w:r>
    </w:p>
  </w:footnote>
  <w:footnote w:type="continuationSeparator" w:id="0">
    <w:p w14:paraId="20AA22A4" w14:textId="77777777" w:rsidR="00120296" w:rsidRDefault="00120296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2CB2FD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2C0672"/>
    <w:multiLevelType w:val="hybridMultilevel"/>
    <w:tmpl w:val="C304FF96"/>
    <w:lvl w:ilvl="0" w:tplc="B810B024">
      <w:start w:val="1"/>
      <w:numFmt w:val="decimal"/>
      <w:lvlText w:val="%1."/>
      <w:lvlJc w:val="left"/>
      <w:pPr>
        <w:ind w:left="1440" w:hanging="360"/>
      </w:pPr>
    </w:lvl>
    <w:lvl w:ilvl="1" w:tplc="D4B4BA94">
      <w:start w:val="1"/>
      <w:numFmt w:val="decimal"/>
      <w:lvlText w:val="%2."/>
      <w:lvlJc w:val="left"/>
      <w:pPr>
        <w:ind w:left="1440" w:hanging="360"/>
      </w:pPr>
    </w:lvl>
    <w:lvl w:ilvl="2" w:tplc="5DF88FAE">
      <w:start w:val="1"/>
      <w:numFmt w:val="decimal"/>
      <w:lvlText w:val="%3."/>
      <w:lvlJc w:val="left"/>
      <w:pPr>
        <w:ind w:left="1440" w:hanging="360"/>
      </w:pPr>
    </w:lvl>
    <w:lvl w:ilvl="3" w:tplc="9FA4C7E2">
      <w:start w:val="1"/>
      <w:numFmt w:val="decimal"/>
      <w:lvlText w:val="%4."/>
      <w:lvlJc w:val="left"/>
      <w:pPr>
        <w:ind w:left="1440" w:hanging="360"/>
      </w:pPr>
    </w:lvl>
    <w:lvl w:ilvl="4" w:tplc="DA101B22">
      <w:start w:val="1"/>
      <w:numFmt w:val="decimal"/>
      <w:lvlText w:val="%5."/>
      <w:lvlJc w:val="left"/>
      <w:pPr>
        <w:ind w:left="1440" w:hanging="360"/>
      </w:pPr>
    </w:lvl>
    <w:lvl w:ilvl="5" w:tplc="308269F4">
      <w:start w:val="1"/>
      <w:numFmt w:val="decimal"/>
      <w:lvlText w:val="%6."/>
      <w:lvlJc w:val="left"/>
      <w:pPr>
        <w:ind w:left="1440" w:hanging="360"/>
      </w:pPr>
    </w:lvl>
    <w:lvl w:ilvl="6" w:tplc="4DAA0394">
      <w:start w:val="1"/>
      <w:numFmt w:val="decimal"/>
      <w:lvlText w:val="%7."/>
      <w:lvlJc w:val="left"/>
      <w:pPr>
        <w:ind w:left="1440" w:hanging="360"/>
      </w:pPr>
    </w:lvl>
    <w:lvl w:ilvl="7" w:tplc="B0509860">
      <w:start w:val="1"/>
      <w:numFmt w:val="decimal"/>
      <w:lvlText w:val="%8."/>
      <w:lvlJc w:val="left"/>
      <w:pPr>
        <w:ind w:left="1440" w:hanging="360"/>
      </w:pPr>
    </w:lvl>
    <w:lvl w:ilvl="8" w:tplc="1940364A">
      <w:start w:val="1"/>
      <w:numFmt w:val="decimal"/>
      <w:lvlText w:val="%9."/>
      <w:lvlJc w:val="left"/>
      <w:pPr>
        <w:ind w:left="1440" w:hanging="36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228924918">
    <w:abstractNumId w:val="3"/>
  </w:num>
  <w:num w:numId="4" w16cid:durableId="474419856">
    <w:abstractNumId w:val="4"/>
  </w:num>
  <w:num w:numId="5" w16cid:durableId="1610429995">
    <w:abstractNumId w:val="2"/>
  </w:num>
  <w:num w:numId="6" w16cid:durableId="118347216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9202067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3624F"/>
    <w:rsid w:val="00055F10"/>
    <w:rsid w:val="00064B1F"/>
    <w:rsid w:val="000723A4"/>
    <w:rsid w:val="000723E1"/>
    <w:rsid w:val="00083016"/>
    <w:rsid w:val="00100315"/>
    <w:rsid w:val="00101DF7"/>
    <w:rsid w:val="0011270B"/>
    <w:rsid w:val="00113528"/>
    <w:rsid w:val="00120296"/>
    <w:rsid w:val="001236B0"/>
    <w:rsid w:val="00153452"/>
    <w:rsid w:val="00156D3D"/>
    <w:rsid w:val="00165765"/>
    <w:rsid w:val="00166A88"/>
    <w:rsid w:val="00183B62"/>
    <w:rsid w:val="001A3C0B"/>
    <w:rsid w:val="001B2569"/>
    <w:rsid w:val="001B332D"/>
    <w:rsid w:val="001B70EB"/>
    <w:rsid w:val="002346F4"/>
    <w:rsid w:val="00240496"/>
    <w:rsid w:val="00256A7B"/>
    <w:rsid w:val="00274D44"/>
    <w:rsid w:val="002830CF"/>
    <w:rsid w:val="002A2AC5"/>
    <w:rsid w:val="002E0C9D"/>
    <w:rsid w:val="00343A14"/>
    <w:rsid w:val="00362CAD"/>
    <w:rsid w:val="00376741"/>
    <w:rsid w:val="0039794E"/>
    <w:rsid w:val="003A1976"/>
    <w:rsid w:val="003B2F7C"/>
    <w:rsid w:val="003C123B"/>
    <w:rsid w:val="003D2AD6"/>
    <w:rsid w:val="003E103B"/>
    <w:rsid w:val="003F0446"/>
    <w:rsid w:val="003F2F95"/>
    <w:rsid w:val="003F4BFB"/>
    <w:rsid w:val="00403C0A"/>
    <w:rsid w:val="004116FD"/>
    <w:rsid w:val="00414B8C"/>
    <w:rsid w:val="00430F06"/>
    <w:rsid w:val="00441D39"/>
    <w:rsid w:val="00475A9A"/>
    <w:rsid w:val="004A2223"/>
    <w:rsid w:val="004F5D02"/>
    <w:rsid w:val="00510ED0"/>
    <w:rsid w:val="0053638D"/>
    <w:rsid w:val="00557D28"/>
    <w:rsid w:val="00565D32"/>
    <w:rsid w:val="00584CC7"/>
    <w:rsid w:val="00590C4E"/>
    <w:rsid w:val="0059434A"/>
    <w:rsid w:val="005A2B8F"/>
    <w:rsid w:val="005D01A8"/>
    <w:rsid w:val="005E20E4"/>
    <w:rsid w:val="005E56C6"/>
    <w:rsid w:val="00606C58"/>
    <w:rsid w:val="00625B62"/>
    <w:rsid w:val="0063782E"/>
    <w:rsid w:val="006410DE"/>
    <w:rsid w:val="00647AF4"/>
    <w:rsid w:val="00670FCE"/>
    <w:rsid w:val="00673E82"/>
    <w:rsid w:val="00680BEB"/>
    <w:rsid w:val="0069557F"/>
    <w:rsid w:val="006A722A"/>
    <w:rsid w:val="0070631E"/>
    <w:rsid w:val="00716214"/>
    <w:rsid w:val="00717F5E"/>
    <w:rsid w:val="007337AA"/>
    <w:rsid w:val="007475AB"/>
    <w:rsid w:val="00770C73"/>
    <w:rsid w:val="00797577"/>
    <w:rsid w:val="007C0044"/>
    <w:rsid w:val="007E3DD9"/>
    <w:rsid w:val="008476A9"/>
    <w:rsid w:val="00874974"/>
    <w:rsid w:val="008B10E0"/>
    <w:rsid w:val="008C45E6"/>
    <w:rsid w:val="008E6B8D"/>
    <w:rsid w:val="008F7FB6"/>
    <w:rsid w:val="009276B2"/>
    <w:rsid w:val="00927B24"/>
    <w:rsid w:val="0093525C"/>
    <w:rsid w:val="00947F4D"/>
    <w:rsid w:val="00975E1D"/>
    <w:rsid w:val="00992933"/>
    <w:rsid w:val="009A5737"/>
    <w:rsid w:val="009C40CE"/>
    <w:rsid w:val="009E4345"/>
    <w:rsid w:val="00A07CF3"/>
    <w:rsid w:val="00A34281"/>
    <w:rsid w:val="00A524D4"/>
    <w:rsid w:val="00AC1161"/>
    <w:rsid w:val="00AD6984"/>
    <w:rsid w:val="00AE6415"/>
    <w:rsid w:val="00B01837"/>
    <w:rsid w:val="00B06E81"/>
    <w:rsid w:val="00B20AD8"/>
    <w:rsid w:val="00B36262"/>
    <w:rsid w:val="00B41DC9"/>
    <w:rsid w:val="00B41DF8"/>
    <w:rsid w:val="00B84D3E"/>
    <w:rsid w:val="00B87744"/>
    <w:rsid w:val="00B97713"/>
    <w:rsid w:val="00BA0BEF"/>
    <w:rsid w:val="00BD1152"/>
    <w:rsid w:val="00BE6444"/>
    <w:rsid w:val="00BF5B87"/>
    <w:rsid w:val="00C44F50"/>
    <w:rsid w:val="00C51033"/>
    <w:rsid w:val="00C52239"/>
    <w:rsid w:val="00C53987"/>
    <w:rsid w:val="00C8064A"/>
    <w:rsid w:val="00C843DC"/>
    <w:rsid w:val="00C85D56"/>
    <w:rsid w:val="00CB7DFC"/>
    <w:rsid w:val="00CE1BEF"/>
    <w:rsid w:val="00CF1D4C"/>
    <w:rsid w:val="00CF21C3"/>
    <w:rsid w:val="00D11997"/>
    <w:rsid w:val="00D132C0"/>
    <w:rsid w:val="00D44B1A"/>
    <w:rsid w:val="00D50422"/>
    <w:rsid w:val="00D61726"/>
    <w:rsid w:val="00D723B5"/>
    <w:rsid w:val="00D73437"/>
    <w:rsid w:val="00D7677A"/>
    <w:rsid w:val="00DA46CC"/>
    <w:rsid w:val="00DB55DE"/>
    <w:rsid w:val="00DE75F5"/>
    <w:rsid w:val="00DF1194"/>
    <w:rsid w:val="00E23794"/>
    <w:rsid w:val="00E2641C"/>
    <w:rsid w:val="00E3400A"/>
    <w:rsid w:val="00E83F45"/>
    <w:rsid w:val="00E92F04"/>
    <w:rsid w:val="00EB4EA7"/>
    <w:rsid w:val="00EC5992"/>
    <w:rsid w:val="00ED111D"/>
    <w:rsid w:val="00EE34A9"/>
    <w:rsid w:val="00F05F16"/>
    <w:rsid w:val="00F13890"/>
    <w:rsid w:val="00F321F5"/>
    <w:rsid w:val="00F40743"/>
    <w:rsid w:val="00F45FDC"/>
    <w:rsid w:val="00F80AC2"/>
    <w:rsid w:val="00F95B75"/>
    <w:rsid w:val="00FA6BD4"/>
    <w:rsid w:val="00FA76E5"/>
    <w:rsid w:val="00FB031B"/>
    <w:rsid w:val="00FB6B89"/>
    <w:rsid w:val="00FE0437"/>
    <w:rsid w:val="00FF3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F45FDC"/>
    <w:pPr>
      <w:spacing w:after="0" w:line="240" w:lineRule="auto"/>
    </w:pPr>
  </w:style>
  <w:style w:type="paragraph" w:styleId="Poprawka">
    <w:name w:val="Revision"/>
    <w:hidden/>
    <w:uiPriority w:val="99"/>
    <w:semiHidden/>
    <w:rsid w:val="0039794E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FB031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FB031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FB031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B031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B031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740</Words>
  <Characters>4440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Różycka Karolina</cp:lastModifiedBy>
  <cp:revision>3</cp:revision>
  <cp:lastPrinted>2023-01-20T09:13:00Z</cp:lastPrinted>
  <dcterms:created xsi:type="dcterms:W3CDTF">2025-05-29T08:24:00Z</dcterms:created>
  <dcterms:modified xsi:type="dcterms:W3CDTF">2025-05-29T08:27:00Z</dcterms:modified>
</cp:coreProperties>
</file>