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858"/>
        <w:gridCol w:w="8048"/>
      </w:tblGrid>
      <w:tr w:rsidR="00F322B2" w:rsidRPr="00BC702F" w14:paraId="67A818E7" w14:textId="77777777" w:rsidTr="00CC656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A374C" w14:textId="6A9632B3" w:rsidR="00F322B2" w:rsidRPr="00BC702F" w:rsidRDefault="00F322B2" w:rsidP="00CC65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 Kontrole zewnętrzne w 20</w:t>
            </w:r>
            <w:r w:rsidR="00AA6CFC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</w:t>
            </w:r>
            <w:r w:rsidR="00A34A60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5</w:t>
            </w: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F322B2" w:rsidRPr="00BC702F" w14:paraId="6D96A232" w14:textId="77777777" w:rsidTr="00CC656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03BE5" w14:textId="77777777" w:rsidR="00F322B2" w:rsidRPr="00BC702F" w:rsidRDefault="00F322B2" w:rsidP="00CC65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4D17CD" w:rsidRPr="00BC702F" w14:paraId="579C59C9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5347" w14:textId="3A72DD04" w:rsidR="004D17CD" w:rsidRPr="00BC702F" w:rsidRDefault="00A34A60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</w:t>
            </w:r>
            <w:r w:rsidR="004D17CD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FA217" w14:textId="0FF9160E" w:rsidR="004D17CD" w:rsidRPr="00BC702F" w:rsidRDefault="004D17CD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9F0EB" w14:textId="061D27D3" w:rsidR="004D17CD" w:rsidRPr="00BC702F" w:rsidRDefault="00A34A60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Podlaski Wojewódzki Inspektor Ochrony Środowiska</w:t>
            </w:r>
          </w:p>
        </w:tc>
      </w:tr>
      <w:tr w:rsidR="004D17CD" w:rsidRPr="00BC702F" w14:paraId="54F636D0" w14:textId="77777777" w:rsidTr="001710F3">
        <w:trPr>
          <w:trHeight w:val="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5BDF" w14:textId="77777777" w:rsidR="004D17CD" w:rsidRPr="00BC702F" w:rsidRDefault="004D17CD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A4A68" w14:textId="61CFC4B7" w:rsidR="004D17CD" w:rsidRPr="00BC702F" w:rsidRDefault="004D17CD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742A" w14:textId="42B1CDE2" w:rsidR="004D17CD" w:rsidRPr="00BC702F" w:rsidRDefault="00A34A60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30.01.2025r.</w:t>
            </w:r>
          </w:p>
        </w:tc>
      </w:tr>
      <w:tr w:rsidR="004D17CD" w:rsidRPr="00BC702F" w14:paraId="4B21C513" w14:textId="77777777" w:rsidTr="001710F3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B550" w14:textId="77777777" w:rsidR="004D17CD" w:rsidRPr="00BC702F" w:rsidRDefault="004D17CD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5792E" w14:textId="7ABA9212" w:rsidR="004D17CD" w:rsidRPr="00BC702F" w:rsidRDefault="004D17CD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BF9D" w14:textId="71324780" w:rsidR="004D17CD" w:rsidRPr="00BC702F" w:rsidRDefault="001426AF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Kontrola  przestrzegania </w:t>
            </w:r>
            <w:r w:rsidR="00A34A60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obowiązków przez przedmioty wprowadzające do obrotu drewno i produkty z drewna</w:t>
            </w: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.</w:t>
            </w:r>
          </w:p>
        </w:tc>
      </w:tr>
      <w:tr w:rsidR="004D17CD" w:rsidRPr="00BC702F" w14:paraId="62C1CE7A" w14:textId="77777777" w:rsidTr="001710F3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237FA" w14:textId="77777777" w:rsidR="004D17CD" w:rsidRPr="00BC702F" w:rsidRDefault="004D17CD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97A5600" w14:textId="6282A476" w:rsidR="004D17CD" w:rsidRPr="00BC702F" w:rsidRDefault="004D17CD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1238" w14:textId="53D23CD1" w:rsidR="004D17CD" w:rsidRPr="00BC702F" w:rsidRDefault="00A34A60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DEL-LO 11/2025</w:t>
            </w:r>
          </w:p>
        </w:tc>
      </w:tr>
      <w:tr w:rsidR="00E05C6C" w:rsidRPr="00BC702F" w14:paraId="3A6370D9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238EE" w14:textId="3041555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FB79" w14:textId="22514275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211D9" w14:textId="4ABA4742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Straż Pożarna</w:t>
            </w:r>
            <w:r w:rsidR="001710F3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 w Kolnie</w:t>
            </w:r>
          </w:p>
        </w:tc>
      </w:tr>
      <w:tr w:rsidR="00E05C6C" w:rsidRPr="00BC702F" w14:paraId="7F5E5C04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0575" w14:textId="7777777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6F71E11" w14:textId="085C83B0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92D5E" w14:textId="32C3CED8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28.04.2025r.</w:t>
            </w:r>
          </w:p>
        </w:tc>
      </w:tr>
      <w:tr w:rsidR="00E05C6C" w:rsidRPr="00BC702F" w14:paraId="75615FF8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D02BB" w14:textId="7777777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EB4BF" w14:textId="650FE203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423CC" w14:textId="77777777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Kontrola przestrzegania przepisów przeciwpożarowych</w:t>
            </w:r>
          </w:p>
          <w:p w14:paraId="74042760" w14:textId="77777777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Rozpoznanie możliwości i warunków prowadzenia działań ratowniczych przez jednostki ochrony przeciwpożarowej</w:t>
            </w:r>
          </w:p>
          <w:p w14:paraId="4648E40B" w14:textId="3975C9C7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Rozpoznawanie innych miejscowych zagrożeń</w:t>
            </w:r>
          </w:p>
        </w:tc>
      </w:tr>
      <w:tr w:rsidR="00E05C6C" w:rsidRPr="00BC702F" w14:paraId="771B052B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6371" w14:textId="7777777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DDEA18C" w14:textId="6B17B722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33E0" w14:textId="001AA9CA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PRZ.52804.1-2.2025.MJ</w:t>
            </w:r>
          </w:p>
        </w:tc>
      </w:tr>
      <w:tr w:rsidR="00E05C6C" w:rsidRPr="00BC702F" w14:paraId="54502763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6BC9F" w14:textId="33E922A2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E8BD" w14:textId="71FA05FD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97B8" w14:textId="46E9FD79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Inspekcja Sanitarna</w:t>
            </w:r>
          </w:p>
        </w:tc>
      </w:tr>
      <w:tr w:rsidR="00E05C6C" w:rsidRPr="00BC702F" w14:paraId="4F4BA588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3EDFD" w14:textId="7777777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BCDC167" w14:textId="4B2CCF01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152A0" w14:textId="27F04549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16.05.2025r.</w:t>
            </w:r>
          </w:p>
        </w:tc>
      </w:tr>
      <w:tr w:rsidR="00E05C6C" w:rsidRPr="00BC702F" w14:paraId="49739E9E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A3158" w14:textId="7777777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BE3B5C4" w14:textId="4FD6D230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EDE8" w14:textId="16066F72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Warunki zdrowotne środowiska pracy – sprawdzenie zgodności stanu faktycznego z obowiązującymi przepisami</w:t>
            </w:r>
          </w:p>
        </w:tc>
      </w:tr>
      <w:tr w:rsidR="00E05C6C" w:rsidRPr="00BC702F" w14:paraId="4633851E" w14:textId="77777777" w:rsidTr="001710F3">
        <w:trPr>
          <w:trHeight w:val="90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482E4" w14:textId="77777777" w:rsidR="00E05C6C" w:rsidRPr="00BC702F" w:rsidRDefault="00E05C6C" w:rsidP="004D17CD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84E6448" w14:textId="58EBCE11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F6F2" w14:textId="12DE94FC" w:rsidR="00E05C6C" w:rsidRPr="00BC702F" w:rsidRDefault="00E05C6C" w:rsidP="004D17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HP.9020.53.2025</w:t>
            </w:r>
          </w:p>
        </w:tc>
      </w:tr>
      <w:tr w:rsidR="001710F3" w:rsidRPr="00BC702F" w14:paraId="66AF6529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E869E" w14:textId="31C9476D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2069" w14:textId="40AE9C7D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1AC9" w14:textId="01F40B7E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Wojewódzki Inspektorat Ochrony Roślin i Nasiennictwa w Białymstoku</w:t>
            </w:r>
          </w:p>
        </w:tc>
      </w:tr>
      <w:tr w:rsidR="001710F3" w:rsidRPr="00BC702F" w14:paraId="7B4C0022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D56B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B06FEB" w14:textId="05B6430D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26290" w14:textId="30788C4B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21-22.05.2025</w:t>
            </w:r>
          </w:p>
        </w:tc>
      </w:tr>
      <w:tr w:rsidR="001710F3" w:rsidRPr="00BC702F" w14:paraId="4A1B0CF2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DFFAE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7367C46" w14:textId="3C3702D2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A3689" w14:textId="75BB7E7B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Kontrola wizualna drzew powalonych, ściętych Pinus Sylvestris w kierunku występowania Bursaphelenchus xylophilus połączona z pobieraniem próby do badań. Kontrola przebiegła w leśnictwach: Morgowniki, Gawrychy, Zbójna, Wyk, Dobrylas</w:t>
            </w:r>
          </w:p>
        </w:tc>
      </w:tr>
      <w:tr w:rsidR="001710F3" w:rsidRPr="00BC702F" w14:paraId="791F26C0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77313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B0671B9" w14:textId="2573F580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AD88" w14:textId="69BE7ADC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Style w:val="phextdt-cell-span"/>
                <w:rFonts w:ascii="Arial" w:hAnsi="Arial" w:cs="Arial"/>
                <w:sz w:val="28"/>
                <w:szCs w:val="28"/>
              </w:rPr>
              <w:t>OLM.7121.2.4.2025-OLM.7121.2.8.2025</w:t>
            </w:r>
          </w:p>
        </w:tc>
      </w:tr>
      <w:tr w:rsidR="001710F3" w:rsidRPr="00BC702F" w14:paraId="788DAB6C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88E25" w14:textId="20CB8C92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2058C" w14:textId="70923C11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B991B" w14:textId="29EA8389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Straż Pożarna</w:t>
            </w:r>
          </w:p>
        </w:tc>
      </w:tr>
      <w:tr w:rsidR="001710F3" w:rsidRPr="00BC702F" w14:paraId="7FD3D19A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4FEF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656DDA" w14:textId="35173B28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F892" w14:textId="0CFC17B7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02-03.06.2025r</w:t>
            </w:r>
          </w:p>
        </w:tc>
      </w:tr>
      <w:tr w:rsidR="001710F3" w:rsidRPr="00BC702F" w14:paraId="1856FBF5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F59B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073477" w14:textId="5745456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AE7E" w14:textId="0A577EAE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Kontrola przestrzegania przepisów przeciwpożarowych; rozpoznawanie innych miejscowych zagrożeń; rozpoznawanie możliwości i warunków prowadzenia działań ratowniczych przez jednostki ochrony przeciwpożarowej.</w:t>
            </w:r>
          </w:p>
        </w:tc>
      </w:tr>
      <w:tr w:rsidR="001710F3" w:rsidRPr="00BC702F" w14:paraId="63666A4A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C4CE1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76E44BA" w14:textId="17851C8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F907B" w14:textId="47479F52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Style w:val="phextdt-cell-span"/>
                <w:rFonts w:ascii="Arial" w:hAnsi="Arial" w:cs="Arial"/>
                <w:sz w:val="28"/>
                <w:szCs w:val="28"/>
              </w:rPr>
              <w:t>MZ.52804.2.2025</w:t>
            </w:r>
          </w:p>
        </w:tc>
      </w:tr>
      <w:tr w:rsidR="001710F3" w:rsidRPr="00BC702F" w14:paraId="346A7F3C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5DAB" w14:textId="3BDC72C3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346D" w14:textId="1C6C786E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0221" w14:textId="091FF444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Straż Pożarna</w:t>
            </w:r>
          </w:p>
        </w:tc>
      </w:tr>
      <w:tr w:rsidR="001710F3" w:rsidRPr="00BC702F" w14:paraId="045CB42E" w14:textId="77777777" w:rsidTr="001710F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F311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3CBDF3" w14:textId="0854D1B5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6F9" w14:textId="77777777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1710F3" w:rsidRPr="00BC702F" w14:paraId="6124D331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F464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2449C90" w14:textId="38FDB3A4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FA16" w14:textId="023873AB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 xml:space="preserve">Kontrola przestrzegania przepisów przeciwpożarowych oraz możliwości prowadzenia działań ratowniczych </w:t>
            </w:r>
          </w:p>
        </w:tc>
      </w:tr>
      <w:tr w:rsidR="001710F3" w:rsidRPr="00BC702F" w14:paraId="6F363D9B" w14:textId="77777777" w:rsidTr="001710F3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623FF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BFD7F5" w14:textId="77E17ED4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CC88A" w14:textId="22E9D776" w:rsidR="001710F3" w:rsidRPr="00BC702F" w:rsidRDefault="00A25F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MZ.52.804.6.2025</w:t>
            </w:r>
          </w:p>
        </w:tc>
      </w:tr>
    </w:tbl>
    <w:p w14:paraId="348BCB49" w14:textId="77777777" w:rsidR="00D3395A" w:rsidRPr="00BC702F" w:rsidRDefault="00D3395A" w:rsidP="00A34A60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859"/>
        <w:gridCol w:w="8047"/>
      </w:tblGrid>
      <w:tr w:rsidR="00817CD4" w:rsidRPr="00BC702F" w14:paraId="6CA93D18" w14:textId="77777777" w:rsidTr="00392E1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62795" w14:textId="196AACC2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 Kontrole wewnętrzne w 2025r przeprowadzone w Nadleśnictwie Nowogród</w:t>
            </w:r>
          </w:p>
        </w:tc>
      </w:tr>
      <w:tr w:rsidR="00817CD4" w:rsidRPr="00BC702F" w14:paraId="2830A06B" w14:textId="77777777" w:rsidTr="00392E1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9A3E0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817CD4" w:rsidRPr="00BC702F" w14:paraId="6C9B8D9D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ECC1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597AF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D9E3" w14:textId="0DAB06A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Regionalna Dyrekcja Lasów Państwowych </w:t>
            </w:r>
          </w:p>
        </w:tc>
      </w:tr>
      <w:tr w:rsidR="00817CD4" w:rsidRPr="00BC702F" w14:paraId="399552AA" w14:textId="77777777" w:rsidTr="00945F3E">
        <w:trPr>
          <w:trHeight w:val="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4AA10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CDC30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F602" w14:textId="4DCA391C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22.05.2025r.</w:t>
            </w:r>
          </w:p>
        </w:tc>
      </w:tr>
      <w:tr w:rsidR="00817CD4" w:rsidRPr="00BC702F" w14:paraId="7FEB9452" w14:textId="77777777" w:rsidTr="00945F3E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167B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8348A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77E8" w14:textId="2A74E4AB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Kontrola funkcjonalne w zakresie dotyczącym niżej wymienionych zagadnień:</w:t>
            </w:r>
          </w:p>
          <w:p w14:paraId="2ACFC68A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spełnianie wymagań kwalifikacyjnych pracowników nowozatrudnionych,</w:t>
            </w:r>
          </w:p>
          <w:p w14:paraId="00006C03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poprawność zawartych umów o pracę, w tym ustalenia składników wynagrodzenia,</w:t>
            </w:r>
          </w:p>
          <w:p w14:paraId="2B3C5455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przestrzeganie kryteriów zatrudnienia,</w:t>
            </w:r>
          </w:p>
          <w:p w14:paraId="447BFEEC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poprawność prowadzenia dokumentacji pracowniczej,</w:t>
            </w:r>
          </w:p>
          <w:p w14:paraId="63EF7448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prawidłowość przekazywania leśnictw i innych agend w nadleśnictwie,</w:t>
            </w:r>
          </w:p>
          <w:p w14:paraId="744CD21C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przestrzeganie zasad przyznawania nagród motywacyjno-uznaniowych</w:t>
            </w:r>
          </w:p>
          <w:p w14:paraId="422561DA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uruchamianych przez Dyrektora Generalnego Lasów Państwowych,</w:t>
            </w:r>
          </w:p>
          <w:p w14:paraId="2F27AE68" w14:textId="77777777" w:rsidR="00817CD4" w:rsidRPr="00BC702F" w:rsidRDefault="00817CD4" w:rsidP="00817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- regulamin organizacyjny Nadleśnictwa Nowogród.</w:t>
            </w:r>
          </w:p>
          <w:p w14:paraId="40A47364" w14:textId="205A86D4" w:rsidR="00817CD4" w:rsidRPr="00BC702F" w:rsidRDefault="00817CD4" w:rsidP="00817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za okres obejmujący 2024 rok.</w:t>
            </w:r>
          </w:p>
        </w:tc>
      </w:tr>
      <w:tr w:rsidR="00817CD4" w:rsidRPr="00BC702F" w14:paraId="10A8A66A" w14:textId="77777777" w:rsidTr="00945F3E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1B8F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E389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4ED83" w14:textId="4426A6D8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DO.092.9.2025</w:t>
            </w:r>
          </w:p>
        </w:tc>
      </w:tr>
      <w:tr w:rsidR="001710F3" w:rsidRPr="00BC702F" w14:paraId="5C83F743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F2AC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72DF" w14:textId="27228F0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Organ kontrolny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AC4D" w14:textId="7108E8DA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Regionalna Dyrekcja Lasów Państwowych</w:t>
            </w:r>
          </w:p>
        </w:tc>
      </w:tr>
      <w:tr w:rsidR="001710F3" w:rsidRPr="00BC702F" w14:paraId="33B20A02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1B7C1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5E34EF7" w14:textId="73D69899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Okres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92A20" w14:textId="2763A2DF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29.05.2025</w:t>
            </w:r>
          </w:p>
        </w:tc>
      </w:tr>
      <w:tr w:rsidR="001710F3" w:rsidRPr="00BC702F" w14:paraId="7D745A11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6B648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D3E7" w14:textId="0AA90C3D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Zakres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1E0B" w14:textId="32D4A88F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Uznawanie odnowień naturalnych w roku 2024 oraz prac odnowieniowych i poprawek wykonywanych w roku 2025</w:t>
            </w:r>
          </w:p>
        </w:tc>
      </w:tr>
      <w:tr w:rsidR="001710F3" w:rsidRPr="00BC702F" w14:paraId="74B9C13C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048B7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CE28F23" w14:textId="12472DF2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Sygn. akt. sprawy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A18E5" w14:textId="1C14E11E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ZG.092.9.2025</w:t>
            </w:r>
          </w:p>
        </w:tc>
      </w:tr>
      <w:tr w:rsidR="001710F3" w:rsidRPr="00BC702F" w14:paraId="1C59DEDB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715E8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0298A" w14:textId="323C71FD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Organ kontrolny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67F2F" w14:textId="7DD9E6CE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Regionalna Dyrekcja Lasów Państwowych</w:t>
            </w:r>
          </w:p>
        </w:tc>
      </w:tr>
      <w:tr w:rsidR="001710F3" w:rsidRPr="00BC702F" w14:paraId="30F6E487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7348D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B37D984" w14:textId="53EDBE51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Okres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840E" w14:textId="587CAE9F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23-25.06.2025</w:t>
            </w:r>
          </w:p>
        </w:tc>
      </w:tr>
      <w:tr w:rsidR="001710F3" w:rsidRPr="00BC702F" w14:paraId="28D54561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9E7E9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3329975" w14:textId="62AB12B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Zakres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5DFBE" w14:textId="0CE9A4F4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Prowadzenie spraw w dziale Zamówienia Publiczne</w:t>
            </w:r>
          </w:p>
        </w:tc>
      </w:tr>
      <w:tr w:rsidR="001710F3" w:rsidRPr="00BC702F" w14:paraId="7BF23DF2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36D69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2192074" w14:textId="57FAAEA1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Sygn. akt. sprawy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A450" w14:textId="47CBBD22" w:rsidR="001710F3" w:rsidRPr="00BC702F" w:rsidRDefault="00BC702F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ZI.092.2.2025</w:t>
            </w:r>
          </w:p>
        </w:tc>
      </w:tr>
      <w:tr w:rsidR="00945F3E" w:rsidRPr="00BC702F" w14:paraId="0E58B988" w14:textId="77777777" w:rsidTr="002971B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60EA1" w14:textId="0B45C6C6" w:rsidR="00945F3E" w:rsidRPr="00BC702F" w:rsidRDefault="00945F3E" w:rsidP="00945F3E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BF9B5" w14:textId="4E6B32BD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Organ kontrolny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363E" w14:textId="4A5A1055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Regionalna Dyrekcja Lasów Państwowych</w:t>
            </w:r>
          </w:p>
        </w:tc>
      </w:tr>
      <w:tr w:rsidR="00945F3E" w:rsidRPr="00BC702F" w14:paraId="07267BBA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25B30" w14:textId="77777777" w:rsidR="00945F3E" w:rsidRPr="00BC702F" w:rsidRDefault="00945F3E" w:rsidP="00945F3E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D0136E7" w14:textId="01865F32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Okres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F624" w14:textId="7D61EDBA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25.08.2025</w:t>
            </w:r>
          </w:p>
        </w:tc>
      </w:tr>
      <w:tr w:rsidR="00945F3E" w:rsidRPr="00BC702F" w14:paraId="22884717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54E55" w14:textId="77777777" w:rsidR="00945F3E" w:rsidRPr="00BC702F" w:rsidRDefault="00945F3E" w:rsidP="00945F3E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B7B02D2" w14:textId="1AFEAF2C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Zakres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81A5D" w14:textId="7973107E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Kontrola funkcjonalna w zakresie stanu BHP w nadleśnictwie</w:t>
            </w:r>
          </w:p>
        </w:tc>
      </w:tr>
      <w:tr w:rsidR="00945F3E" w:rsidRPr="00BC702F" w14:paraId="028D4328" w14:textId="77777777" w:rsidTr="00945F3E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C881" w14:textId="77777777" w:rsidR="00945F3E" w:rsidRPr="00BC702F" w:rsidRDefault="00945F3E" w:rsidP="00945F3E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8FEB3CA" w14:textId="3792F2B1" w:rsidR="00945F3E" w:rsidRPr="00BC702F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Sygn. akt. sprawy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40554" w14:textId="65A88A8C" w:rsidR="00945F3E" w:rsidRPr="00945F3E" w:rsidRDefault="00945F3E" w:rsidP="00945F3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945F3E">
              <w:rPr>
                <w:sz w:val="28"/>
                <w:szCs w:val="28"/>
              </w:rPr>
              <w:t>DS.092.3.8.2025</w:t>
            </w:r>
          </w:p>
        </w:tc>
      </w:tr>
    </w:tbl>
    <w:p w14:paraId="173F5631" w14:textId="77777777" w:rsidR="00817CD4" w:rsidRPr="00BC702F" w:rsidRDefault="00817CD4" w:rsidP="00817CD4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7361E093" w14:textId="77777777" w:rsidR="00817CD4" w:rsidRPr="00BC702F" w:rsidRDefault="00817CD4" w:rsidP="00A34A60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sectPr w:rsidR="00817CD4" w:rsidRPr="00BC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300C"/>
    <w:multiLevelType w:val="multilevel"/>
    <w:tmpl w:val="F1B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7"/>
    <w:rsid w:val="00005ECE"/>
    <w:rsid w:val="0004195A"/>
    <w:rsid w:val="00042142"/>
    <w:rsid w:val="0007214C"/>
    <w:rsid w:val="000B2866"/>
    <w:rsid w:val="00100CFD"/>
    <w:rsid w:val="001148C4"/>
    <w:rsid w:val="00140ABE"/>
    <w:rsid w:val="001426AF"/>
    <w:rsid w:val="001710F3"/>
    <w:rsid w:val="00173C61"/>
    <w:rsid w:val="001A5B60"/>
    <w:rsid w:val="001C289E"/>
    <w:rsid w:val="001E0367"/>
    <w:rsid w:val="0023569D"/>
    <w:rsid w:val="002625E7"/>
    <w:rsid w:val="00271D62"/>
    <w:rsid w:val="00271E42"/>
    <w:rsid w:val="0028041C"/>
    <w:rsid w:val="002914DA"/>
    <w:rsid w:val="002B2A28"/>
    <w:rsid w:val="002D16D1"/>
    <w:rsid w:val="002E24E3"/>
    <w:rsid w:val="002F48E3"/>
    <w:rsid w:val="002F670E"/>
    <w:rsid w:val="00306235"/>
    <w:rsid w:val="0031025C"/>
    <w:rsid w:val="00330EDF"/>
    <w:rsid w:val="003538B5"/>
    <w:rsid w:val="00380845"/>
    <w:rsid w:val="00396339"/>
    <w:rsid w:val="003C18B2"/>
    <w:rsid w:val="004A24B3"/>
    <w:rsid w:val="004D0700"/>
    <w:rsid w:val="004D17CD"/>
    <w:rsid w:val="004E0099"/>
    <w:rsid w:val="00515F04"/>
    <w:rsid w:val="005231FE"/>
    <w:rsid w:val="005233A9"/>
    <w:rsid w:val="00560927"/>
    <w:rsid w:val="005845B9"/>
    <w:rsid w:val="00592D93"/>
    <w:rsid w:val="00594688"/>
    <w:rsid w:val="005A30A8"/>
    <w:rsid w:val="00641971"/>
    <w:rsid w:val="00643978"/>
    <w:rsid w:val="00674AAC"/>
    <w:rsid w:val="0067566E"/>
    <w:rsid w:val="006B5606"/>
    <w:rsid w:val="006D5D13"/>
    <w:rsid w:val="006E2727"/>
    <w:rsid w:val="00704C0B"/>
    <w:rsid w:val="0074604A"/>
    <w:rsid w:val="007B0D34"/>
    <w:rsid w:val="007D0578"/>
    <w:rsid w:val="008064A0"/>
    <w:rsid w:val="00817CD4"/>
    <w:rsid w:val="0082369A"/>
    <w:rsid w:val="00842FA6"/>
    <w:rsid w:val="00856B70"/>
    <w:rsid w:val="00871A96"/>
    <w:rsid w:val="00873595"/>
    <w:rsid w:val="008C32C7"/>
    <w:rsid w:val="008F31BB"/>
    <w:rsid w:val="00925156"/>
    <w:rsid w:val="009414FF"/>
    <w:rsid w:val="00945F3E"/>
    <w:rsid w:val="009A64EA"/>
    <w:rsid w:val="009D48B4"/>
    <w:rsid w:val="009D75D4"/>
    <w:rsid w:val="00A06757"/>
    <w:rsid w:val="00A25FB5"/>
    <w:rsid w:val="00A34A60"/>
    <w:rsid w:val="00A578C6"/>
    <w:rsid w:val="00A61ADF"/>
    <w:rsid w:val="00A91192"/>
    <w:rsid w:val="00A96CC2"/>
    <w:rsid w:val="00AA6CFC"/>
    <w:rsid w:val="00AC49FC"/>
    <w:rsid w:val="00B374A7"/>
    <w:rsid w:val="00B44283"/>
    <w:rsid w:val="00B45971"/>
    <w:rsid w:val="00B56468"/>
    <w:rsid w:val="00BC5DD2"/>
    <w:rsid w:val="00BC702F"/>
    <w:rsid w:val="00BE6050"/>
    <w:rsid w:val="00C218BC"/>
    <w:rsid w:val="00C4366A"/>
    <w:rsid w:val="00C81F67"/>
    <w:rsid w:val="00C94507"/>
    <w:rsid w:val="00CA1B4B"/>
    <w:rsid w:val="00CB59F4"/>
    <w:rsid w:val="00CC5FAE"/>
    <w:rsid w:val="00D14E8B"/>
    <w:rsid w:val="00D250A9"/>
    <w:rsid w:val="00D3395A"/>
    <w:rsid w:val="00D47FDD"/>
    <w:rsid w:val="00D84184"/>
    <w:rsid w:val="00E05C6C"/>
    <w:rsid w:val="00EA29B2"/>
    <w:rsid w:val="00EA74A9"/>
    <w:rsid w:val="00EB746D"/>
    <w:rsid w:val="00EC6CC2"/>
    <w:rsid w:val="00ED0D2A"/>
    <w:rsid w:val="00ED273E"/>
    <w:rsid w:val="00F07DDE"/>
    <w:rsid w:val="00F20503"/>
    <w:rsid w:val="00F20B5C"/>
    <w:rsid w:val="00F22B74"/>
    <w:rsid w:val="00F322B2"/>
    <w:rsid w:val="00F5456E"/>
    <w:rsid w:val="00F97BEE"/>
    <w:rsid w:val="00FA027A"/>
    <w:rsid w:val="00FC4B0A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260A"/>
  <w15:chartTrackingRefBased/>
  <w15:docId w15:val="{0DA7BD6E-9203-4C46-BA0F-AB4CDFF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606"/>
    <w:rPr>
      <w:rFonts w:ascii="Times New Roman" w:hAnsi="Times New Roman" w:cs="Times New Roman"/>
      <w:sz w:val="24"/>
      <w:szCs w:val="24"/>
    </w:rPr>
  </w:style>
  <w:style w:type="character" w:customStyle="1" w:styleId="phextdt-cell-span">
    <w:name w:val="ph_extdt-cell-span"/>
    <w:basedOn w:val="Domylnaczcionkaakapitu"/>
    <w:rsid w:val="003538B5"/>
  </w:style>
  <w:style w:type="paragraph" w:customStyle="1" w:styleId="Default">
    <w:name w:val="Default"/>
    <w:rsid w:val="00945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A6ED-5B4A-4334-A350-403278AB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Serafin</dc:creator>
  <cp:keywords/>
  <dc:description/>
  <cp:lastModifiedBy>Małgorzata Piątek-Kozłowska</cp:lastModifiedBy>
  <cp:revision>3</cp:revision>
  <dcterms:created xsi:type="dcterms:W3CDTF">2025-08-25T07:30:00Z</dcterms:created>
  <dcterms:modified xsi:type="dcterms:W3CDTF">2025-08-25T07:34:00Z</dcterms:modified>
</cp:coreProperties>
</file>