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E551" w14:textId="6BB37BDB" w:rsidR="00583F29" w:rsidRPr="00793419" w:rsidRDefault="00583F29" w:rsidP="00C9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5FA374EC" w14:textId="35745A4A" w:rsidR="000A0F00" w:rsidRPr="00793419" w:rsidRDefault="00663B3B" w:rsidP="00C9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0A0F00" w:rsidRPr="00793419">
        <w:rPr>
          <w:rFonts w:ascii="Times New Roman" w:hAnsi="Times New Roman" w:cs="Times New Roman"/>
          <w:b/>
          <w:sz w:val="24"/>
          <w:szCs w:val="24"/>
        </w:rPr>
        <w:t xml:space="preserve">apytania ofertowego </w:t>
      </w:r>
    </w:p>
    <w:p w14:paraId="19224BFC" w14:textId="010CB11F" w:rsidR="000A0F00" w:rsidRPr="003B1C2A" w:rsidRDefault="003B1C2A" w:rsidP="003B1C2A">
      <w:pPr>
        <w:autoSpaceDE w:val="0"/>
        <w:spacing w:line="380" w:lineRule="exact"/>
        <w:rPr>
          <w:rFonts w:ascii="Times New Roman" w:eastAsia="Courier New" w:hAnsi="Times New Roman" w:cs="Times New Roman"/>
          <w:b/>
          <w:sz w:val="24"/>
          <w:szCs w:val="24"/>
        </w:rPr>
      </w:pPr>
      <w:bookmarkStart w:id="0" w:name="_Hlk91750543"/>
      <w:r w:rsidRPr="003B1C2A">
        <w:rPr>
          <w:rFonts w:ascii="Times New Roman" w:hAnsi="Times New Roman" w:cs="Times New Roman"/>
          <w:b/>
          <w:sz w:val="24"/>
          <w:szCs w:val="24"/>
        </w:rPr>
        <w:t xml:space="preserve">Znak postępowania: </w:t>
      </w:r>
      <w:r w:rsidR="00DF7501">
        <w:rPr>
          <w:rFonts w:ascii="Cambria" w:hAnsi="Cambria"/>
          <w:b/>
        </w:rPr>
        <w:t>3020-7.262.</w:t>
      </w:r>
      <w:r w:rsidR="00D952A4">
        <w:rPr>
          <w:rFonts w:ascii="Cambria" w:hAnsi="Cambria"/>
          <w:b/>
        </w:rPr>
        <w:t>15</w:t>
      </w:r>
      <w:r w:rsidR="00DF7501">
        <w:rPr>
          <w:rFonts w:ascii="Cambria" w:hAnsi="Cambria"/>
          <w:b/>
        </w:rPr>
        <w:t>.202</w:t>
      </w:r>
      <w:r w:rsidR="00D952A4">
        <w:rPr>
          <w:rFonts w:ascii="Cambria" w:hAnsi="Cambria"/>
          <w:b/>
        </w:rPr>
        <w:t>4</w:t>
      </w:r>
    </w:p>
    <w:bookmarkEnd w:id="0"/>
    <w:p w14:paraId="2B720C7B" w14:textId="3BFF4F46" w:rsidR="00583F29" w:rsidRPr="00793419" w:rsidRDefault="00583F29" w:rsidP="00F36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11236" w14:textId="77777777" w:rsidR="00583F29" w:rsidRPr="00793419" w:rsidRDefault="00583F29" w:rsidP="00F36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0AFFA" w14:textId="3647E0E8" w:rsidR="00B812E4" w:rsidRPr="00793419" w:rsidRDefault="003D1C98" w:rsidP="00F36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1FCBCF48" w14:textId="77777777" w:rsidR="00B812E4" w:rsidRPr="00793419" w:rsidRDefault="00B812E4" w:rsidP="00F36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9F1D4" w14:textId="103D1225" w:rsidR="008F0B13" w:rsidRPr="00793419" w:rsidRDefault="008F0B13" w:rsidP="00F36BC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SŁOWNIK</w:t>
      </w:r>
    </w:p>
    <w:p w14:paraId="67FD527B" w14:textId="62B9A950" w:rsidR="003D1C98" w:rsidRPr="00D952A4" w:rsidRDefault="003D1C98" w:rsidP="00A56D1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2A4">
        <w:rPr>
          <w:rFonts w:ascii="Times New Roman" w:hAnsi="Times New Roman" w:cs="Times New Roman"/>
          <w:b/>
          <w:sz w:val="24"/>
          <w:szCs w:val="24"/>
        </w:rPr>
        <w:t>Dokumentacja</w:t>
      </w:r>
      <w:r w:rsidRPr="00D952A4">
        <w:rPr>
          <w:rFonts w:ascii="Times New Roman" w:hAnsi="Times New Roman" w:cs="Times New Roman"/>
          <w:sz w:val="24"/>
          <w:szCs w:val="24"/>
        </w:rPr>
        <w:t xml:space="preserve"> – dokumentacja projektowo–kosztorysowa </w:t>
      </w:r>
      <w:r w:rsidR="00793419" w:rsidRPr="00D952A4">
        <w:rPr>
          <w:rFonts w:ascii="Times New Roman" w:hAnsi="Times New Roman" w:cs="Times New Roman"/>
          <w:sz w:val="24"/>
          <w:szCs w:val="24"/>
        </w:rPr>
        <w:t>dla</w:t>
      </w:r>
      <w:r w:rsidRPr="00D952A4">
        <w:rPr>
          <w:rFonts w:ascii="Times New Roman" w:hAnsi="Times New Roman" w:cs="Times New Roman"/>
          <w:sz w:val="24"/>
          <w:szCs w:val="24"/>
        </w:rPr>
        <w:t xml:space="preserve"> zadania inwestycyjnego pn. </w:t>
      </w:r>
      <w:r w:rsidR="00D952A4" w:rsidRPr="00D952A4">
        <w:rPr>
          <w:rFonts w:ascii="Times New Roman" w:hAnsi="Times New Roman" w:cs="Times New Roman"/>
          <w:sz w:val="24"/>
          <w:szCs w:val="24"/>
        </w:rPr>
        <w:t>„Przebudowa budynku przy ul. Strażackiej w Gorlicach dla potrzeb Prokuratury Rejonowej w Gorlicach”.</w:t>
      </w:r>
      <w:r w:rsidR="00A01CE8" w:rsidRPr="00D95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775ED" w14:textId="07A15D06" w:rsidR="00A01CE8" w:rsidRDefault="00A01CE8" w:rsidP="00A01CE8">
      <w:pPr>
        <w:pStyle w:val="Akapitzlist"/>
        <w:spacing w:after="0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Dokumentacja, o której mową powyżej, zostanie wykonana w następujących etapach:</w:t>
      </w:r>
    </w:p>
    <w:p w14:paraId="60C587D5" w14:textId="77777777" w:rsidR="00D952A4" w:rsidRPr="00F81398" w:rsidRDefault="00D952A4" w:rsidP="00D952A4">
      <w:pPr>
        <w:widowControl w:val="0"/>
        <w:autoSpaceDE w:val="0"/>
        <w:autoSpaceDN w:val="0"/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bookmarkStart w:id="1" w:name="_Hlk79600109"/>
      <w:r w:rsidRPr="00F81398">
        <w:rPr>
          <w:rFonts w:ascii="Times New Roman" w:hAnsi="Times New Roman"/>
          <w:b/>
          <w:sz w:val="24"/>
          <w:szCs w:val="24"/>
        </w:rPr>
        <w:t>Etap 1 - Opracowanie koncepcji projektowych.</w:t>
      </w:r>
      <w:r w:rsidRPr="00F81398">
        <w:rPr>
          <w:rFonts w:ascii="Times New Roman" w:hAnsi="Times New Roman"/>
          <w:b/>
          <w:sz w:val="24"/>
          <w:szCs w:val="24"/>
        </w:rPr>
        <w:tab/>
      </w:r>
    </w:p>
    <w:p w14:paraId="14F8DE4F" w14:textId="3D8B164C" w:rsidR="00D952A4" w:rsidRPr="00F81398" w:rsidRDefault="00D952A4" w:rsidP="00A56D12">
      <w:pPr>
        <w:widowControl w:val="0"/>
        <w:numPr>
          <w:ilvl w:val="1"/>
          <w:numId w:val="31"/>
        </w:num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398">
        <w:rPr>
          <w:rFonts w:ascii="Times New Roman" w:hAnsi="Times New Roman"/>
          <w:sz w:val="24"/>
          <w:szCs w:val="24"/>
        </w:rPr>
        <w:t>Etap 1a: Opracowanie i protokolarne przekazanie Zamawiającemu dwóch koncepcji projektowych i koncepcji zagospodarowania</w:t>
      </w:r>
      <w:r w:rsidR="00D46E3C">
        <w:rPr>
          <w:rFonts w:ascii="Times New Roman" w:hAnsi="Times New Roman"/>
          <w:sz w:val="24"/>
          <w:szCs w:val="24"/>
        </w:rPr>
        <w:t xml:space="preserve"> terenu.</w:t>
      </w:r>
      <w:r w:rsidRPr="00F81398">
        <w:rPr>
          <w:rFonts w:ascii="Times New Roman" w:hAnsi="Times New Roman"/>
          <w:sz w:val="24"/>
          <w:szCs w:val="24"/>
        </w:rPr>
        <w:t xml:space="preserve"> </w:t>
      </w:r>
    </w:p>
    <w:p w14:paraId="533C17F0" w14:textId="77777777" w:rsidR="00D46E3C" w:rsidRDefault="00D952A4" w:rsidP="00A56D12">
      <w:pPr>
        <w:widowControl w:val="0"/>
        <w:numPr>
          <w:ilvl w:val="1"/>
          <w:numId w:val="31"/>
        </w:num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6E3C">
        <w:rPr>
          <w:rFonts w:ascii="Times New Roman" w:hAnsi="Times New Roman"/>
          <w:sz w:val="24"/>
          <w:szCs w:val="24"/>
        </w:rPr>
        <w:t>Etap 1b: Uzgodnienie koncepcji projektowej, wybór wariantu i uściślenie założeń do Projektu Budowlanego</w:t>
      </w:r>
      <w:r w:rsidR="00D46E3C" w:rsidRPr="00D46E3C">
        <w:rPr>
          <w:rFonts w:ascii="Times New Roman" w:hAnsi="Times New Roman"/>
          <w:sz w:val="24"/>
          <w:szCs w:val="24"/>
        </w:rPr>
        <w:t>.</w:t>
      </w:r>
      <w:r w:rsidRPr="00D46E3C">
        <w:rPr>
          <w:rFonts w:ascii="Times New Roman" w:hAnsi="Times New Roman"/>
          <w:b/>
          <w:sz w:val="24"/>
          <w:szCs w:val="24"/>
        </w:rPr>
        <w:t xml:space="preserve"> </w:t>
      </w:r>
    </w:p>
    <w:p w14:paraId="6C672449" w14:textId="44ED0094" w:rsidR="00D952A4" w:rsidRPr="00D46E3C" w:rsidRDefault="00D952A4" w:rsidP="00D46E3C">
      <w:pPr>
        <w:widowControl w:val="0"/>
        <w:autoSpaceDE w:val="0"/>
        <w:autoSpaceDN w:val="0"/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46E3C">
        <w:rPr>
          <w:rFonts w:ascii="Times New Roman" w:hAnsi="Times New Roman"/>
          <w:b/>
          <w:sz w:val="24"/>
          <w:szCs w:val="24"/>
        </w:rPr>
        <w:t>Etap 2 - Opracowanie projektu budowlanego.</w:t>
      </w:r>
      <w:r w:rsidRPr="00D46E3C">
        <w:rPr>
          <w:rFonts w:ascii="Times New Roman" w:hAnsi="Times New Roman"/>
          <w:b/>
          <w:sz w:val="24"/>
          <w:szCs w:val="24"/>
        </w:rPr>
        <w:tab/>
      </w:r>
    </w:p>
    <w:p w14:paraId="4BE7F2D0" w14:textId="236498D8" w:rsidR="00D952A4" w:rsidRPr="00F81398" w:rsidRDefault="00D952A4" w:rsidP="00A56D12">
      <w:pPr>
        <w:widowControl w:val="0"/>
        <w:numPr>
          <w:ilvl w:val="1"/>
          <w:numId w:val="32"/>
        </w:num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81398">
        <w:rPr>
          <w:rFonts w:ascii="Times New Roman" w:hAnsi="Times New Roman"/>
          <w:sz w:val="24"/>
          <w:szCs w:val="24"/>
        </w:rPr>
        <w:t xml:space="preserve">Etap 2a: Opracowanie i protokolarne przekazanie Zamawiającemu </w:t>
      </w:r>
      <w:r w:rsidRPr="00F81398">
        <w:rPr>
          <w:rFonts w:ascii="Times New Roman" w:hAnsi="Times New Roman"/>
          <w:bCs/>
          <w:sz w:val="24"/>
          <w:szCs w:val="24"/>
        </w:rPr>
        <w:t xml:space="preserve">projektu zagospodarowania działki </w:t>
      </w:r>
      <w:r w:rsidR="00914ABB">
        <w:rPr>
          <w:rFonts w:ascii="Times New Roman" w:hAnsi="Times New Roman"/>
          <w:bCs/>
          <w:sz w:val="24"/>
          <w:szCs w:val="24"/>
        </w:rPr>
        <w:t>lub</w:t>
      </w:r>
      <w:r w:rsidRPr="00F81398">
        <w:rPr>
          <w:rFonts w:ascii="Times New Roman" w:hAnsi="Times New Roman"/>
          <w:bCs/>
          <w:sz w:val="24"/>
          <w:szCs w:val="24"/>
        </w:rPr>
        <w:t xml:space="preserve"> terenu, projektu architektoniczno-budowlanego budynku</w:t>
      </w:r>
      <w:r w:rsidRPr="00F81398">
        <w:rPr>
          <w:rFonts w:ascii="Times New Roman" w:hAnsi="Times New Roman"/>
          <w:sz w:val="24"/>
          <w:szCs w:val="24"/>
        </w:rPr>
        <w:t xml:space="preserve"> wraz oraz wszelkimi niezbędnymi opiniami, uzgodnieniami, pozwoleniami, decyzjami </w:t>
      </w:r>
    </w:p>
    <w:p w14:paraId="1C5AFDCA" w14:textId="13364B3E" w:rsidR="00D952A4" w:rsidRPr="00F81398" w:rsidRDefault="00D952A4" w:rsidP="00A56D12">
      <w:pPr>
        <w:widowControl w:val="0"/>
        <w:numPr>
          <w:ilvl w:val="1"/>
          <w:numId w:val="32"/>
        </w:num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81398">
        <w:rPr>
          <w:rFonts w:ascii="Times New Roman" w:hAnsi="Times New Roman"/>
          <w:sz w:val="24"/>
          <w:szCs w:val="24"/>
        </w:rPr>
        <w:t xml:space="preserve">Etap 2b: Złożenie wniosku o </w:t>
      </w:r>
      <w:r w:rsidRPr="00F81398">
        <w:rPr>
          <w:rFonts w:ascii="Times New Roman" w:hAnsi="Times New Roman"/>
          <w:bCs/>
          <w:sz w:val="24"/>
          <w:szCs w:val="24"/>
        </w:rPr>
        <w:t>pozwolenie na budowę</w:t>
      </w:r>
      <w:r w:rsidR="002113F6">
        <w:rPr>
          <w:rFonts w:ascii="Times New Roman" w:hAnsi="Times New Roman"/>
          <w:bCs/>
          <w:sz w:val="24"/>
          <w:szCs w:val="24"/>
        </w:rPr>
        <w:t>.</w:t>
      </w:r>
    </w:p>
    <w:p w14:paraId="2E3C55C0" w14:textId="7478FA19" w:rsidR="00D46E3C" w:rsidRPr="00D46E3C" w:rsidRDefault="00D952A4" w:rsidP="00A56D12">
      <w:pPr>
        <w:widowControl w:val="0"/>
        <w:numPr>
          <w:ilvl w:val="1"/>
          <w:numId w:val="32"/>
        </w:num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6E3C">
        <w:rPr>
          <w:rFonts w:ascii="Times New Roman" w:hAnsi="Times New Roman"/>
          <w:sz w:val="24"/>
          <w:szCs w:val="24"/>
        </w:rPr>
        <w:t xml:space="preserve">Etap 2c: Opracowanie projektu technicznego zgodnego z </w:t>
      </w:r>
      <w:r w:rsidR="00914ABB">
        <w:rPr>
          <w:rFonts w:ascii="Times New Roman" w:hAnsi="Times New Roman"/>
          <w:sz w:val="24"/>
          <w:szCs w:val="24"/>
        </w:rPr>
        <w:t>projektem</w:t>
      </w:r>
      <w:r w:rsidRPr="00D46E3C">
        <w:rPr>
          <w:rFonts w:ascii="Times New Roman" w:hAnsi="Times New Roman"/>
          <w:sz w:val="24"/>
          <w:szCs w:val="24"/>
        </w:rPr>
        <w:t xml:space="preserve"> zagospodarowania i projektem architektoniczno-budowlanym. </w:t>
      </w:r>
    </w:p>
    <w:p w14:paraId="0E1D878C" w14:textId="0B073301" w:rsidR="00D952A4" w:rsidRPr="00D46E3C" w:rsidRDefault="00D952A4" w:rsidP="00D46E3C">
      <w:pPr>
        <w:widowControl w:val="0"/>
        <w:autoSpaceDE w:val="0"/>
        <w:autoSpaceDN w:val="0"/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46E3C">
        <w:rPr>
          <w:rFonts w:ascii="Times New Roman" w:hAnsi="Times New Roman"/>
          <w:b/>
          <w:sz w:val="24"/>
          <w:szCs w:val="24"/>
        </w:rPr>
        <w:t>Etap 3 – Opracowanie projektów wykonawczych</w:t>
      </w:r>
    </w:p>
    <w:p w14:paraId="1DE5B9A3" w14:textId="2132E787" w:rsidR="00D952A4" w:rsidRPr="00F81398" w:rsidRDefault="00D952A4" w:rsidP="00A56D12">
      <w:pPr>
        <w:widowControl w:val="0"/>
        <w:numPr>
          <w:ilvl w:val="1"/>
          <w:numId w:val="33"/>
        </w:num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1398">
        <w:rPr>
          <w:rFonts w:ascii="Times New Roman" w:hAnsi="Times New Roman"/>
          <w:sz w:val="24"/>
          <w:szCs w:val="24"/>
        </w:rPr>
        <w:t>Opracowanie i protokolarne przekazanie Zamawiającemu projektów Wykonawczych dla poszczególnych rodzajów robót</w:t>
      </w:r>
      <w:r w:rsidRPr="00F81398">
        <w:rPr>
          <w:rFonts w:ascii="Times New Roman" w:hAnsi="Times New Roman"/>
          <w:b/>
          <w:sz w:val="24"/>
          <w:szCs w:val="24"/>
        </w:rPr>
        <w:t xml:space="preserve"> </w:t>
      </w:r>
      <w:r w:rsidRPr="00F81398">
        <w:rPr>
          <w:rFonts w:ascii="Times New Roman" w:hAnsi="Times New Roman"/>
          <w:sz w:val="24"/>
          <w:szCs w:val="24"/>
        </w:rPr>
        <w:t>i projektu aranżacji wnętrz</w:t>
      </w:r>
      <w:r w:rsidR="00276511">
        <w:rPr>
          <w:rFonts w:ascii="Times New Roman" w:hAnsi="Times New Roman"/>
          <w:sz w:val="24"/>
          <w:szCs w:val="24"/>
        </w:rPr>
        <w:t>.</w:t>
      </w:r>
      <w:r w:rsidRPr="00F81398">
        <w:rPr>
          <w:rFonts w:ascii="Times New Roman" w:hAnsi="Times New Roman"/>
          <w:sz w:val="24"/>
          <w:szCs w:val="24"/>
        </w:rPr>
        <w:t xml:space="preserve"> </w:t>
      </w:r>
    </w:p>
    <w:p w14:paraId="110F6966" w14:textId="77777777" w:rsidR="00D952A4" w:rsidRPr="00F81398" w:rsidRDefault="00D952A4" w:rsidP="00D952A4">
      <w:pPr>
        <w:widowControl w:val="0"/>
        <w:autoSpaceDE w:val="0"/>
        <w:autoSpaceDN w:val="0"/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81398">
        <w:rPr>
          <w:rFonts w:ascii="Times New Roman" w:hAnsi="Times New Roman"/>
          <w:b/>
          <w:sz w:val="24"/>
          <w:szCs w:val="24"/>
        </w:rPr>
        <w:t>Etap 4 - Opracowanie kosztorysowe</w:t>
      </w:r>
      <w:r w:rsidRPr="00F81398">
        <w:rPr>
          <w:rFonts w:ascii="Times New Roman" w:hAnsi="Times New Roman"/>
          <w:b/>
          <w:sz w:val="24"/>
          <w:szCs w:val="24"/>
        </w:rPr>
        <w:tab/>
      </w:r>
    </w:p>
    <w:p w14:paraId="174B36F6" w14:textId="173ECAAF" w:rsidR="00D952A4" w:rsidRPr="00E2285A" w:rsidRDefault="00D952A4" w:rsidP="00A56D12">
      <w:pPr>
        <w:widowControl w:val="0"/>
        <w:numPr>
          <w:ilvl w:val="1"/>
          <w:numId w:val="34"/>
        </w:num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398">
        <w:rPr>
          <w:rFonts w:ascii="Times New Roman" w:hAnsi="Times New Roman"/>
          <w:sz w:val="24"/>
          <w:szCs w:val="24"/>
        </w:rPr>
        <w:t>Opracowanie i protokolarne przekazanie Zamawiającemu przedmiaru robót, kosztorysu inwestorskiego i specyfikacji technicznych wykonania i odbioru robót budowlanych w formie umożliwiającej późniejsze ogłoszenie przetargu na wykonawstwo</w:t>
      </w:r>
      <w:r w:rsidR="00E2285A">
        <w:rPr>
          <w:rFonts w:ascii="Times New Roman" w:hAnsi="Times New Roman"/>
          <w:sz w:val="24"/>
          <w:szCs w:val="24"/>
        </w:rPr>
        <w:t>.</w:t>
      </w:r>
    </w:p>
    <w:p w14:paraId="5EF24CBA" w14:textId="20AFE9A2" w:rsidR="00E2285A" w:rsidRPr="00E2285A" w:rsidRDefault="00E2285A" w:rsidP="00E2285A">
      <w:pPr>
        <w:widowControl w:val="0"/>
        <w:autoSpaceDE w:val="0"/>
        <w:autoSpaceDN w:val="0"/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85A">
        <w:rPr>
          <w:rStyle w:val="Teksttreci"/>
          <w:rFonts w:ascii="Times New Roman" w:hAnsi="Times New Roman" w:cs="Times New Roman"/>
          <w:sz w:val="24"/>
          <w:szCs w:val="24"/>
        </w:rPr>
        <w:t>Zgodnie z przedstawionym harmonogramem prac przez projektanta terminy realizacji poszczególnych etapów wynoszą odpowiednio: etap 2a – 29.07.2024 r., etap 2c – 28.08.2024 r. – etap 3 i 4 – 28.10.2024 r.</w:t>
      </w:r>
    </w:p>
    <w:p w14:paraId="3B884B17" w14:textId="28A711DD" w:rsidR="00D952A4" w:rsidRPr="00F81398" w:rsidRDefault="00D952A4" w:rsidP="00D952A4">
      <w:pPr>
        <w:widowControl w:val="0"/>
        <w:autoSpaceDE w:val="0"/>
        <w:autoSpaceDN w:val="0"/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81398">
        <w:rPr>
          <w:rFonts w:ascii="Times New Roman" w:hAnsi="Times New Roman"/>
          <w:b/>
          <w:sz w:val="24"/>
          <w:szCs w:val="24"/>
        </w:rPr>
        <w:t>Etap 5</w:t>
      </w:r>
      <w:r w:rsidRPr="00F81398">
        <w:rPr>
          <w:rFonts w:ascii="Times New Roman" w:hAnsi="Times New Roman"/>
          <w:sz w:val="24"/>
          <w:szCs w:val="24"/>
        </w:rPr>
        <w:t xml:space="preserve">: </w:t>
      </w:r>
      <w:r w:rsidRPr="00F81398">
        <w:rPr>
          <w:rFonts w:ascii="Times New Roman" w:hAnsi="Times New Roman"/>
          <w:b/>
          <w:sz w:val="24"/>
          <w:szCs w:val="24"/>
        </w:rPr>
        <w:t>Opracowanie Harmonogramu Rzeczowo-Finansowego</w:t>
      </w:r>
      <w:r w:rsidRPr="00F81398">
        <w:rPr>
          <w:rFonts w:ascii="Times New Roman" w:hAnsi="Times New Roman"/>
          <w:sz w:val="24"/>
          <w:szCs w:val="24"/>
        </w:rPr>
        <w:t xml:space="preserve"> robót budowlanych</w:t>
      </w:r>
      <w:r w:rsidR="00BF76F3">
        <w:rPr>
          <w:rFonts w:ascii="Times New Roman" w:hAnsi="Times New Roman"/>
          <w:sz w:val="24"/>
          <w:szCs w:val="24"/>
        </w:rPr>
        <w:t>.</w:t>
      </w:r>
      <w:r w:rsidRPr="00F81398">
        <w:rPr>
          <w:rFonts w:ascii="Times New Roman" w:hAnsi="Times New Roman"/>
          <w:sz w:val="24"/>
          <w:szCs w:val="24"/>
        </w:rPr>
        <w:t xml:space="preserve"> </w:t>
      </w:r>
    </w:p>
    <w:p w14:paraId="76B59562" w14:textId="3AB94310" w:rsidR="00D952A4" w:rsidRPr="00F81398" w:rsidRDefault="00D952A4" w:rsidP="00D952A4">
      <w:pPr>
        <w:widowControl w:val="0"/>
        <w:autoSpaceDE w:val="0"/>
        <w:autoSpaceDN w:val="0"/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81398">
        <w:rPr>
          <w:rFonts w:ascii="Times New Roman" w:hAnsi="Times New Roman"/>
          <w:b/>
          <w:sz w:val="24"/>
          <w:szCs w:val="24"/>
        </w:rPr>
        <w:t>Etap 6:</w:t>
      </w:r>
      <w:r w:rsidRPr="00F81398">
        <w:rPr>
          <w:rFonts w:ascii="Times New Roman" w:hAnsi="Times New Roman"/>
          <w:sz w:val="24"/>
          <w:szCs w:val="24"/>
        </w:rPr>
        <w:t xml:space="preserve"> Uczestnictwo w posiedzeniu Komisji Techniczno-Ekonomicznej</w:t>
      </w:r>
      <w:r w:rsidR="00BF76F3">
        <w:rPr>
          <w:rFonts w:ascii="Times New Roman" w:hAnsi="Times New Roman"/>
          <w:sz w:val="24"/>
          <w:szCs w:val="24"/>
        </w:rPr>
        <w:t>.</w:t>
      </w:r>
      <w:r w:rsidRPr="00F81398">
        <w:rPr>
          <w:rFonts w:ascii="Times New Roman" w:hAnsi="Times New Roman"/>
          <w:b/>
          <w:sz w:val="24"/>
          <w:szCs w:val="24"/>
        </w:rPr>
        <w:t xml:space="preserve"> </w:t>
      </w:r>
    </w:p>
    <w:bookmarkEnd w:id="1"/>
    <w:p w14:paraId="32529FB3" w14:textId="14DD2C4E" w:rsidR="00DD011F" w:rsidRPr="00793419" w:rsidRDefault="00DD011F" w:rsidP="00A56D1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 xml:space="preserve">Wykonawca </w:t>
      </w:r>
      <w:r w:rsidR="005C621A" w:rsidRPr="00793419">
        <w:rPr>
          <w:rFonts w:ascii="Times New Roman" w:hAnsi="Times New Roman" w:cs="Times New Roman"/>
          <w:b/>
          <w:sz w:val="24"/>
          <w:szCs w:val="24"/>
        </w:rPr>
        <w:t>K</w:t>
      </w:r>
      <w:r w:rsidRPr="00793419">
        <w:rPr>
          <w:rFonts w:ascii="Times New Roman" w:hAnsi="Times New Roman" w:cs="Times New Roman"/>
          <w:b/>
          <w:sz w:val="24"/>
          <w:szCs w:val="24"/>
        </w:rPr>
        <w:t>oreferatu</w:t>
      </w:r>
      <w:r w:rsidR="005C621A" w:rsidRPr="00793419">
        <w:rPr>
          <w:rFonts w:ascii="Times New Roman" w:hAnsi="Times New Roman" w:cs="Times New Roman"/>
          <w:sz w:val="24"/>
          <w:szCs w:val="24"/>
        </w:rPr>
        <w:t xml:space="preserve"> – podmiot wykonujący Koreferat,</w:t>
      </w:r>
    </w:p>
    <w:p w14:paraId="01530C43" w14:textId="3CC12D18" w:rsidR="00C564D3" w:rsidRPr="00793419" w:rsidRDefault="00C564D3" w:rsidP="00A56D1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 xml:space="preserve">KTE </w:t>
      </w:r>
      <w:r w:rsidRPr="00793419">
        <w:rPr>
          <w:rFonts w:ascii="Times New Roman" w:hAnsi="Times New Roman" w:cs="Times New Roman"/>
          <w:sz w:val="24"/>
          <w:szCs w:val="24"/>
        </w:rPr>
        <w:t>– Komisja Techniczno - Ekonomiczna</w:t>
      </w:r>
    </w:p>
    <w:p w14:paraId="11EDD6C8" w14:textId="4BBEC6D2" w:rsidR="008F0B13" w:rsidRPr="00793419" w:rsidRDefault="003D1C98" w:rsidP="00A56D1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 xml:space="preserve">Szczegółowy Opis Przedmiotu Zamówienia </w:t>
      </w:r>
      <w:r w:rsidR="00DD011F" w:rsidRPr="00793419">
        <w:rPr>
          <w:rFonts w:ascii="Times New Roman" w:hAnsi="Times New Roman" w:cs="Times New Roman"/>
          <w:b/>
          <w:sz w:val="24"/>
          <w:szCs w:val="24"/>
        </w:rPr>
        <w:t>Dokumentacji</w:t>
      </w:r>
      <w:r w:rsidRPr="00793419">
        <w:rPr>
          <w:rFonts w:ascii="Times New Roman" w:hAnsi="Times New Roman" w:cs="Times New Roman"/>
          <w:sz w:val="24"/>
          <w:szCs w:val="24"/>
        </w:rPr>
        <w:t xml:space="preserve"> - Szczegółowy Opis Przedmiotu Zamówienia</w:t>
      </w:r>
      <w:r w:rsidRPr="00793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419">
        <w:rPr>
          <w:rFonts w:ascii="Times New Roman" w:hAnsi="Times New Roman" w:cs="Times New Roman"/>
          <w:sz w:val="24"/>
          <w:szCs w:val="24"/>
        </w:rPr>
        <w:t>na wykonanie wielobranżowej dokumentacji projektowo -</w:t>
      </w:r>
      <w:r w:rsidRPr="00793419">
        <w:rPr>
          <w:rFonts w:ascii="Times New Roman" w:hAnsi="Times New Roman" w:cs="Times New Roman"/>
          <w:sz w:val="24"/>
          <w:szCs w:val="24"/>
        </w:rPr>
        <w:lastRenderedPageBreak/>
        <w:t>kosztorysowej dot. zadania inwestycyjnego pn. „</w:t>
      </w:r>
      <w:r w:rsidR="00444197" w:rsidRPr="00D952A4">
        <w:rPr>
          <w:rFonts w:ascii="Times New Roman" w:hAnsi="Times New Roman" w:cs="Times New Roman"/>
          <w:sz w:val="24"/>
          <w:szCs w:val="24"/>
        </w:rPr>
        <w:t xml:space="preserve">Przebudowa budynku przy </w:t>
      </w:r>
      <w:r w:rsidR="005F0976">
        <w:rPr>
          <w:rFonts w:ascii="Times New Roman" w:hAnsi="Times New Roman" w:cs="Times New Roman"/>
          <w:sz w:val="24"/>
          <w:szCs w:val="24"/>
        </w:rPr>
        <w:br/>
      </w:r>
      <w:r w:rsidR="00444197" w:rsidRPr="00D952A4">
        <w:rPr>
          <w:rFonts w:ascii="Times New Roman" w:hAnsi="Times New Roman" w:cs="Times New Roman"/>
          <w:sz w:val="24"/>
          <w:szCs w:val="24"/>
        </w:rPr>
        <w:t>ul. Strażackiej w Gorlicach dla potrzeb Prokuratury Rejonowej w Gorlicach</w:t>
      </w:r>
      <w:r w:rsidRPr="00793419">
        <w:rPr>
          <w:rFonts w:ascii="Times New Roman" w:hAnsi="Times New Roman" w:cs="Times New Roman"/>
          <w:sz w:val="24"/>
          <w:szCs w:val="24"/>
        </w:rPr>
        <w:t>”;</w:t>
      </w:r>
    </w:p>
    <w:p w14:paraId="41A133ED" w14:textId="689495A3" w:rsidR="003D1C98" w:rsidRPr="00793419" w:rsidRDefault="003D1C98" w:rsidP="00A56D1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Zadanie inwestycyjne</w:t>
      </w:r>
      <w:r w:rsidRPr="00793419">
        <w:rPr>
          <w:rFonts w:ascii="Times New Roman" w:hAnsi="Times New Roman" w:cs="Times New Roman"/>
          <w:sz w:val="24"/>
          <w:szCs w:val="24"/>
        </w:rPr>
        <w:t xml:space="preserve"> - zadanie inwestycyjne pn. „</w:t>
      </w:r>
      <w:r w:rsidR="00444197" w:rsidRPr="00D952A4">
        <w:rPr>
          <w:rFonts w:ascii="Times New Roman" w:hAnsi="Times New Roman" w:cs="Times New Roman"/>
          <w:sz w:val="24"/>
          <w:szCs w:val="24"/>
        </w:rPr>
        <w:t>Przebudowa budynku przy ul. Strażackiej w Gorlicach dla potrzeb Prokuratury Rejonowej w Gorlicach</w:t>
      </w:r>
      <w:r w:rsidRPr="00793419">
        <w:rPr>
          <w:rFonts w:ascii="Times New Roman" w:hAnsi="Times New Roman" w:cs="Times New Roman"/>
          <w:sz w:val="24"/>
          <w:szCs w:val="24"/>
        </w:rPr>
        <w:t>”</w:t>
      </w:r>
      <w:r w:rsidR="007869BD" w:rsidRPr="00793419">
        <w:rPr>
          <w:rFonts w:ascii="Times New Roman" w:hAnsi="Times New Roman" w:cs="Times New Roman"/>
          <w:sz w:val="24"/>
          <w:szCs w:val="24"/>
        </w:rPr>
        <w:t>.</w:t>
      </w:r>
    </w:p>
    <w:p w14:paraId="72368D0F" w14:textId="77777777" w:rsidR="003D1C98" w:rsidRPr="00793419" w:rsidRDefault="003D1C98" w:rsidP="00C94B38">
      <w:pPr>
        <w:pStyle w:val="Akapitzlist"/>
        <w:spacing w:after="0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14:paraId="017C1D64" w14:textId="451A7FDA" w:rsidR="00A60BB7" w:rsidRPr="00793419" w:rsidRDefault="00B812E4" w:rsidP="00C94B38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Przedmiotem zamówienia jest</w:t>
      </w:r>
      <w:r w:rsidR="00A60BB7" w:rsidRPr="00793419">
        <w:rPr>
          <w:rFonts w:ascii="Times New Roman" w:hAnsi="Times New Roman" w:cs="Times New Roman"/>
          <w:b/>
          <w:sz w:val="24"/>
          <w:szCs w:val="24"/>
        </w:rPr>
        <w:t>:</w:t>
      </w:r>
    </w:p>
    <w:p w14:paraId="0A01F48B" w14:textId="7E3D1FAC" w:rsidR="00A60BB7" w:rsidRPr="00793419" w:rsidRDefault="00A60BB7" w:rsidP="00A56D1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wykonanie koreferatu do dokumentacji projektowo – kosztorysowej dla zadania inwestycyjnego pn. „</w:t>
      </w:r>
      <w:r w:rsidR="00444197" w:rsidRPr="00D952A4">
        <w:rPr>
          <w:rFonts w:ascii="Times New Roman" w:hAnsi="Times New Roman" w:cs="Times New Roman"/>
          <w:sz w:val="24"/>
          <w:szCs w:val="24"/>
        </w:rPr>
        <w:t>Przebudowa budynku przy ul. Strażackiej w Gorlicach dla potrzeb Prokuratury Rejonowej w Gorlicach</w:t>
      </w:r>
      <w:r w:rsidRPr="00793419">
        <w:rPr>
          <w:rFonts w:ascii="Times New Roman" w:hAnsi="Times New Roman" w:cs="Times New Roman"/>
          <w:sz w:val="24"/>
          <w:szCs w:val="24"/>
        </w:rPr>
        <w:t>”</w:t>
      </w:r>
      <w:r w:rsidR="00C564D3" w:rsidRPr="00793419">
        <w:rPr>
          <w:rFonts w:ascii="Times New Roman" w:hAnsi="Times New Roman" w:cs="Times New Roman"/>
          <w:sz w:val="24"/>
          <w:szCs w:val="24"/>
        </w:rPr>
        <w:t xml:space="preserve"> (</w:t>
      </w:r>
      <w:r w:rsidRPr="00793419">
        <w:rPr>
          <w:rFonts w:ascii="Times New Roman" w:hAnsi="Times New Roman" w:cs="Times New Roman"/>
          <w:b/>
          <w:sz w:val="24"/>
          <w:szCs w:val="24"/>
        </w:rPr>
        <w:t>Dokumentacj</w:t>
      </w:r>
      <w:r w:rsidR="00C564D3" w:rsidRPr="00793419">
        <w:rPr>
          <w:rFonts w:ascii="Times New Roman" w:hAnsi="Times New Roman" w:cs="Times New Roman"/>
          <w:b/>
          <w:sz w:val="24"/>
          <w:szCs w:val="24"/>
        </w:rPr>
        <w:t>a)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080F2635" w14:textId="4A79AB45" w:rsidR="00A60BB7" w:rsidRPr="00793419" w:rsidRDefault="00A60BB7" w:rsidP="00A56D1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udziału w procedurze koreferencyjnej,</w:t>
      </w:r>
    </w:p>
    <w:p w14:paraId="0A037AAB" w14:textId="2CCBB752" w:rsidR="0014020C" w:rsidRPr="00D952A4" w:rsidRDefault="00A60BB7" w:rsidP="00A56D1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2A4">
        <w:rPr>
          <w:rFonts w:ascii="Times New Roman" w:hAnsi="Times New Roman" w:cs="Times New Roman"/>
          <w:sz w:val="24"/>
          <w:szCs w:val="24"/>
        </w:rPr>
        <w:t>udziału w  posiedzeniach Komisji Techniczno-Ekonomicznych</w:t>
      </w:r>
      <w:r w:rsidR="00C564D3" w:rsidRPr="00D952A4">
        <w:rPr>
          <w:rFonts w:ascii="Times New Roman" w:hAnsi="Times New Roman" w:cs="Times New Roman"/>
          <w:sz w:val="24"/>
          <w:szCs w:val="24"/>
        </w:rPr>
        <w:t xml:space="preserve"> (</w:t>
      </w:r>
      <w:r w:rsidRPr="00D952A4">
        <w:rPr>
          <w:rFonts w:ascii="Times New Roman" w:hAnsi="Times New Roman" w:cs="Times New Roman"/>
          <w:b/>
          <w:sz w:val="24"/>
          <w:szCs w:val="24"/>
        </w:rPr>
        <w:t>KTE</w:t>
      </w:r>
      <w:r w:rsidR="00C564D3" w:rsidRPr="00D952A4">
        <w:rPr>
          <w:rFonts w:ascii="Times New Roman" w:hAnsi="Times New Roman" w:cs="Times New Roman"/>
          <w:sz w:val="24"/>
          <w:szCs w:val="24"/>
        </w:rPr>
        <w:t>)</w:t>
      </w:r>
      <w:r w:rsidRPr="00D952A4">
        <w:rPr>
          <w:rFonts w:ascii="Times New Roman" w:hAnsi="Times New Roman" w:cs="Times New Roman"/>
          <w:sz w:val="24"/>
          <w:szCs w:val="24"/>
        </w:rPr>
        <w:t xml:space="preserve"> organizowanych przez Prokuraturę Okręgową w</w:t>
      </w:r>
      <w:r w:rsidR="00C564D3" w:rsidRPr="00D952A4">
        <w:rPr>
          <w:rFonts w:ascii="Times New Roman" w:hAnsi="Times New Roman" w:cs="Times New Roman"/>
          <w:sz w:val="24"/>
          <w:szCs w:val="24"/>
        </w:rPr>
        <w:t> </w:t>
      </w:r>
      <w:r w:rsidR="00D952A4" w:rsidRPr="00D952A4">
        <w:rPr>
          <w:rFonts w:ascii="Times New Roman" w:hAnsi="Times New Roman" w:cs="Times New Roman"/>
          <w:sz w:val="24"/>
          <w:szCs w:val="24"/>
        </w:rPr>
        <w:t>Nowym Sączu</w:t>
      </w:r>
      <w:r w:rsidR="00D952A4">
        <w:rPr>
          <w:rFonts w:ascii="Times New Roman" w:hAnsi="Times New Roman" w:cs="Times New Roman"/>
          <w:sz w:val="24"/>
          <w:szCs w:val="24"/>
        </w:rPr>
        <w:t>.</w:t>
      </w:r>
    </w:p>
    <w:p w14:paraId="772D340D" w14:textId="569A4FC2" w:rsidR="00A01CE8" w:rsidRPr="00793419" w:rsidRDefault="00A01CE8" w:rsidP="00A6684B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Wymagania dotyczące przeprowadzenia koreferatu.</w:t>
      </w:r>
    </w:p>
    <w:p w14:paraId="5EFF14A2" w14:textId="09F4F8AE" w:rsidR="00B812E4" w:rsidRPr="00793419" w:rsidRDefault="00A01CE8" w:rsidP="00C94B38">
      <w:pPr>
        <w:pStyle w:val="Akapitzlist"/>
        <w:numPr>
          <w:ilvl w:val="2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 xml:space="preserve">Wymagania wspólne dotyczące analizy </w:t>
      </w:r>
      <w:r w:rsidR="00A60BB7" w:rsidRPr="00793419">
        <w:rPr>
          <w:rFonts w:ascii="Times New Roman" w:hAnsi="Times New Roman" w:cs="Times New Roman"/>
          <w:b/>
          <w:sz w:val="24"/>
          <w:szCs w:val="24"/>
        </w:rPr>
        <w:t xml:space="preserve">Dokumentacji </w:t>
      </w:r>
      <w:r w:rsidR="003026C2" w:rsidRPr="00793419">
        <w:rPr>
          <w:rFonts w:ascii="Times New Roman" w:hAnsi="Times New Roman" w:cs="Times New Roman"/>
          <w:b/>
          <w:sz w:val="24"/>
          <w:szCs w:val="24"/>
        </w:rPr>
        <w:t>Etapu 2 (2a i 2</w:t>
      </w:r>
      <w:r w:rsidR="00576F58">
        <w:rPr>
          <w:rFonts w:ascii="Times New Roman" w:hAnsi="Times New Roman" w:cs="Times New Roman"/>
          <w:b/>
          <w:sz w:val="24"/>
          <w:szCs w:val="24"/>
        </w:rPr>
        <w:t>c</w:t>
      </w:r>
      <w:r w:rsidR="003026C2" w:rsidRPr="00793419">
        <w:rPr>
          <w:rFonts w:ascii="Times New Roman" w:hAnsi="Times New Roman" w:cs="Times New Roman"/>
          <w:b/>
          <w:sz w:val="24"/>
          <w:szCs w:val="24"/>
        </w:rPr>
        <w:t>)</w:t>
      </w:r>
      <w:r w:rsidR="00444197">
        <w:rPr>
          <w:rFonts w:ascii="Times New Roman" w:hAnsi="Times New Roman" w:cs="Times New Roman"/>
          <w:b/>
          <w:sz w:val="24"/>
          <w:szCs w:val="24"/>
        </w:rPr>
        <w:t>,</w:t>
      </w:r>
      <w:r w:rsidR="003026C2" w:rsidRPr="00793419">
        <w:rPr>
          <w:rFonts w:ascii="Times New Roman" w:hAnsi="Times New Roman" w:cs="Times New Roman"/>
          <w:b/>
          <w:sz w:val="24"/>
          <w:szCs w:val="24"/>
        </w:rPr>
        <w:t xml:space="preserve"> Etapu 3 </w:t>
      </w:r>
      <w:r w:rsidR="00444197">
        <w:rPr>
          <w:rFonts w:ascii="Times New Roman" w:hAnsi="Times New Roman" w:cs="Times New Roman"/>
          <w:b/>
          <w:sz w:val="24"/>
          <w:szCs w:val="24"/>
        </w:rPr>
        <w:br/>
        <w:t>i Etapu 4</w:t>
      </w:r>
      <w:r w:rsidR="003026C2" w:rsidRPr="00793419">
        <w:rPr>
          <w:rFonts w:ascii="Times New Roman" w:hAnsi="Times New Roman" w:cs="Times New Roman"/>
          <w:b/>
          <w:sz w:val="24"/>
          <w:szCs w:val="24"/>
        </w:rPr>
        <w:t>.</w:t>
      </w:r>
    </w:p>
    <w:p w14:paraId="3FEAAD7C" w14:textId="63AA18C8" w:rsidR="002F587F" w:rsidRPr="00793419" w:rsidRDefault="006A7004" w:rsidP="00C94B3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K</w:t>
      </w:r>
      <w:r w:rsidR="002F587F" w:rsidRPr="00793419">
        <w:rPr>
          <w:rFonts w:ascii="Times New Roman" w:hAnsi="Times New Roman" w:cs="Times New Roman"/>
          <w:sz w:val="24"/>
          <w:szCs w:val="24"/>
        </w:rPr>
        <w:t>orefer</w:t>
      </w:r>
      <w:r w:rsidR="008F2D6D" w:rsidRPr="00793419">
        <w:rPr>
          <w:rFonts w:ascii="Times New Roman" w:hAnsi="Times New Roman" w:cs="Times New Roman"/>
          <w:sz w:val="24"/>
          <w:szCs w:val="24"/>
        </w:rPr>
        <w:t>ent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 dokona sprawdzenia </w:t>
      </w:r>
      <w:r w:rsidR="00CB7591" w:rsidRPr="00793419">
        <w:rPr>
          <w:rFonts w:ascii="Times New Roman" w:hAnsi="Times New Roman" w:cs="Times New Roman"/>
          <w:sz w:val="24"/>
          <w:szCs w:val="24"/>
        </w:rPr>
        <w:t xml:space="preserve">Projektu Budowlanego oraz Projektów Wykonawczych </w:t>
      </w:r>
      <w:r w:rsidR="002F587F" w:rsidRPr="00793419">
        <w:rPr>
          <w:rFonts w:ascii="Times New Roman" w:hAnsi="Times New Roman" w:cs="Times New Roman"/>
          <w:sz w:val="24"/>
          <w:szCs w:val="24"/>
        </w:rPr>
        <w:t>pod</w:t>
      </w:r>
      <w:r w:rsidR="00297D12" w:rsidRPr="00793419">
        <w:rPr>
          <w:rFonts w:ascii="Times New Roman" w:hAnsi="Times New Roman" w:cs="Times New Roman"/>
          <w:sz w:val="24"/>
          <w:szCs w:val="24"/>
        </w:rPr>
        <w:t> </w:t>
      </w:r>
      <w:r w:rsidR="002F587F" w:rsidRPr="00793419">
        <w:rPr>
          <w:rFonts w:ascii="Times New Roman" w:hAnsi="Times New Roman" w:cs="Times New Roman"/>
          <w:sz w:val="24"/>
          <w:szCs w:val="24"/>
        </w:rPr>
        <w:t>względem:</w:t>
      </w:r>
    </w:p>
    <w:p w14:paraId="047211E5" w14:textId="59469103" w:rsidR="002F587F" w:rsidRPr="00793419" w:rsidRDefault="002F587F" w:rsidP="00A56D1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kompletności dokumentacji projektowej oraz załączonych do niej dokumentów formalno-prawnych, w tym wszelkich zgłoszeń, pozwoleń i uzgodnień</w:t>
      </w:r>
      <w:r w:rsidR="008F0B13" w:rsidRPr="00793419">
        <w:rPr>
          <w:rFonts w:ascii="Times New Roman" w:hAnsi="Times New Roman" w:cs="Times New Roman"/>
          <w:sz w:val="24"/>
          <w:szCs w:val="24"/>
        </w:rPr>
        <w:t xml:space="preserve">, </w:t>
      </w:r>
      <w:r w:rsidR="00DD011F" w:rsidRPr="00793419">
        <w:rPr>
          <w:rFonts w:ascii="Times New Roman" w:hAnsi="Times New Roman" w:cs="Times New Roman"/>
          <w:sz w:val="24"/>
          <w:szCs w:val="24"/>
        </w:rPr>
        <w:t>a także</w:t>
      </w:r>
      <w:r w:rsidR="008F0B13" w:rsidRPr="00793419">
        <w:rPr>
          <w:rFonts w:ascii="Times New Roman" w:hAnsi="Times New Roman" w:cs="Times New Roman"/>
          <w:sz w:val="24"/>
          <w:szCs w:val="24"/>
        </w:rPr>
        <w:t xml:space="preserve"> zgodność z wymaganiami określonymi w Zakresie zawartości opracowań w</w:t>
      </w:r>
      <w:r w:rsidR="00DD011F" w:rsidRPr="00793419">
        <w:rPr>
          <w:rFonts w:ascii="Times New Roman" w:hAnsi="Times New Roman" w:cs="Times New Roman"/>
          <w:sz w:val="24"/>
          <w:szCs w:val="24"/>
        </w:rPr>
        <w:t> </w:t>
      </w:r>
      <w:r w:rsidR="008F0B13" w:rsidRPr="00793419">
        <w:rPr>
          <w:rFonts w:ascii="Times New Roman" w:hAnsi="Times New Roman" w:cs="Times New Roman"/>
          <w:sz w:val="24"/>
          <w:szCs w:val="24"/>
        </w:rPr>
        <w:t xml:space="preserve">poszczególnych etapach wskazanej </w:t>
      </w:r>
      <w:r w:rsidR="003D1C98" w:rsidRPr="00793419">
        <w:rPr>
          <w:rFonts w:ascii="Times New Roman" w:hAnsi="Times New Roman" w:cs="Times New Roman"/>
          <w:sz w:val="24"/>
          <w:szCs w:val="24"/>
        </w:rPr>
        <w:t>w Szczegółowym Opisie Przedmiotu Zamówienia</w:t>
      </w:r>
      <w:r w:rsidR="00DD011F" w:rsidRPr="00793419">
        <w:rPr>
          <w:rFonts w:ascii="Times New Roman" w:hAnsi="Times New Roman" w:cs="Times New Roman"/>
          <w:sz w:val="24"/>
          <w:szCs w:val="24"/>
        </w:rPr>
        <w:t xml:space="preserve"> Dokumentacji</w:t>
      </w:r>
      <w:r w:rsidR="00606F13" w:rsidRPr="00793419">
        <w:rPr>
          <w:rFonts w:ascii="Times New Roman" w:hAnsi="Times New Roman" w:cs="Times New Roman"/>
          <w:sz w:val="24"/>
          <w:szCs w:val="24"/>
        </w:rPr>
        <w:t>;</w:t>
      </w:r>
    </w:p>
    <w:p w14:paraId="272532DE" w14:textId="5CB7D5C2" w:rsidR="002F587F" w:rsidRPr="00793419" w:rsidRDefault="002F587F" w:rsidP="00A56D1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zgodności  rozwiązań projektowych z zakresem i wytycznymi Zamawiającego zawartymi w Szczegółowym Opisie Przedmiotu Zamówienia </w:t>
      </w:r>
      <w:r w:rsidR="00DD011F" w:rsidRPr="00793419"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793419">
        <w:rPr>
          <w:rFonts w:ascii="Times New Roman" w:hAnsi="Times New Roman" w:cs="Times New Roman"/>
          <w:sz w:val="24"/>
          <w:szCs w:val="24"/>
        </w:rPr>
        <w:t>oraz</w:t>
      </w:r>
      <w:r w:rsidR="00793419">
        <w:rPr>
          <w:rFonts w:ascii="Times New Roman" w:hAnsi="Times New Roman" w:cs="Times New Roman"/>
          <w:sz w:val="24"/>
          <w:szCs w:val="24"/>
        </w:rPr>
        <w:t> </w:t>
      </w:r>
      <w:r w:rsidRPr="00793419">
        <w:rPr>
          <w:rFonts w:ascii="Times New Roman" w:hAnsi="Times New Roman" w:cs="Times New Roman"/>
          <w:sz w:val="24"/>
          <w:szCs w:val="24"/>
        </w:rPr>
        <w:t>zgodności z regułami sztuki budowlanej i wiedzy technicznej;</w:t>
      </w:r>
    </w:p>
    <w:p w14:paraId="591D3CB9" w14:textId="70DE4A2A" w:rsidR="002F587F" w:rsidRPr="00793419" w:rsidRDefault="002F587F" w:rsidP="00A56D1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zgodności ocenianej dokumentacji z obowiązującymi przepisami prawa, wytycznymi, normami, warunkami technicznymi, przepisami dot. ochrony środowiska, </w:t>
      </w:r>
      <w:r w:rsidRPr="00793419">
        <w:rPr>
          <w:rFonts w:ascii="Times New Roman" w:hAnsi="Times New Roman" w:cs="Times New Roman"/>
          <w:sz w:val="24"/>
          <w:szCs w:val="24"/>
          <w:u w:val="single"/>
        </w:rPr>
        <w:t>bezpieczeństwa i ochrony przeciwpożarowej</w:t>
      </w:r>
      <w:r w:rsidRPr="00793419">
        <w:rPr>
          <w:rFonts w:ascii="Times New Roman" w:hAnsi="Times New Roman" w:cs="Times New Roman"/>
          <w:sz w:val="24"/>
          <w:szCs w:val="24"/>
        </w:rPr>
        <w:t>, BHP, ergonomii pracy i aktualnymi przepisami szczegółowymi dot. budynków prokuratur, a</w:t>
      </w:r>
      <w:r w:rsidR="00606F13" w:rsidRPr="00793419">
        <w:rPr>
          <w:rFonts w:ascii="Times New Roman" w:hAnsi="Times New Roman" w:cs="Times New Roman"/>
          <w:sz w:val="24"/>
          <w:szCs w:val="24"/>
        </w:rPr>
        <w:t> </w:t>
      </w:r>
      <w:r w:rsidRPr="00793419">
        <w:rPr>
          <w:rFonts w:ascii="Times New Roman" w:hAnsi="Times New Roman" w:cs="Times New Roman"/>
          <w:sz w:val="24"/>
          <w:szCs w:val="24"/>
        </w:rPr>
        <w:t xml:space="preserve">w szczególności zgodności dokumentacji z: </w:t>
      </w:r>
    </w:p>
    <w:p w14:paraId="51AF6963" w14:textId="77777777" w:rsidR="002F587F" w:rsidRPr="00793419" w:rsidRDefault="002F587F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Miejscowym Planem Zagospodarowania Przestrzennego dla terenu objętego inwestycją;</w:t>
      </w:r>
    </w:p>
    <w:p w14:paraId="516ACF2F" w14:textId="34518E5C" w:rsidR="002F587F" w:rsidRPr="00793419" w:rsidRDefault="002F7410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u</w:t>
      </w:r>
      <w:r w:rsidR="002F587F" w:rsidRPr="00793419">
        <w:rPr>
          <w:rFonts w:ascii="Times New Roman" w:hAnsi="Times New Roman" w:cs="Times New Roman"/>
          <w:sz w:val="24"/>
          <w:szCs w:val="24"/>
        </w:rPr>
        <w:t>stawą z dnia 7 lipca 1994 r. - Prawo budowlane (</w:t>
      </w:r>
      <w:r w:rsidR="00793419" w:rsidRPr="00793419">
        <w:rPr>
          <w:rFonts w:ascii="Times New Roman" w:hAnsi="Times New Roman" w:cs="Times New Roman"/>
          <w:iCs/>
          <w:sz w:val="24"/>
          <w:szCs w:val="24"/>
        </w:rPr>
        <w:t>Dz.U. z 202</w:t>
      </w:r>
      <w:r w:rsidR="005F0976">
        <w:rPr>
          <w:rFonts w:ascii="Times New Roman" w:hAnsi="Times New Roman" w:cs="Times New Roman"/>
          <w:iCs/>
          <w:sz w:val="24"/>
          <w:szCs w:val="24"/>
        </w:rPr>
        <w:t>3</w:t>
      </w:r>
      <w:r w:rsidR="00793419" w:rsidRPr="00793419">
        <w:rPr>
          <w:rFonts w:ascii="Times New Roman" w:hAnsi="Times New Roman" w:cs="Times New Roman"/>
          <w:iCs/>
          <w:sz w:val="24"/>
          <w:szCs w:val="24"/>
        </w:rPr>
        <w:t xml:space="preserve"> r, poz. </w:t>
      </w:r>
      <w:r w:rsidR="005F0976">
        <w:rPr>
          <w:rFonts w:ascii="Times New Roman" w:hAnsi="Times New Roman" w:cs="Times New Roman"/>
          <w:iCs/>
          <w:sz w:val="24"/>
          <w:szCs w:val="24"/>
        </w:rPr>
        <w:t>682</w:t>
      </w:r>
      <w:r w:rsidR="00793419" w:rsidRPr="0079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587F" w:rsidRPr="00793419">
        <w:rPr>
          <w:rFonts w:ascii="Times New Roman" w:hAnsi="Times New Roman" w:cs="Times New Roman"/>
          <w:sz w:val="24"/>
          <w:szCs w:val="24"/>
        </w:rPr>
        <w:t>ze</w:t>
      </w:r>
      <w:r w:rsidR="00793419">
        <w:rPr>
          <w:rFonts w:ascii="Times New Roman" w:hAnsi="Times New Roman" w:cs="Times New Roman"/>
          <w:sz w:val="24"/>
          <w:szCs w:val="24"/>
        </w:rPr>
        <w:t> </w:t>
      </w:r>
      <w:r w:rsidR="002F587F" w:rsidRPr="00793419">
        <w:rPr>
          <w:rFonts w:ascii="Times New Roman" w:hAnsi="Times New Roman" w:cs="Times New Roman"/>
          <w:sz w:val="24"/>
          <w:szCs w:val="24"/>
        </w:rPr>
        <w:t>zm.);</w:t>
      </w:r>
    </w:p>
    <w:p w14:paraId="099B1E36" w14:textId="533155D3" w:rsidR="002F587F" w:rsidRPr="00793419" w:rsidRDefault="00297D12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u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stawą z dnia </w:t>
      </w:r>
      <w:r w:rsidR="00C564D3" w:rsidRPr="00793419">
        <w:rPr>
          <w:rFonts w:ascii="Times New Roman" w:hAnsi="Times New Roman" w:cs="Times New Roman"/>
          <w:sz w:val="24"/>
          <w:szCs w:val="24"/>
        </w:rPr>
        <w:t>11 września 2019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 r</w:t>
      </w:r>
      <w:r w:rsidR="00C564D3" w:rsidRPr="00793419">
        <w:rPr>
          <w:rFonts w:ascii="Times New Roman" w:hAnsi="Times New Roman" w:cs="Times New Roman"/>
          <w:sz w:val="24"/>
          <w:szCs w:val="24"/>
        </w:rPr>
        <w:t>.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 – Prawo zamówień publicznych ( Dz. U. z</w:t>
      </w:r>
      <w:r w:rsidR="00793419">
        <w:rPr>
          <w:rFonts w:ascii="Times New Roman" w:hAnsi="Times New Roman" w:cs="Times New Roman"/>
          <w:sz w:val="24"/>
          <w:szCs w:val="24"/>
        </w:rPr>
        <w:t> 202</w:t>
      </w:r>
      <w:r w:rsidR="005F0976">
        <w:rPr>
          <w:rFonts w:ascii="Times New Roman" w:hAnsi="Times New Roman" w:cs="Times New Roman"/>
          <w:sz w:val="24"/>
          <w:szCs w:val="24"/>
        </w:rPr>
        <w:t>3</w:t>
      </w:r>
      <w:r w:rsidR="00793419">
        <w:rPr>
          <w:rFonts w:ascii="Times New Roman" w:hAnsi="Times New Roman" w:cs="Times New Roman"/>
          <w:sz w:val="24"/>
          <w:szCs w:val="24"/>
        </w:rPr>
        <w:t> r.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, poz. </w:t>
      </w:r>
      <w:r w:rsidR="005F0976">
        <w:rPr>
          <w:rFonts w:ascii="Times New Roman" w:hAnsi="Times New Roman" w:cs="Times New Roman"/>
          <w:sz w:val="24"/>
          <w:szCs w:val="24"/>
        </w:rPr>
        <w:t>1605</w:t>
      </w:r>
      <w:r w:rsidR="00E06F05" w:rsidRPr="00793419">
        <w:rPr>
          <w:rFonts w:ascii="Times New Roman" w:hAnsi="Times New Roman" w:cs="Times New Roman"/>
          <w:sz w:val="24"/>
          <w:szCs w:val="24"/>
        </w:rPr>
        <w:t xml:space="preserve"> z</w:t>
      </w:r>
      <w:r w:rsidR="00C564D3" w:rsidRPr="00793419">
        <w:rPr>
          <w:rFonts w:ascii="Times New Roman" w:hAnsi="Times New Roman" w:cs="Times New Roman"/>
          <w:sz w:val="24"/>
          <w:szCs w:val="24"/>
        </w:rPr>
        <w:t>e zm.</w:t>
      </w:r>
      <w:r w:rsidR="002F587F" w:rsidRPr="00793419">
        <w:rPr>
          <w:rFonts w:ascii="Times New Roman" w:hAnsi="Times New Roman" w:cs="Times New Roman"/>
          <w:sz w:val="24"/>
          <w:szCs w:val="24"/>
        </w:rPr>
        <w:t>);</w:t>
      </w:r>
    </w:p>
    <w:p w14:paraId="5BF2159B" w14:textId="0D1C1700" w:rsidR="00FF0431" w:rsidRPr="00793419" w:rsidRDefault="00297D12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</w:t>
      </w:r>
      <w:r w:rsidR="00E06F05" w:rsidRPr="00793419">
        <w:rPr>
          <w:rFonts w:ascii="Times New Roman" w:hAnsi="Times New Roman" w:cs="Times New Roman"/>
          <w:sz w:val="24"/>
          <w:szCs w:val="24"/>
        </w:rPr>
        <w:t>ozporządzenie</w:t>
      </w:r>
      <w:r w:rsidR="00FF0431" w:rsidRPr="00793419">
        <w:rPr>
          <w:rFonts w:ascii="Times New Roman" w:hAnsi="Times New Roman" w:cs="Times New Roman"/>
          <w:sz w:val="24"/>
          <w:szCs w:val="24"/>
        </w:rPr>
        <w:t>m</w:t>
      </w:r>
      <w:r w:rsidR="00E06F05" w:rsidRPr="00793419">
        <w:rPr>
          <w:rFonts w:ascii="Times New Roman" w:hAnsi="Times New Roman" w:cs="Times New Roman"/>
          <w:sz w:val="24"/>
          <w:szCs w:val="24"/>
        </w:rPr>
        <w:t xml:space="preserve"> Ministra Rozwoju z dnia 11 września 2020 r. w sprawie szczegółowego zakresu i formy projektu budowlanego </w:t>
      </w:r>
      <w:r w:rsidR="00FF0431" w:rsidRPr="00793419">
        <w:rPr>
          <w:rFonts w:ascii="Times New Roman" w:hAnsi="Times New Roman" w:cs="Times New Roman"/>
          <w:sz w:val="24"/>
          <w:szCs w:val="24"/>
        </w:rPr>
        <w:t xml:space="preserve">( Dz.U. </w:t>
      </w:r>
      <w:r w:rsidR="00C564D3" w:rsidRPr="00793419">
        <w:rPr>
          <w:rFonts w:ascii="Times New Roman" w:hAnsi="Times New Roman" w:cs="Times New Roman"/>
          <w:sz w:val="24"/>
          <w:szCs w:val="24"/>
        </w:rPr>
        <w:t xml:space="preserve">z </w:t>
      </w:r>
      <w:r w:rsidR="00FF0431" w:rsidRPr="00793419">
        <w:rPr>
          <w:rFonts w:ascii="Times New Roman" w:hAnsi="Times New Roman" w:cs="Times New Roman"/>
          <w:sz w:val="24"/>
          <w:szCs w:val="24"/>
        </w:rPr>
        <w:t>202</w:t>
      </w:r>
      <w:r w:rsidR="005F0976">
        <w:rPr>
          <w:rFonts w:ascii="Times New Roman" w:hAnsi="Times New Roman" w:cs="Times New Roman"/>
          <w:sz w:val="24"/>
          <w:szCs w:val="24"/>
        </w:rPr>
        <w:t>2</w:t>
      </w:r>
      <w:r w:rsidR="00FF0431" w:rsidRPr="00793419">
        <w:rPr>
          <w:rFonts w:ascii="Times New Roman" w:hAnsi="Times New Roman" w:cs="Times New Roman"/>
          <w:sz w:val="24"/>
          <w:szCs w:val="24"/>
        </w:rPr>
        <w:t xml:space="preserve"> poz. 16</w:t>
      </w:r>
      <w:r w:rsidR="005F0976">
        <w:rPr>
          <w:rFonts w:ascii="Times New Roman" w:hAnsi="Times New Roman" w:cs="Times New Roman"/>
          <w:sz w:val="24"/>
          <w:szCs w:val="24"/>
        </w:rPr>
        <w:t>79</w:t>
      </w:r>
      <w:r w:rsidR="00E7659C">
        <w:rPr>
          <w:rFonts w:ascii="Times New Roman" w:hAnsi="Times New Roman" w:cs="Times New Roman"/>
          <w:sz w:val="24"/>
          <w:szCs w:val="24"/>
        </w:rPr>
        <w:t xml:space="preserve"> ze zm.</w:t>
      </w:r>
      <w:r w:rsidR="00FF0431" w:rsidRPr="00793419">
        <w:rPr>
          <w:rFonts w:ascii="Times New Roman" w:hAnsi="Times New Roman" w:cs="Times New Roman"/>
          <w:sz w:val="24"/>
          <w:szCs w:val="24"/>
        </w:rPr>
        <w:t>)</w:t>
      </w:r>
      <w:r w:rsidRPr="00793419">
        <w:rPr>
          <w:rFonts w:ascii="Times New Roman" w:hAnsi="Times New Roman" w:cs="Times New Roman"/>
          <w:sz w:val="24"/>
          <w:szCs w:val="24"/>
        </w:rPr>
        <w:t>;</w:t>
      </w:r>
    </w:p>
    <w:p w14:paraId="0504EBCD" w14:textId="08D4B4C3" w:rsidR="00FF0431" w:rsidRDefault="00297D12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</w:t>
      </w:r>
      <w:r w:rsidR="00FF0431" w:rsidRPr="00793419">
        <w:rPr>
          <w:rFonts w:ascii="Times New Roman" w:hAnsi="Times New Roman" w:cs="Times New Roman"/>
          <w:sz w:val="24"/>
          <w:szCs w:val="24"/>
        </w:rPr>
        <w:t xml:space="preserve">ozporządzeniem Ministra </w:t>
      </w:r>
      <w:r w:rsidR="005F0976">
        <w:rPr>
          <w:rFonts w:ascii="Times New Roman" w:hAnsi="Times New Roman" w:cs="Times New Roman"/>
          <w:sz w:val="24"/>
          <w:szCs w:val="24"/>
        </w:rPr>
        <w:t xml:space="preserve">Rozwoju i Technologii </w:t>
      </w:r>
      <w:r w:rsidR="00FF0431" w:rsidRPr="00793419">
        <w:rPr>
          <w:rFonts w:ascii="Times New Roman" w:hAnsi="Times New Roman" w:cs="Times New Roman"/>
          <w:sz w:val="24"/>
          <w:szCs w:val="24"/>
        </w:rPr>
        <w:t>z dnia 2</w:t>
      </w:r>
      <w:r w:rsidR="005F0976">
        <w:rPr>
          <w:rFonts w:ascii="Times New Roman" w:hAnsi="Times New Roman" w:cs="Times New Roman"/>
          <w:sz w:val="24"/>
          <w:szCs w:val="24"/>
        </w:rPr>
        <w:t>0</w:t>
      </w:r>
      <w:r w:rsidR="00FF0431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5F0976">
        <w:rPr>
          <w:rFonts w:ascii="Times New Roman" w:hAnsi="Times New Roman" w:cs="Times New Roman"/>
          <w:sz w:val="24"/>
          <w:szCs w:val="24"/>
        </w:rPr>
        <w:t>grudnia</w:t>
      </w:r>
      <w:r w:rsidR="00FF0431" w:rsidRPr="00793419">
        <w:rPr>
          <w:rFonts w:ascii="Times New Roman" w:hAnsi="Times New Roman" w:cs="Times New Roman"/>
          <w:sz w:val="24"/>
          <w:szCs w:val="24"/>
        </w:rPr>
        <w:t xml:space="preserve"> 20</w:t>
      </w:r>
      <w:r w:rsidR="005F0976">
        <w:rPr>
          <w:rFonts w:ascii="Times New Roman" w:hAnsi="Times New Roman" w:cs="Times New Roman"/>
          <w:sz w:val="24"/>
          <w:szCs w:val="24"/>
        </w:rPr>
        <w:t xml:space="preserve">21 </w:t>
      </w:r>
      <w:r w:rsidR="00FF0431" w:rsidRPr="00793419">
        <w:rPr>
          <w:rFonts w:ascii="Times New Roman" w:hAnsi="Times New Roman" w:cs="Times New Roman"/>
          <w:sz w:val="24"/>
          <w:szCs w:val="24"/>
        </w:rPr>
        <w:t>r</w:t>
      </w:r>
      <w:r w:rsidR="00E87B50" w:rsidRPr="00793419">
        <w:rPr>
          <w:rFonts w:ascii="Times New Roman" w:hAnsi="Times New Roman" w:cs="Times New Roman"/>
          <w:sz w:val="24"/>
          <w:szCs w:val="24"/>
        </w:rPr>
        <w:t>.</w:t>
      </w:r>
      <w:r w:rsidR="00FF0431" w:rsidRPr="00793419">
        <w:rPr>
          <w:rFonts w:ascii="Times New Roman" w:hAnsi="Times New Roman" w:cs="Times New Roman"/>
          <w:sz w:val="24"/>
          <w:szCs w:val="24"/>
        </w:rPr>
        <w:t xml:space="preserve"> w sprawie szczegółowego zakresu i formy dokumentacji projektowej, specyfikacji technicznych wykonania i odbioru robót budowlanych oraz programu funkcjonalno-użytkowego  (Dz.U. z 20</w:t>
      </w:r>
      <w:r w:rsidR="005F0976">
        <w:rPr>
          <w:rFonts w:ascii="Times New Roman" w:hAnsi="Times New Roman" w:cs="Times New Roman"/>
          <w:sz w:val="24"/>
          <w:szCs w:val="24"/>
        </w:rPr>
        <w:t>21</w:t>
      </w:r>
      <w:r w:rsidR="00FF0431" w:rsidRPr="0079341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F0976">
        <w:rPr>
          <w:rFonts w:ascii="Times New Roman" w:hAnsi="Times New Roman" w:cs="Times New Roman"/>
          <w:sz w:val="24"/>
          <w:szCs w:val="24"/>
        </w:rPr>
        <w:t>2454</w:t>
      </w:r>
      <w:r w:rsidR="00E7659C">
        <w:rPr>
          <w:rFonts w:ascii="Times New Roman" w:hAnsi="Times New Roman" w:cs="Times New Roman"/>
          <w:sz w:val="24"/>
          <w:szCs w:val="24"/>
        </w:rPr>
        <w:t xml:space="preserve"> ze zm.</w:t>
      </w:r>
      <w:r w:rsidR="00FF0431" w:rsidRPr="00793419">
        <w:rPr>
          <w:rFonts w:ascii="Times New Roman" w:hAnsi="Times New Roman" w:cs="Times New Roman"/>
          <w:sz w:val="24"/>
          <w:szCs w:val="24"/>
        </w:rPr>
        <w:t>)</w:t>
      </w:r>
      <w:r w:rsidRPr="00793419">
        <w:rPr>
          <w:rFonts w:ascii="Times New Roman" w:hAnsi="Times New Roman" w:cs="Times New Roman"/>
          <w:sz w:val="24"/>
          <w:szCs w:val="24"/>
        </w:rPr>
        <w:t>;</w:t>
      </w:r>
    </w:p>
    <w:p w14:paraId="64027C4B" w14:textId="74BDB8EE" w:rsidR="005055A1" w:rsidRPr="00793419" w:rsidRDefault="005055A1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lastRenderedPageBreak/>
        <w:t xml:space="preserve">rozporządzeniem Ministra </w:t>
      </w:r>
      <w:r>
        <w:rPr>
          <w:rFonts w:ascii="Times New Roman" w:hAnsi="Times New Roman" w:cs="Times New Roman"/>
          <w:sz w:val="24"/>
          <w:szCs w:val="24"/>
        </w:rPr>
        <w:t xml:space="preserve">Rozwoju i Technologii </w:t>
      </w:r>
      <w:r w:rsidRPr="00793419">
        <w:rPr>
          <w:rFonts w:ascii="Times New Roman" w:hAnsi="Times New Roman" w:cs="Times New Roman"/>
          <w:sz w:val="24"/>
          <w:szCs w:val="24"/>
        </w:rPr>
        <w:t>z dnia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93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grudnia</w:t>
      </w:r>
      <w:r w:rsidRPr="0079341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793419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056">
        <w:rPr>
          <w:rFonts w:ascii="Times New Roman" w:hAnsi="Times New Roman"/>
        </w:rPr>
        <w:t xml:space="preserve">w sprawie określenia metod i podstaw sporządzania kosztorysu inwestorskiego, obliczania planowanych kosztów prac projektowych oraz planowanych kosztów robót budowlanych określonych w programie funkcjonalno-użytkowym </w:t>
      </w:r>
      <w:r w:rsidRPr="009B5056">
        <w:rPr>
          <w:rFonts w:ascii="Times New Roman" w:hAnsi="Times New Roman"/>
        </w:rPr>
        <w:br/>
        <w:t>(Dz. U. 2021 poz. 2458</w:t>
      </w:r>
      <w:r>
        <w:rPr>
          <w:rFonts w:ascii="Times New Roman" w:hAnsi="Times New Roman"/>
        </w:rPr>
        <w:t xml:space="preserve"> ze zm.</w:t>
      </w:r>
      <w:r w:rsidRPr="009B5056">
        <w:rPr>
          <w:rFonts w:ascii="Times New Roman" w:hAnsi="Times New Roman"/>
        </w:rPr>
        <w:t>)</w:t>
      </w:r>
    </w:p>
    <w:p w14:paraId="6D98A5BB" w14:textId="16C6D450" w:rsidR="002F587F" w:rsidRPr="00793419" w:rsidRDefault="00297D12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ozporządzeniem Ministra Infrastruktury z dnia 12 kwietnia 2002 r. w sprawie warunków technicznych, jakimi powinny odpowiadać budynki i ich usytuowanie (Dz.U. z </w:t>
      </w:r>
      <w:r w:rsidR="00C035FC" w:rsidRPr="00793419">
        <w:rPr>
          <w:rFonts w:ascii="Times New Roman" w:hAnsi="Times New Roman" w:cs="Times New Roman"/>
          <w:sz w:val="24"/>
          <w:szCs w:val="24"/>
        </w:rPr>
        <w:t>20</w:t>
      </w:r>
      <w:r w:rsidR="005F0976">
        <w:rPr>
          <w:rFonts w:ascii="Times New Roman" w:hAnsi="Times New Roman" w:cs="Times New Roman"/>
          <w:sz w:val="24"/>
          <w:szCs w:val="24"/>
        </w:rPr>
        <w:t>22</w:t>
      </w:r>
      <w:r w:rsidR="00C035FC" w:rsidRPr="00793419">
        <w:rPr>
          <w:rFonts w:ascii="Times New Roman" w:hAnsi="Times New Roman" w:cs="Times New Roman"/>
          <w:sz w:val="24"/>
          <w:szCs w:val="24"/>
        </w:rPr>
        <w:t>.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 r. poz. </w:t>
      </w:r>
      <w:r w:rsidR="00C035FC" w:rsidRPr="00793419">
        <w:rPr>
          <w:rFonts w:ascii="Times New Roman" w:hAnsi="Times New Roman" w:cs="Times New Roman"/>
          <w:sz w:val="24"/>
          <w:szCs w:val="24"/>
        </w:rPr>
        <w:t>1</w:t>
      </w:r>
      <w:r w:rsidR="005F0976">
        <w:rPr>
          <w:rFonts w:ascii="Times New Roman" w:hAnsi="Times New Roman" w:cs="Times New Roman"/>
          <w:sz w:val="24"/>
          <w:szCs w:val="24"/>
        </w:rPr>
        <w:t>22</w:t>
      </w:r>
      <w:r w:rsidR="00C035FC" w:rsidRPr="00793419">
        <w:rPr>
          <w:rFonts w:ascii="Times New Roman" w:hAnsi="Times New Roman" w:cs="Times New Roman"/>
          <w:sz w:val="24"/>
          <w:szCs w:val="24"/>
        </w:rPr>
        <w:t xml:space="preserve">5 </w:t>
      </w:r>
      <w:r w:rsidR="002F587F" w:rsidRPr="00793419">
        <w:rPr>
          <w:rFonts w:ascii="Times New Roman" w:hAnsi="Times New Roman" w:cs="Times New Roman"/>
          <w:sz w:val="24"/>
          <w:szCs w:val="24"/>
        </w:rPr>
        <w:t>ze zm.);</w:t>
      </w:r>
    </w:p>
    <w:p w14:paraId="141AE4DB" w14:textId="0601F0C8" w:rsidR="002F587F" w:rsidRDefault="00297D12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</w:t>
      </w:r>
      <w:r w:rsidR="002F587F" w:rsidRPr="00793419">
        <w:rPr>
          <w:rFonts w:ascii="Times New Roman" w:hAnsi="Times New Roman" w:cs="Times New Roman"/>
          <w:sz w:val="24"/>
          <w:szCs w:val="24"/>
        </w:rPr>
        <w:t>ozporządzeniem Ministra Spraw Wewnętrznych i Administracji z dnia 7</w:t>
      </w:r>
      <w:r w:rsidR="00E87B50" w:rsidRPr="00793419">
        <w:rPr>
          <w:rFonts w:ascii="Times New Roman" w:hAnsi="Times New Roman" w:cs="Times New Roman"/>
          <w:sz w:val="24"/>
          <w:szCs w:val="24"/>
        </w:rPr>
        <w:t> </w:t>
      </w:r>
      <w:r w:rsidR="002F587F" w:rsidRPr="00793419">
        <w:rPr>
          <w:rFonts w:ascii="Times New Roman" w:hAnsi="Times New Roman" w:cs="Times New Roman"/>
          <w:sz w:val="24"/>
          <w:szCs w:val="24"/>
        </w:rPr>
        <w:t>czerwca 2010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2F587F" w:rsidRPr="00793419">
        <w:rPr>
          <w:rFonts w:ascii="Times New Roman" w:hAnsi="Times New Roman" w:cs="Times New Roman"/>
          <w:sz w:val="24"/>
          <w:szCs w:val="24"/>
        </w:rPr>
        <w:t>r. w sprawie ochrony przeciwpożarowej budynków, innych obiektów budowlanych i terenów (Dz.U. z 20</w:t>
      </w:r>
      <w:r w:rsidR="005F0976">
        <w:rPr>
          <w:rFonts w:ascii="Times New Roman" w:hAnsi="Times New Roman" w:cs="Times New Roman"/>
          <w:sz w:val="24"/>
          <w:szCs w:val="24"/>
        </w:rPr>
        <w:t>23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 r. poz. </w:t>
      </w:r>
      <w:r w:rsidR="005F0976">
        <w:rPr>
          <w:rFonts w:ascii="Times New Roman" w:hAnsi="Times New Roman" w:cs="Times New Roman"/>
          <w:sz w:val="24"/>
          <w:szCs w:val="24"/>
        </w:rPr>
        <w:t>822</w:t>
      </w:r>
      <w:r w:rsidR="00E87B50" w:rsidRPr="00793419">
        <w:rPr>
          <w:rFonts w:ascii="Times New Roman" w:hAnsi="Times New Roman" w:cs="Times New Roman"/>
          <w:sz w:val="24"/>
          <w:szCs w:val="24"/>
        </w:rPr>
        <w:t xml:space="preserve"> ze zm</w:t>
      </w:r>
      <w:r w:rsidR="00E7659C">
        <w:rPr>
          <w:rFonts w:ascii="Times New Roman" w:hAnsi="Times New Roman" w:cs="Times New Roman"/>
          <w:sz w:val="24"/>
          <w:szCs w:val="24"/>
        </w:rPr>
        <w:t>.</w:t>
      </w:r>
      <w:r w:rsidR="002F587F" w:rsidRPr="00793419">
        <w:rPr>
          <w:rFonts w:ascii="Times New Roman" w:hAnsi="Times New Roman" w:cs="Times New Roman"/>
          <w:sz w:val="24"/>
          <w:szCs w:val="24"/>
        </w:rPr>
        <w:t>);</w:t>
      </w:r>
    </w:p>
    <w:p w14:paraId="137EE7F9" w14:textId="53D8733E" w:rsidR="00377415" w:rsidRDefault="00377415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ustawą z dnia 21 grudnia 2000 r. o dozorze technicznym ( Dz.U. z 2023 r. poz. 1622);</w:t>
      </w:r>
    </w:p>
    <w:p w14:paraId="31C9E36C" w14:textId="2C8BC6F8" w:rsidR="00377415" w:rsidRPr="00793419" w:rsidRDefault="00377415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rozporządzeniem Rady Ministrów z dnia 7 grudnia 2012 r. w sprawie rodzajów urządzeń technicznych podlegających dozorowi technicznemu (Dz.U. z 2012 r. poz. 1468 ze zm.);</w:t>
      </w:r>
    </w:p>
    <w:p w14:paraId="66CA6B04" w14:textId="095CF0AA" w:rsidR="002F587F" w:rsidRDefault="00297D12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</w:t>
      </w:r>
      <w:r w:rsidR="002F587F" w:rsidRPr="00793419">
        <w:rPr>
          <w:rFonts w:ascii="Times New Roman" w:hAnsi="Times New Roman" w:cs="Times New Roman"/>
          <w:sz w:val="24"/>
          <w:szCs w:val="24"/>
        </w:rPr>
        <w:t>ozporządzeniem Ministra Spraw Wewnętrznych i Administracji z dnia 24 lipca 2009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2F587F" w:rsidRPr="00793419">
        <w:rPr>
          <w:rFonts w:ascii="Times New Roman" w:hAnsi="Times New Roman" w:cs="Times New Roman"/>
          <w:sz w:val="24"/>
          <w:szCs w:val="24"/>
        </w:rPr>
        <w:t>r. w sprawie przeciwpożarowego zaopatrzenia w wodę oraz dróg pożarowych (Dz. U. z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2009 r., </w:t>
      </w:r>
      <w:r w:rsidRPr="00793419">
        <w:rPr>
          <w:rFonts w:ascii="Times New Roman" w:hAnsi="Times New Roman" w:cs="Times New Roman"/>
          <w:sz w:val="24"/>
          <w:szCs w:val="24"/>
        </w:rPr>
        <w:t>N</w:t>
      </w:r>
      <w:r w:rsidR="002F587F" w:rsidRPr="00793419">
        <w:rPr>
          <w:rFonts w:ascii="Times New Roman" w:hAnsi="Times New Roman" w:cs="Times New Roman"/>
          <w:sz w:val="24"/>
          <w:szCs w:val="24"/>
        </w:rPr>
        <w:t>r 124, poz. 1030</w:t>
      </w:r>
      <w:r w:rsidR="00E7659C">
        <w:rPr>
          <w:rFonts w:ascii="Times New Roman" w:hAnsi="Times New Roman" w:cs="Times New Roman"/>
          <w:sz w:val="24"/>
          <w:szCs w:val="24"/>
        </w:rPr>
        <w:t xml:space="preserve"> ze zm.</w:t>
      </w:r>
      <w:r w:rsidR="002F587F" w:rsidRPr="00793419">
        <w:rPr>
          <w:rFonts w:ascii="Times New Roman" w:hAnsi="Times New Roman" w:cs="Times New Roman"/>
          <w:sz w:val="24"/>
          <w:szCs w:val="24"/>
        </w:rPr>
        <w:t>);</w:t>
      </w:r>
    </w:p>
    <w:p w14:paraId="4D8951B2" w14:textId="073A0593" w:rsidR="00377415" w:rsidRPr="00793419" w:rsidRDefault="001F01F8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rozporządzeniem Ministra Pracy i Polityki Socjalnej z dnia 26 września  1997 r. w sprawie ogólnych przepisów bezpieczeństwa i higieny pracy ( Dz.U. z 2003 r. Nr 169 poz. 1650 ze zm.);  </w:t>
      </w:r>
    </w:p>
    <w:p w14:paraId="0266227D" w14:textId="3C7EDBB7" w:rsidR="00BE5476" w:rsidRPr="00793419" w:rsidRDefault="00BE5476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zarządzeniem Nr 22/21 Prokuratora Generalnego z 20 lipca 2021 r. w spraw</w:t>
      </w:r>
      <w:r w:rsidR="001E5063">
        <w:rPr>
          <w:rFonts w:ascii="Times New Roman" w:hAnsi="Times New Roman" w:cs="Times New Roman"/>
          <w:sz w:val="24"/>
          <w:szCs w:val="24"/>
        </w:rPr>
        <w:t>ie</w:t>
      </w:r>
      <w:r w:rsidRPr="00793419">
        <w:rPr>
          <w:rFonts w:ascii="Times New Roman" w:hAnsi="Times New Roman" w:cs="Times New Roman"/>
          <w:sz w:val="24"/>
          <w:szCs w:val="24"/>
        </w:rPr>
        <w:t xml:space="preserve"> instrukcji kancelaryjnej w sprawie organizacji i zakresu działania archiwów zakładowych w powszechnych jednostkach organizacyjnych prokuratury (PK I BP 021.113.2021</w:t>
      </w:r>
      <w:r w:rsidR="00E7659C">
        <w:rPr>
          <w:rFonts w:ascii="Times New Roman" w:hAnsi="Times New Roman" w:cs="Times New Roman"/>
          <w:sz w:val="24"/>
          <w:szCs w:val="24"/>
        </w:rPr>
        <w:t xml:space="preserve"> ze zm.</w:t>
      </w:r>
      <w:r w:rsidRPr="00793419">
        <w:rPr>
          <w:rFonts w:ascii="Times New Roman" w:hAnsi="Times New Roman" w:cs="Times New Roman"/>
          <w:sz w:val="24"/>
          <w:szCs w:val="24"/>
        </w:rPr>
        <w:t>);</w:t>
      </w:r>
    </w:p>
    <w:p w14:paraId="34FBE099" w14:textId="1442FE13" w:rsidR="00DA282B" w:rsidRPr="00793419" w:rsidRDefault="00DA282B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zarządzeniem Prokuratora Generalnego nr 26/17 z dnia 11.04.2017 w sprawie szczególnego sposobu organizacji i funkcjonowania kancelarii tajnych, sposobu i</w:t>
      </w:r>
      <w:r w:rsidR="001E5063">
        <w:rPr>
          <w:rFonts w:ascii="Times New Roman" w:hAnsi="Times New Roman" w:cs="Times New Roman"/>
          <w:sz w:val="24"/>
          <w:szCs w:val="24"/>
        </w:rPr>
        <w:t> </w:t>
      </w:r>
      <w:r w:rsidRPr="00793419">
        <w:rPr>
          <w:rFonts w:ascii="Times New Roman" w:hAnsi="Times New Roman" w:cs="Times New Roman"/>
          <w:sz w:val="24"/>
          <w:szCs w:val="24"/>
        </w:rPr>
        <w:t xml:space="preserve">trybu przetwarzania informacji niejawnych oraz doboru i stosowania środków bezpieczeństwa fizycznego w powszechnych jednostkach organizacyjnych </w:t>
      </w:r>
      <w:r w:rsidR="00E97719" w:rsidRPr="00793419">
        <w:rPr>
          <w:rFonts w:ascii="Times New Roman" w:hAnsi="Times New Roman" w:cs="Times New Roman"/>
          <w:sz w:val="24"/>
          <w:szCs w:val="24"/>
        </w:rPr>
        <w:t>P</w:t>
      </w:r>
      <w:r w:rsidRPr="00793419">
        <w:rPr>
          <w:rFonts w:ascii="Times New Roman" w:hAnsi="Times New Roman" w:cs="Times New Roman"/>
          <w:sz w:val="24"/>
          <w:szCs w:val="24"/>
        </w:rPr>
        <w:t>rokuratury</w:t>
      </w:r>
      <w:r w:rsidR="00E97719" w:rsidRPr="00793419">
        <w:rPr>
          <w:rFonts w:ascii="Times New Roman" w:hAnsi="Times New Roman" w:cs="Times New Roman"/>
          <w:sz w:val="24"/>
          <w:szCs w:val="24"/>
        </w:rPr>
        <w:t>;</w:t>
      </w:r>
    </w:p>
    <w:p w14:paraId="7AC70C4A" w14:textId="3BCD597D" w:rsidR="00E97719" w:rsidRDefault="00E97719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rozporządzeniem Rady Ministrów z dnia 29 maja 2012 w sprawie środków bezpieczeństwa fizycznego stosowanych do zabezpieczenia informacji niejawnych (Dz.U.2012 poz. 683</w:t>
      </w:r>
      <w:r w:rsidR="00E7659C">
        <w:rPr>
          <w:rFonts w:ascii="Times New Roman" w:hAnsi="Times New Roman" w:cs="Times New Roman"/>
          <w:sz w:val="24"/>
          <w:szCs w:val="24"/>
        </w:rPr>
        <w:t xml:space="preserve"> ze zm.</w:t>
      </w:r>
      <w:r w:rsidRPr="00793419">
        <w:rPr>
          <w:rFonts w:ascii="Times New Roman" w:hAnsi="Times New Roman" w:cs="Times New Roman"/>
          <w:sz w:val="24"/>
          <w:szCs w:val="24"/>
        </w:rPr>
        <w:t>)</w:t>
      </w:r>
      <w:bookmarkStart w:id="2" w:name="_Hlk89952191"/>
      <w:r w:rsidR="00E7659C">
        <w:rPr>
          <w:rFonts w:ascii="Times New Roman" w:hAnsi="Times New Roman" w:cs="Times New Roman"/>
          <w:sz w:val="24"/>
          <w:szCs w:val="24"/>
        </w:rPr>
        <w:t>;</w:t>
      </w:r>
    </w:p>
    <w:p w14:paraId="5BA3485B" w14:textId="5F4A17F0" w:rsidR="00E7659C" w:rsidRPr="00793419" w:rsidRDefault="00E7659C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rozporządzeniem Rady Ministrów z dnia</w:t>
      </w:r>
      <w:r>
        <w:rPr>
          <w:rFonts w:ascii="Times New Roman" w:hAnsi="Times New Roman" w:cs="Times New Roman"/>
          <w:sz w:val="24"/>
          <w:szCs w:val="24"/>
        </w:rPr>
        <w:t xml:space="preserve"> 7 grudnia 2011 r. w sprawie organizacji i funkcjonowania kancelarii tajnych oraz sposobu i trybu przetwarzania informacji niejawnych ( Dz.U z 2017 r. poz. 1558);</w:t>
      </w:r>
    </w:p>
    <w:p w14:paraId="3B5901A5" w14:textId="75F7097E" w:rsidR="002F587F" w:rsidRPr="00793419" w:rsidRDefault="00DE343D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ozporządzeniem Rady Ministrów </w:t>
      </w:r>
      <w:bookmarkEnd w:id="2"/>
      <w:r w:rsidR="002F587F" w:rsidRPr="00793419">
        <w:rPr>
          <w:rFonts w:ascii="Times New Roman" w:hAnsi="Times New Roman" w:cs="Times New Roman"/>
          <w:sz w:val="24"/>
          <w:szCs w:val="24"/>
        </w:rPr>
        <w:t>z dnia 2 grudnia 2010 r. w sprawie szczegółowego sposobu i trybu finansowania inwestycji z budżetu państwa (Dz.U. z 2010 r. Nr 238, poz. 1579</w:t>
      </w:r>
      <w:r w:rsidR="00E7659C">
        <w:rPr>
          <w:rFonts w:ascii="Times New Roman" w:hAnsi="Times New Roman" w:cs="Times New Roman"/>
          <w:sz w:val="24"/>
          <w:szCs w:val="24"/>
        </w:rPr>
        <w:t xml:space="preserve"> ze zm.</w:t>
      </w:r>
      <w:r w:rsidR="002F587F" w:rsidRPr="00793419">
        <w:rPr>
          <w:rFonts w:ascii="Times New Roman" w:hAnsi="Times New Roman" w:cs="Times New Roman"/>
          <w:sz w:val="24"/>
          <w:szCs w:val="24"/>
        </w:rPr>
        <w:t>);</w:t>
      </w:r>
    </w:p>
    <w:p w14:paraId="60A0E949" w14:textId="4FEEE946" w:rsidR="002F587F" w:rsidRDefault="00A101D2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rozporządzeniem Ministra Spraw Wewnętrznych i Administracji z dnia 1</w:t>
      </w:r>
      <w:r w:rsidR="00E7659C">
        <w:rPr>
          <w:rFonts w:ascii="Times New Roman" w:hAnsi="Times New Roman" w:cs="Times New Roman"/>
          <w:sz w:val="24"/>
          <w:szCs w:val="24"/>
        </w:rPr>
        <w:t>5</w:t>
      </w:r>
      <w:r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E7659C">
        <w:rPr>
          <w:rFonts w:ascii="Times New Roman" w:hAnsi="Times New Roman" w:cs="Times New Roman"/>
          <w:sz w:val="24"/>
          <w:szCs w:val="24"/>
        </w:rPr>
        <w:t>sierpnia</w:t>
      </w:r>
      <w:r w:rsidRPr="00793419">
        <w:rPr>
          <w:rFonts w:ascii="Times New Roman" w:hAnsi="Times New Roman" w:cs="Times New Roman"/>
          <w:sz w:val="24"/>
          <w:szCs w:val="24"/>
        </w:rPr>
        <w:t xml:space="preserve"> 202</w:t>
      </w:r>
      <w:r w:rsidR="00E7659C">
        <w:rPr>
          <w:rFonts w:ascii="Times New Roman" w:hAnsi="Times New Roman" w:cs="Times New Roman"/>
          <w:sz w:val="24"/>
          <w:szCs w:val="24"/>
        </w:rPr>
        <w:t>3</w:t>
      </w:r>
      <w:r w:rsidRPr="00793419">
        <w:rPr>
          <w:rFonts w:ascii="Times New Roman" w:hAnsi="Times New Roman" w:cs="Times New Roman"/>
          <w:sz w:val="24"/>
          <w:szCs w:val="24"/>
        </w:rPr>
        <w:t xml:space="preserve"> r. w sprawie uzgadniania projektu zagospodarowania działki lub terenu, projektu architektoniczno-budowlanego, projektu technicznego oraz projektu </w:t>
      </w:r>
      <w:r w:rsidRPr="00793419">
        <w:rPr>
          <w:rFonts w:ascii="Times New Roman" w:hAnsi="Times New Roman" w:cs="Times New Roman"/>
          <w:sz w:val="24"/>
          <w:szCs w:val="24"/>
        </w:rPr>
        <w:lastRenderedPageBreak/>
        <w:t xml:space="preserve">urządzenia przeciwpożarowego pod względem zgodności z wymaganiami ochrony przeciwpożarowej </w:t>
      </w:r>
      <w:r w:rsidR="002F587F" w:rsidRPr="00793419">
        <w:rPr>
          <w:rFonts w:ascii="Times New Roman" w:hAnsi="Times New Roman" w:cs="Times New Roman"/>
          <w:sz w:val="24"/>
          <w:szCs w:val="24"/>
        </w:rPr>
        <w:t>(Dz.</w:t>
      </w:r>
      <w:r w:rsidR="00AC5411">
        <w:rPr>
          <w:rFonts w:ascii="Times New Roman" w:hAnsi="Times New Roman" w:cs="Times New Roman"/>
          <w:sz w:val="24"/>
          <w:szCs w:val="24"/>
        </w:rPr>
        <w:t xml:space="preserve"> </w:t>
      </w:r>
      <w:r w:rsidR="002F587F" w:rsidRPr="00793419">
        <w:rPr>
          <w:rFonts w:ascii="Times New Roman" w:hAnsi="Times New Roman" w:cs="Times New Roman"/>
          <w:sz w:val="24"/>
          <w:szCs w:val="24"/>
        </w:rPr>
        <w:t>U. z 20</w:t>
      </w:r>
      <w:r w:rsidRPr="00793419">
        <w:rPr>
          <w:rFonts w:ascii="Times New Roman" w:hAnsi="Times New Roman" w:cs="Times New Roman"/>
          <w:sz w:val="24"/>
          <w:szCs w:val="24"/>
        </w:rPr>
        <w:t>2</w:t>
      </w:r>
      <w:r w:rsidR="005F0976">
        <w:rPr>
          <w:rFonts w:ascii="Times New Roman" w:hAnsi="Times New Roman" w:cs="Times New Roman"/>
          <w:sz w:val="24"/>
          <w:szCs w:val="24"/>
        </w:rPr>
        <w:t>3</w:t>
      </w:r>
      <w:r w:rsidR="002F587F" w:rsidRPr="0079341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F0976">
        <w:rPr>
          <w:rFonts w:ascii="Times New Roman" w:hAnsi="Times New Roman" w:cs="Times New Roman"/>
          <w:sz w:val="24"/>
          <w:szCs w:val="24"/>
        </w:rPr>
        <w:t xml:space="preserve">1563 ze </w:t>
      </w:r>
      <w:r w:rsidR="00E7659C">
        <w:rPr>
          <w:rFonts w:ascii="Times New Roman" w:hAnsi="Times New Roman" w:cs="Times New Roman"/>
          <w:sz w:val="24"/>
          <w:szCs w:val="24"/>
        </w:rPr>
        <w:t>zm.</w:t>
      </w:r>
      <w:r w:rsidR="002F587F" w:rsidRPr="00793419">
        <w:rPr>
          <w:rFonts w:ascii="Times New Roman" w:hAnsi="Times New Roman" w:cs="Times New Roman"/>
          <w:sz w:val="24"/>
          <w:szCs w:val="24"/>
        </w:rPr>
        <w:t>);</w:t>
      </w:r>
    </w:p>
    <w:p w14:paraId="1B780C9B" w14:textId="14F14FCA" w:rsidR="00E7659C" w:rsidRDefault="00E7659C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</w:t>
      </w:r>
      <w:r w:rsidR="0037741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Prokuratora Generalnego nr 15/22 z dnia 31.03.2022 r. w sprawie ochrony osób i mienia w powszechnych jednostkach prokuratury,</w:t>
      </w:r>
    </w:p>
    <w:p w14:paraId="040FC064" w14:textId="088EAABD" w:rsidR="00E7659C" w:rsidRPr="00793419" w:rsidRDefault="00E7659C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</w:t>
      </w:r>
      <w:r w:rsidR="0037741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326">
        <w:rPr>
          <w:rFonts w:ascii="Times New Roman" w:hAnsi="Times New Roman" w:cs="Times New Roman"/>
          <w:sz w:val="24"/>
          <w:szCs w:val="24"/>
        </w:rPr>
        <w:t>Ministra Sprawiedliwo</w:t>
      </w:r>
      <w:r w:rsidR="00377415">
        <w:rPr>
          <w:rFonts w:ascii="Times New Roman" w:hAnsi="Times New Roman" w:cs="Times New Roman"/>
          <w:sz w:val="24"/>
          <w:szCs w:val="24"/>
        </w:rPr>
        <w:t>ści z dnia 7 kwietnia 2016 r. Regulamin wewnętrznego urzędowania powszechnych jednostek organizacyjnych prokuratury (Dz.U. z 2023 r. poz. 1115 ze zm.)</w:t>
      </w:r>
    </w:p>
    <w:p w14:paraId="18228743" w14:textId="09F30DA0" w:rsidR="002F587F" w:rsidRPr="001D538C" w:rsidRDefault="002F587F" w:rsidP="00A56D1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innymi przepisami obowiązującymi przy sporządzaniu danego dokumentu </w:t>
      </w:r>
      <w:r w:rsidRPr="001D538C">
        <w:rPr>
          <w:rFonts w:ascii="Times New Roman" w:hAnsi="Times New Roman" w:cs="Times New Roman"/>
          <w:sz w:val="24"/>
          <w:szCs w:val="24"/>
        </w:rPr>
        <w:t>oraz</w:t>
      </w:r>
      <w:r w:rsidR="00663B3B" w:rsidRPr="001D538C">
        <w:rPr>
          <w:rFonts w:ascii="Times New Roman" w:hAnsi="Times New Roman" w:cs="Times New Roman"/>
          <w:sz w:val="24"/>
          <w:szCs w:val="24"/>
        </w:rPr>
        <w:t> </w:t>
      </w:r>
      <w:r w:rsidRPr="001D538C">
        <w:rPr>
          <w:rFonts w:ascii="Times New Roman" w:hAnsi="Times New Roman" w:cs="Times New Roman"/>
          <w:sz w:val="24"/>
          <w:szCs w:val="24"/>
        </w:rPr>
        <w:t>warunkami technicznymi i Polskimi Normami</w:t>
      </w:r>
      <w:r w:rsidR="00A6684B" w:rsidRPr="001D538C">
        <w:rPr>
          <w:rFonts w:ascii="Times New Roman" w:hAnsi="Times New Roman" w:cs="Times New Roman"/>
          <w:sz w:val="24"/>
          <w:szCs w:val="24"/>
        </w:rPr>
        <w:t>,</w:t>
      </w:r>
    </w:p>
    <w:p w14:paraId="7FABE4D6" w14:textId="23F293F8" w:rsidR="002F587F" w:rsidRPr="001D538C" w:rsidRDefault="002F587F" w:rsidP="00A56D1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>optymalizacji kosztów budowy oraz późniejszego użytkowania</w:t>
      </w:r>
    </w:p>
    <w:p w14:paraId="0076DB3C" w14:textId="6FDA73EF" w:rsidR="002F587F" w:rsidRPr="00793419" w:rsidRDefault="002F587F" w:rsidP="00A56D1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spójności wszystkich zaprojektowanych elementów oraz ich wzajemna kompatybilność (</w:t>
      </w:r>
      <w:r w:rsidR="00495958" w:rsidRPr="00793419">
        <w:rPr>
          <w:rFonts w:ascii="Times New Roman" w:hAnsi="Times New Roman" w:cs="Times New Roman"/>
          <w:sz w:val="24"/>
          <w:szCs w:val="24"/>
        </w:rPr>
        <w:t xml:space="preserve">np.: </w:t>
      </w:r>
      <w:r w:rsidRPr="00793419">
        <w:rPr>
          <w:rFonts w:ascii="Times New Roman" w:hAnsi="Times New Roman" w:cs="Times New Roman"/>
          <w:sz w:val="24"/>
          <w:szCs w:val="24"/>
        </w:rPr>
        <w:t>użyte materiały w opisie nie mogą różnić się od tych na rysunkach, urządzenia wymagające zasilenia do których tego zasilania nie zaprojektowano, itp.),</w:t>
      </w:r>
    </w:p>
    <w:p w14:paraId="2B2B9B85" w14:textId="1C756D55" w:rsidR="002F587F" w:rsidRPr="00793419" w:rsidRDefault="00742B3E" w:rsidP="00A56D1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k</w:t>
      </w:r>
      <w:r w:rsidR="002F587F" w:rsidRPr="00793419">
        <w:rPr>
          <w:rFonts w:ascii="Times New Roman" w:hAnsi="Times New Roman" w:cs="Times New Roman"/>
          <w:sz w:val="24"/>
          <w:szCs w:val="24"/>
        </w:rPr>
        <w:t>ompletności dokumentacji projektowo – kosztorysowej z punktu widzenia celu, któremu ma służyć oraz pod kątem minimalizacji ryzyka opóźnień w przetargu, problemów w</w:t>
      </w:r>
      <w:r w:rsidR="00495958" w:rsidRPr="00793419">
        <w:rPr>
          <w:rFonts w:ascii="Times New Roman" w:hAnsi="Times New Roman" w:cs="Times New Roman"/>
          <w:sz w:val="24"/>
          <w:szCs w:val="24"/>
        </w:rPr>
        <w:t> </w:t>
      </w:r>
      <w:r w:rsidR="002F587F" w:rsidRPr="00793419">
        <w:rPr>
          <w:rFonts w:ascii="Times New Roman" w:hAnsi="Times New Roman" w:cs="Times New Roman"/>
          <w:sz w:val="24"/>
          <w:szCs w:val="24"/>
        </w:rPr>
        <w:t>realizacji i późniejszym użytkowaniu;</w:t>
      </w:r>
    </w:p>
    <w:p w14:paraId="42FA07DF" w14:textId="77777777" w:rsidR="002F587F" w:rsidRPr="00793419" w:rsidRDefault="002F587F" w:rsidP="00A56D1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zgodności rozwiązań projektowych z wymogami zawartymi w decyzjach administracyjnych, w warunkach usunięcia kolizji, uzgodnieniach wydanych przez instytucje branżowe;</w:t>
      </w:r>
    </w:p>
    <w:p w14:paraId="0D0CC597" w14:textId="5FAC4FEC" w:rsidR="002F587F" w:rsidRPr="00793419" w:rsidRDefault="002F587F" w:rsidP="00A56D1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uwarunkowań wykonawczych, dotyczących bezpieczeństwa użytkowania oraz</w:t>
      </w:r>
      <w:r w:rsidR="00663B3B">
        <w:rPr>
          <w:rFonts w:ascii="Times New Roman" w:hAnsi="Times New Roman" w:cs="Times New Roman"/>
          <w:sz w:val="24"/>
          <w:szCs w:val="24"/>
        </w:rPr>
        <w:t> </w:t>
      </w:r>
      <w:r w:rsidRPr="00793419">
        <w:rPr>
          <w:rFonts w:ascii="Times New Roman" w:hAnsi="Times New Roman" w:cs="Times New Roman"/>
          <w:sz w:val="24"/>
          <w:szCs w:val="24"/>
        </w:rPr>
        <w:t>bezpieczeństwa osób i mienia</w:t>
      </w:r>
      <w:r w:rsidR="00495958" w:rsidRPr="00793419">
        <w:rPr>
          <w:rFonts w:ascii="Times New Roman" w:hAnsi="Times New Roman" w:cs="Times New Roman"/>
          <w:sz w:val="24"/>
          <w:szCs w:val="24"/>
        </w:rPr>
        <w:t>.</w:t>
      </w:r>
    </w:p>
    <w:p w14:paraId="39205E3D" w14:textId="61F399B5" w:rsidR="00A6684B" w:rsidRDefault="00A668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F5B3FD" w14:textId="714032E1" w:rsidR="00495958" w:rsidRPr="00793419" w:rsidRDefault="00A01CE8" w:rsidP="00C94B38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B. Wymagania dotyczące analizy Projektu Budowlanego w zakresie Etapu 2 (</w:t>
      </w:r>
      <w:r w:rsidR="00583F29" w:rsidRPr="00793419">
        <w:rPr>
          <w:rFonts w:ascii="Times New Roman" w:hAnsi="Times New Roman" w:cs="Times New Roman"/>
          <w:b/>
          <w:sz w:val="24"/>
          <w:szCs w:val="24"/>
        </w:rPr>
        <w:t>etap</w:t>
      </w:r>
      <w:r w:rsidR="00A6684B" w:rsidRPr="00793419">
        <w:rPr>
          <w:rFonts w:ascii="Times New Roman" w:hAnsi="Times New Roman" w:cs="Times New Roman"/>
          <w:b/>
          <w:sz w:val="24"/>
          <w:szCs w:val="24"/>
        </w:rPr>
        <w:t> </w:t>
      </w:r>
      <w:r w:rsidRPr="00793419">
        <w:rPr>
          <w:rFonts w:ascii="Times New Roman" w:hAnsi="Times New Roman" w:cs="Times New Roman"/>
          <w:b/>
          <w:sz w:val="24"/>
          <w:szCs w:val="24"/>
        </w:rPr>
        <w:t>2a i</w:t>
      </w:r>
      <w:r w:rsidR="00583F29" w:rsidRPr="00793419">
        <w:rPr>
          <w:rFonts w:ascii="Times New Roman" w:hAnsi="Times New Roman" w:cs="Times New Roman"/>
          <w:b/>
          <w:sz w:val="24"/>
          <w:szCs w:val="24"/>
        </w:rPr>
        <w:t> </w:t>
      </w:r>
      <w:r w:rsidRPr="00793419">
        <w:rPr>
          <w:rFonts w:ascii="Times New Roman" w:hAnsi="Times New Roman" w:cs="Times New Roman"/>
          <w:b/>
          <w:sz w:val="24"/>
          <w:szCs w:val="24"/>
        </w:rPr>
        <w:t>2</w:t>
      </w:r>
      <w:r w:rsidR="00444197">
        <w:rPr>
          <w:rFonts w:ascii="Times New Roman" w:hAnsi="Times New Roman" w:cs="Times New Roman"/>
          <w:b/>
          <w:sz w:val="24"/>
          <w:szCs w:val="24"/>
        </w:rPr>
        <w:t>c</w:t>
      </w:r>
      <w:r w:rsidRPr="00793419">
        <w:rPr>
          <w:rFonts w:ascii="Times New Roman" w:hAnsi="Times New Roman" w:cs="Times New Roman"/>
          <w:b/>
          <w:sz w:val="24"/>
          <w:szCs w:val="24"/>
        </w:rPr>
        <w:t>).</w:t>
      </w:r>
    </w:p>
    <w:p w14:paraId="04258A66" w14:textId="10664E0C" w:rsidR="00AE4E3F" w:rsidRPr="00793419" w:rsidRDefault="00A01CE8" w:rsidP="00A56D12">
      <w:pPr>
        <w:pStyle w:val="Akapitzlist"/>
        <w:numPr>
          <w:ilvl w:val="0"/>
          <w:numId w:val="24"/>
        </w:numPr>
        <w:ind w:left="714" w:hanging="357"/>
        <w:rPr>
          <w:rFonts w:ascii="Times New Roman" w:hAnsi="Times New Roman" w:cs="Times New Roman"/>
          <w:b/>
          <w:sz w:val="24"/>
          <w:szCs w:val="24"/>
        </w:rPr>
      </w:pPr>
      <w:bookmarkStart w:id="3" w:name="_Hlk85201984"/>
      <w:r w:rsidRPr="00793419">
        <w:rPr>
          <w:rFonts w:ascii="Times New Roman" w:hAnsi="Times New Roman" w:cs="Times New Roman"/>
          <w:b/>
          <w:sz w:val="24"/>
          <w:szCs w:val="24"/>
        </w:rPr>
        <w:t>W zakresie</w:t>
      </w:r>
      <w:r w:rsidR="00AE4E3F" w:rsidRPr="00793419">
        <w:rPr>
          <w:rFonts w:ascii="Times New Roman" w:hAnsi="Times New Roman" w:cs="Times New Roman"/>
          <w:b/>
          <w:sz w:val="24"/>
          <w:szCs w:val="24"/>
        </w:rPr>
        <w:t xml:space="preserve"> Opis</w:t>
      </w:r>
      <w:r w:rsidR="00DD011F" w:rsidRPr="00793419">
        <w:rPr>
          <w:rFonts w:ascii="Times New Roman" w:hAnsi="Times New Roman" w:cs="Times New Roman"/>
          <w:b/>
          <w:sz w:val="24"/>
          <w:szCs w:val="24"/>
        </w:rPr>
        <w:t>u</w:t>
      </w:r>
      <w:r w:rsidR="00AE4E3F" w:rsidRPr="00793419">
        <w:rPr>
          <w:rFonts w:ascii="Times New Roman" w:hAnsi="Times New Roman" w:cs="Times New Roman"/>
          <w:b/>
          <w:sz w:val="24"/>
          <w:szCs w:val="24"/>
        </w:rPr>
        <w:t xml:space="preserve"> techniczn</w:t>
      </w:r>
      <w:r w:rsidR="00DD011F" w:rsidRPr="00793419">
        <w:rPr>
          <w:rFonts w:ascii="Times New Roman" w:hAnsi="Times New Roman" w:cs="Times New Roman"/>
          <w:b/>
          <w:sz w:val="24"/>
          <w:szCs w:val="24"/>
        </w:rPr>
        <w:t>ego</w:t>
      </w:r>
      <w:r w:rsidR="00D14F4C" w:rsidRPr="00793419">
        <w:rPr>
          <w:rFonts w:ascii="Times New Roman" w:hAnsi="Times New Roman" w:cs="Times New Roman"/>
          <w:b/>
          <w:sz w:val="24"/>
          <w:szCs w:val="24"/>
        </w:rPr>
        <w:t xml:space="preserve"> Koreferent weryfikuje</w:t>
      </w:r>
      <w:r w:rsidR="00DD011F" w:rsidRPr="00793419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3"/>
    <w:p w14:paraId="66CDAA2E" w14:textId="73CE32B8" w:rsidR="00AE4E3F" w:rsidRPr="00793419" w:rsidRDefault="00DD011F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AE4E3F" w:rsidRPr="00793419">
        <w:rPr>
          <w:rFonts w:ascii="Times New Roman" w:hAnsi="Times New Roman" w:cs="Times New Roman"/>
          <w:sz w:val="24"/>
          <w:szCs w:val="24"/>
        </w:rPr>
        <w:t xml:space="preserve">w zakresie dokumentacji ujęto wszystkie roboty niezbędne do wykonania robót oraz obliczenia, </w:t>
      </w:r>
      <w:r w:rsidR="00AE4E3F" w:rsidRPr="001D538C">
        <w:rPr>
          <w:rFonts w:ascii="Times New Roman" w:hAnsi="Times New Roman" w:cs="Times New Roman"/>
          <w:sz w:val="24"/>
          <w:szCs w:val="24"/>
        </w:rPr>
        <w:t>bilanse i inne szczegółowe dane,</w:t>
      </w:r>
      <w:r w:rsidR="00AE4E3F" w:rsidRPr="00793419">
        <w:rPr>
          <w:rFonts w:ascii="Times New Roman" w:hAnsi="Times New Roman" w:cs="Times New Roman"/>
          <w:sz w:val="24"/>
          <w:szCs w:val="24"/>
        </w:rPr>
        <w:t xml:space="preserve"> pozwalające na</w:t>
      </w:r>
      <w:r w:rsidR="00A6684B" w:rsidRPr="00793419">
        <w:rPr>
          <w:rFonts w:ascii="Times New Roman" w:hAnsi="Times New Roman" w:cs="Times New Roman"/>
          <w:sz w:val="24"/>
          <w:szCs w:val="24"/>
        </w:rPr>
        <w:t> </w:t>
      </w:r>
      <w:r w:rsidR="00AE4E3F" w:rsidRPr="00793419">
        <w:rPr>
          <w:rFonts w:ascii="Times New Roman" w:hAnsi="Times New Roman" w:cs="Times New Roman"/>
          <w:sz w:val="24"/>
          <w:szCs w:val="24"/>
        </w:rPr>
        <w:t>sprawdzenie poprawności ich wykonania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48DF54F2" w14:textId="6FA63CB1" w:rsidR="00AE4E3F" w:rsidRPr="001D538C" w:rsidRDefault="00DD011F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czy </w:t>
      </w:r>
      <w:r w:rsidR="00AE4E3F" w:rsidRPr="001D538C">
        <w:rPr>
          <w:rFonts w:ascii="Times New Roman" w:hAnsi="Times New Roman" w:cs="Times New Roman"/>
          <w:sz w:val="24"/>
          <w:szCs w:val="24"/>
        </w:rPr>
        <w:t>zaprojektowany obiekt będzie spełniał właściwości budynku energooszczędnego. Obiekt powinien charakteryzować się niskim zużyciem energii na etapie eksploatacji. Czy przewidziano zastosowanie energooszczędnych rozwiązań technicznych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3ACAB649" w14:textId="28BEC028" w:rsidR="00AE4E3F" w:rsidRPr="001D538C" w:rsidRDefault="00DD011F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czy </w:t>
      </w:r>
      <w:r w:rsidR="00AE4E3F" w:rsidRPr="001D538C">
        <w:rPr>
          <w:rFonts w:ascii="Times New Roman" w:hAnsi="Times New Roman" w:cs="Times New Roman"/>
          <w:sz w:val="24"/>
          <w:szCs w:val="24"/>
        </w:rPr>
        <w:t>zastosowano w projekcie optymaln</w:t>
      </w:r>
      <w:r w:rsidR="00A14A4C" w:rsidRPr="001D538C">
        <w:rPr>
          <w:rFonts w:ascii="Times New Roman" w:hAnsi="Times New Roman" w:cs="Times New Roman"/>
          <w:sz w:val="24"/>
          <w:szCs w:val="24"/>
        </w:rPr>
        <w:t>e</w:t>
      </w:r>
      <w:r w:rsidR="00AE4E3F" w:rsidRPr="001D538C">
        <w:rPr>
          <w:rFonts w:ascii="Times New Roman" w:hAnsi="Times New Roman" w:cs="Times New Roman"/>
          <w:sz w:val="24"/>
          <w:szCs w:val="24"/>
        </w:rPr>
        <w:t xml:space="preserve"> rozwiąza</w:t>
      </w:r>
      <w:r w:rsidR="00A14A4C" w:rsidRPr="001D538C">
        <w:rPr>
          <w:rFonts w:ascii="Times New Roman" w:hAnsi="Times New Roman" w:cs="Times New Roman"/>
          <w:sz w:val="24"/>
          <w:szCs w:val="24"/>
        </w:rPr>
        <w:t>nia</w:t>
      </w:r>
      <w:r w:rsidR="00AE4E3F" w:rsidRPr="001D538C">
        <w:rPr>
          <w:rFonts w:ascii="Times New Roman" w:hAnsi="Times New Roman" w:cs="Times New Roman"/>
          <w:sz w:val="24"/>
          <w:szCs w:val="24"/>
        </w:rPr>
        <w:t xml:space="preserve"> konstrukcyjn</w:t>
      </w:r>
      <w:r w:rsidR="00A14A4C" w:rsidRPr="001D538C">
        <w:rPr>
          <w:rFonts w:ascii="Times New Roman" w:hAnsi="Times New Roman" w:cs="Times New Roman"/>
          <w:sz w:val="24"/>
          <w:szCs w:val="24"/>
        </w:rPr>
        <w:t>e</w:t>
      </w:r>
      <w:r w:rsidR="00AE4E3F" w:rsidRPr="001D538C">
        <w:rPr>
          <w:rFonts w:ascii="Times New Roman" w:hAnsi="Times New Roman" w:cs="Times New Roman"/>
          <w:sz w:val="24"/>
          <w:szCs w:val="24"/>
        </w:rPr>
        <w:t>, materiałow</w:t>
      </w:r>
      <w:r w:rsidR="00A14A4C" w:rsidRPr="001D538C">
        <w:rPr>
          <w:rFonts w:ascii="Times New Roman" w:hAnsi="Times New Roman" w:cs="Times New Roman"/>
          <w:sz w:val="24"/>
          <w:szCs w:val="24"/>
        </w:rPr>
        <w:t>e</w:t>
      </w:r>
      <w:r w:rsidR="00AE4E3F" w:rsidRPr="001D538C">
        <w:rPr>
          <w:rFonts w:ascii="Times New Roman" w:hAnsi="Times New Roman" w:cs="Times New Roman"/>
          <w:sz w:val="24"/>
          <w:szCs w:val="24"/>
        </w:rPr>
        <w:t xml:space="preserve"> i</w:t>
      </w:r>
      <w:r w:rsidR="00D14F4C" w:rsidRPr="001D538C">
        <w:rPr>
          <w:rFonts w:ascii="Times New Roman" w:hAnsi="Times New Roman" w:cs="Times New Roman"/>
          <w:sz w:val="24"/>
          <w:szCs w:val="24"/>
        </w:rPr>
        <w:t> </w:t>
      </w:r>
      <w:r w:rsidR="00AE4E3F" w:rsidRPr="001D538C">
        <w:rPr>
          <w:rFonts w:ascii="Times New Roman" w:hAnsi="Times New Roman" w:cs="Times New Roman"/>
          <w:sz w:val="24"/>
          <w:szCs w:val="24"/>
        </w:rPr>
        <w:t>kosztow</w:t>
      </w:r>
      <w:r w:rsidR="00A14A4C" w:rsidRPr="001D538C">
        <w:rPr>
          <w:rFonts w:ascii="Times New Roman" w:hAnsi="Times New Roman" w:cs="Times New Roman"/>
          <w:sz w:val="24"/>
          <w:szCs w:val="24"/>
        </w:rPr>
        <w:t>e</w:t>
      </w:r>
      <w:r w:rsidR="00AE4E3F" w:rsidRPr="001D538C">
        <w:rPr>
          <w:rFonts w:ascii="Times New Roman" w:hAnsi="Times New Roman" w:cs="Times New Roman"/>
          <w:sz w:val="24"/>
          <w:szCs w:val="24"/>
        </w:rPr>
        <w:t xml:space="preserve"> w celu uzyskania nowoczesnych i właściwych standardów dla tego typu obiektu </w:t>
      </w:r>
      <w:r w:rsidR="00773195" w:rsidRPr="001D538C">
        <w:rPr>
          <w:rFonts w:ascii="Times New Roman" w:hAnsi="Times New Roman" w:cs="Times New Roman"/>
          <w:sz w:val="24"/>
          <w:szCs w:val="24"/>
        </w:rPr>
        <w:t xml:space="preserve">oraz </w:t>
      </w:r>
      <w:r w:rsidR="00AE4E3F" w:rsidRPr="001D538C">
        <w:rPr>
          <w:rFonts w:ascii="Times New Roman" w:hAnsi="Times New Roman" w:cs="Times New Roman"/>
          <w:sz w:val="24"/>
          <w:szCs w:val="24"/>
        </w:rPr>
        <w:t>rozwiązań technicznych o najwyższych uzasadnionych ekonomicznie standardach efektywności energetycznej</w:t>
      </w:r>
      <w:r w:rsidR="00D14F4C" w:rsidRPr="001D538C">
        <w:rPr>
          <w:rFonts w:ascii="Times New Roman" w:hAnsi="Times New Roman" w:cs="Times New Roman"/>
          <w:sz w:val="24"/>
          <w:szCs w:val="24"/>
        </w:rPr>
        <w:t>,</w:t>
      </w:r>
    </w:p>
    <w:p w14:paraId="52D521F6" w14:textId="0FF93FDC" w:rsidR="00A14A4C" w:rsidRPr="00793419" w:rsidRDefault="00D14F4C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A14A4C" w:rsidRPr="00793419">
        <w:rPr>
          <w:rFonts w:ascii="Times New Roman" w:hAnsi="Times New Roman" w:cs="Times New Roman"/>
          <w:sz w:val="24"/>
          <w:szCs w:val="24"/>
        </w:rPr>
        <w:t>informacje zawarte w dokumentacji w zakresie technologii wykonania robót, doboru materiałów i urządzeń określają przedmiot zamówienia w</w:t>
      </w:r>
      <w:r w:rsidR="00A6684B"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sposób zgodny z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Prawem zamówień publicznych, tzn. bez używania nazw własnych, a jedynie poprzez określenie parametrów precyzujących ich rodzaj, wielkość, standard oraz inne istotne elementy. W przypadku gdy Wykonawca </w:t>
      </w:r>
      <w:r w:rsidR="006A7004" w:rsidRPr="00793419">
        <w:rPr>
          <w:rFonts w:ascii="Times New Roman" w:hAnsi="Times New Roman" w:cs="Times New Roman"/>
          <w:sz w:val="24"/>
          <w:szCs w:val="24"/>
        </w:rPr>
        <w:t>D</w:t>
      </w:r>
      <w:r w:rsidR="00A14A4C" w:rsidRPr="00793419">
        <w:rPr>
          <w:rFonts w:ascii="Times New Roman" w:hAnsi="Times New Roman" w:cs="Times New Roman"/>
          <w:sz w:val="24"/>
          <w:szCs w:val="24"/>
        </w:rPr>
        <w:t>okumentacji przedstawi Zamawiającemu</w:t>
      </w:r>
      <w:r w:rsidR="00B1728E" w:rsidRPr="00793419"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pisemne uzasadnienie, iż wskazanie znaków towarowych, patentów lub pochodzenia jest uzasadnione specyfiką rozwiązań i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brakiem możliwości ich opisu za pomocą dostatecznie dokładnych określeń, a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wskazanie takiemu towarzyszą wyrazy „lub równoważny”. </w:t>
      </w:r>
      <w:r w:rsidR="00046305" w:rsidRPr="00793419">
        <w:rPr>
          <w:rFonts w:ascii="Times New Roman" w:hAnsi="Times New Roman" w:cs="Times New Roman"/>
          <w:sz w:val="24"/>
          <w:szCs w:val="24"/>
        </w:rPr>
        <w:t xml:space="preserve">Koreferent </w:t>
      </w:r>
      <w:r w:rsidR="00A14A4C" w:rsidRPr="00793419">
        <w:rPr>
          <w:rFonts w:ascii="Times New Roman" w:hAnsi="Times New Roman" w:cs="Times New Roman"/>
          <w:sz w:val="24"/>
          <w:szCs w:val="24"/>
        </w:rPr>
        <w:lastRenderedPageBreak/>
        <w:t xml:space="preserve">sprawdzi </w:t>
      </w:r>
      <w:r w:rsidR="00046305" w:rsidRPr="00793419">
        <w:rPr>
          <w:rFonts w:ascii="Times New Roman" w:hAnsi="Times New Roman" w:cs="Times New Roman"/>
          <w:sz w:val="24"/>
          <w:szCs w:val="24"/>
        </w:rPr>
        <w:t xml:space="preserve">zasadność wyboru </w:t>
      </w:r>
      <w:r w:rsidR="00A14A4C" w:rsidRPr="00793419">
        <w:rPr>
          <w:rFonts w:ascii="Times New Roman" w:hAnsi="Times New Roman" w:cs="Times New Roman"/>
          <w:sz w:val="24"/>
          <w:szCs w:val="24"/>
        </w:rPr>
        <w:t>t</w:t>
      </w:r>
      <w:r w:rsidR="00046305" w:rsidRPr="00793419">
        <w:rPr>
          <w:rFonts w:ascii="Times New Roman" w:hAnsi="Times New Roman" w:cs="Times New Roman"/>
          <w:sz w:val="24"/>
          <w:szCs w:val="24"/>
        </w:rPr>
        <w:t>ych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parametr</w:t>
      </w:r>
      <w:r w:rsidR="00B1728E" w:rsidRPr="00793419">
        <w:rPr>
          <w:rFonts w:ascii="Times New Roman" w:hAnsi="Times New Roman" w:cs="Times New Roman"/>
          <w:sz w:val="24"/>
          <w:szCs w:val="24"/>
        </w:rPr>
        <w:t>ów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techniczno-jakościow</w:t>
      </w:r>
      <w:r w:rsidR="00B1728E" w:rsidRPr="00793419">
        <w:rPr>
          <w:rFonts w:ascii="Times New Roman" w:hAnsi="Times New Roman" w:cs="Times New Roman"/>
          <w:sz w:val="24"/>
          <w:szCs w:val="24"/>
        </w:rPr>
        <w:t>ych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, których zachowanie będzie świadczyć o równoważności materiałów, urządzeń i rozwiązań technicznych przewidzianych w wykonanych opracowaniach oraz </w:t>
      </w:r>
      <w:r w:rsidR="00B1728E" w:rsidRPr="00793419">
        <w:rPr>
          <w:rFonts w:ascii="Times New Roman" w:hAnsi="Times New Roman" w:cs="Times New Roman"/>
          <w:sz w:val="24"/>
          <w:szCs w:val="24"/>
        </w:rPr>
        <w:t xml:space="preserve">przeanalizuje 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parametry równoważności. </w:t>
      </w:r>
    </w:p>
    <w:p w14:paraId="5584B0C2" w14:textId="27CAE0AC" w:rsidR="00A14A4C" w:rsidRPr="001D538C" w:rsidRDefault="00D14F4C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obliczenie </w:t>
      </w:r>
      <w:r w:rsidR="00A14A4C" w:rsidRPr="001D538C">
        <w:rPr>
          <w:rFonts w:ascii="Times New Roman" w:hAnsi="Times New Roman" w:cs="Times New Roman"/>
          <w:sz w:val="24"/>
          <w:szCs w:val="24"/>
        </w:rPr>
        <w:t>zapotrzebowania na wodę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5E7DECE0" w14:textId="596E831E" w:rsidR="00A14A4C" w:rsidRPr="001D538C" w:rsidRDefault="00D14F4C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obliczenia </w:t>
      </w:r>
      <w:r w:rsidR="00A14A4C" w:rsidRPr="001D538C">
        <w:rPr>
          <w:rFonts w:ascii="Times New Roman" w:hAnsi="Times New Roman" w:cs="Times New Roman"/>
          <w:sz w:val="24"/>
          <w:szCs w:val="24"/>
        </w:rPr>
        <w:t>w zakresie odprowadzania wód opadowych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1FF52485" w14:textId="22478DEC" w:rsidR="00A14A4C" w:rsidRPr="001D538C" w:rsidRDefault="00D14F4C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obliczenia </w:t>
      </w:r>
      <w:r w:rsidR="00A14A4C" w:rsidRPr="001D538C">
        <w:rPr>
          <w:rFonts w:ascii="Times New Roman" w:hAnsi="Times New Roman" w:cs="Times New Roman"/>
          <w:sz w:val="24"/>
          <w:szCs w:val="24"/>
        </w:rPr>
        <w:t>cieplne wszystkich przegród (każdy element ma mieć podaną grubość i</w:t>
      </w:r>
      <w:r w:rsidRPr="001D538C">
        <w:rPr>
          <w:rFonts w:ascii="Times New Roman" w:hAnsi="Times New Roman" w:cs="Times New Roman"/>
          <w:sz w:val="24"/>
          <w:szCs w:val="24"/>
        </w:rPr>
        <w:t> </w:t>
      </w:r>
      <w:r w:rsidR="00A14A4C" w:rsidRPr="001D538C">
        <w:rPr>
          <w:rFonts w:ascii="Times New Roman" w:hAnsi="Times New Roman" w:cs="Times New Roman"/>
          <w:sz w:val="24"/>
          <w:szCs w:val="24"/>
        </w:rPr>
        <w:t>współczynnik przenikania ciepła)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1A86BF50" w14:textId="790F3A09" w:rsidR="00A14A4C" w:rsidRPr="001D538C" w:rsidRDefault="00D14F4C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zestawienie </w:t>
      </w:r>
      <w:r w:rsidR="00A14A4C" w:rsidRPr="001D538C">
        <w:rPr>
          <w:rFonts w:ascii="Times New Roman" w:hAnsi="Times New Roman" w:cs="Times New Roman"/>
          <w:sz w:val="24"/>
          <w:szCs w:val="24"/>
        </w:rPr>
        <w:t>powierzchni, wysokości i liczb</w:t>
      </w:r>
      <w:r w:rsidR="00272BD2" w:rsidRPr="001D538C">
        <w:rPr>
          <w:rFonts w:ascii="Times New Roman" w:hAnsi="Times New Roman" w:cs="Times New Roman"/>
          <w:sz w:val="24"/>
          <w:szCs w:val="24"/>
        </w:rPr>
        <w:t>y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kondygnacji, oraz zewnętrznych wymiar</w:t>
      </w:r>
      <w:r w:rsidR="00272BD2" w:rsidRPr="001D538C">
        <w:rPr>
          <w:rFonts w:ascii="Times New Roman" w:hAnsi="Times New Roman" w:cs="Times New Roman"/>
          <w:sz w:val="24"/>
          <w:szCs w:val="24"/>
        </w:rPr>
        <w:t>ów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budynku. Wszystkie wskaźniki powierzchniowe i kubaturowe w</w:t>
      </w:r>
      <w:r w:rsidR="00DD011F" w:rsidRPr="001D538C">
        <w:rPr>
          <w:rFonts w:ascii="Times New Roman" w:hAnsi="Times New Roman" w:cs="Times New Roman"/>
          <w:sz w:val="24"/>
          <w:szCs w:val="24"/>
        </w:rPr>
        <w:t> 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projekcie budowlanym </w:t>
      </w:r>
      <w:r w:rsidR="00272BD2" w:rsidRPr="001D538C">
        <w:rPr>
          <w:rFonts w:ascii="Times New Roman" w:hAnsi="Times New Roman" w:cs="Times New Roman"/>
          <w:sz w:val="24"/>
          <w:szCs w:val="24"/>
        </w:rPr>
        <w:t>powinny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być określone zgodnie z PN-ISO 9836: 20</w:t>
      </w:r>
      <w:r w:rsidR="00EC38D6">
        <w:rPr>
          <w:rFonts w:ascii="Times New Roman" w:hAnsi="Times New Roman" w:cs="Times New Roman"/>
          <w:sz w:val="24"/>
          <w:szCs w:val="24"/>
        </w:rPr>
        <w:t>22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3E660DFE" w14:textId="1FA7B064" w:rsidR="00A14A4C" w:rsidRPr="00793419" w:rsidRDefault="00D14F4C" w:rsidP="00A56D1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w </w:t>
      </w:r>
      <w:r w:rsidR="00A14A4C" w:rsidRPr="00793419">
        <w:rPr>
          <w:rFonts w:ascii="Times New Roman" w:hAnsi="Times New Roman" w:cs="Times New Roman"/>
          <w:sz w:val="24"/>
          <w:szCs w:val="24"/>
        </w:rPr>
        <w:t>zakresie informacji p.poż:</w:t>
      </w:r>
    </w:p>
    <w:p w14:paraId="6C33B05F" w14:textId="7F26B561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charakterystykę </w:t>
      </w:r>
      <w:r w:rsidR="00A14A4C" w:rsidRPr="00793419">
        <w:rPr>
          <w:rFonts w:ascii="Times New Roman" w:hAnsi="Times New Roman" w:cs="Times New Roman"/>
          <w:sz w:val="24"/>
          <w:szCs w:val="24"/>
        </w:rPr>
        <w:t>zagrożenia pożarowego, w tym parametry pożarowe materiałów niebezpiecznych pożarowo oraz w zależności od potrzeb charakterystykę pożarów przyjętych do celów projektowych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16022A52" w14:textId="7F0C3C46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kategorii zagrożenia ludzi oraz przewidywanej liczbie osób na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każdej kondygnacji i w pomieszczeniach, których drzwi ewakuacyjne powinny otwierać się na zewnątrz pomieszczeń – wskazanie wszystkich pomieszczeń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6C1E3E5D" w14:textId="7B67C613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przewidywanej gęstości obciążenia ogniowego – w tym w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pomieszczeniach szczególnych tj. archiwum, serwerownia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5F4B66ED" w14:textId="079CB285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ocenę </w:t>
      </w:r>
      <w:r w:rsidR="00A14A4C" w:rsidRPr="00793419">
        <w:rPr>
          <w:rFonts w:ascii="Times New Roman" w:hAnsi="Times New Roman" w:cs="Times New Roman"/>
          <w:sz w:val="24"/>
          <w:szCs w:val="24"/>
        </w:rPr>
        <w:t>zagrożenia wybuchem pomieszczeń oraz przestrzeni zewnętrznych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6AB876B9" w14:textId="03D392ED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klasie odporności pożarowej o klasie odporności ogniowej i</w:t>
      </w:r>
      <w:r w:rsidR="00A6684B"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stopniu rozprzestrzeniania ognia elementów budowlanych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41AF953D" w14:textId="1F647CBE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podziale na strefy pożarowe i strefy dymowe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07FD0C92" w14:textId="71B1D9C7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obliczenia </w:t>
      </w:r>
      <w:r w:rsidR="00A14A4C" w:rsidRPr="00793419">
        <w:rPr>
          <w:rFonts w:ascii="Times New Roman" w:hAnsi="Times New Roman" w:cs="Times New Roman"/>
          <w:sz w:val="24"/>
          <w:szCs w:val="24"/>
        </w:rPr>
        <w:t>wielkości klap oddymiających na klatkach schodowych oraz ich dobór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11D7F47D" w14:textId="4C3CD5B2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usytuowaniu z uwagi na bezpieczeństwo pożarowe, w tym</w:t>
      </w:r>
      <w:r w:rsidR="00272BD2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A14A4C" w:rsidRPr="00793419">
        <w:rPr>
          <w:rFonts w:ascii="Times New Roman" w:hAnsi="Times New Roman" w:cs="Times New Roman"/>
          <w:sz w:val="24"/>
          <w:szCs w:val="24"/>
        </w:rPr>
        <w:t>o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odległościach od obiektów sąsiadujących.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24CB22C6" w14:textId="45CC952B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warunkach i strategii ewakuacji ludzi lub ich uratowania w</w:t>
      </w:r>
      <w:r w:rsidR="00A6684B"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inny sposób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2001C4B9" w14:textId="2B6E427A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sposobie zabezpieczenia przeciwpożarowego instalacji użytkowych, a w szczególności wentylacyjnej, grzewczej, gazowej, elektrycznej i teletechnicznej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7EE4A8EC" w14:textId="52408CE4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doborze urządzeń przeciwpożarowych i innych urządzeń służących bezpieczeństwu pożarowemu, dostosowanym do wymagań wynikających z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przepisów dotyczących ochrony przeciwpożarowej i</w:t>
      </w:r>
      <w:r w:rsidR="00A6684B"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przyjętych scenariuszy pożarowych, z podstawową charakterystyką tych urządzeń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25315D06" w14:textId="6513CAEC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wyposażeniu w sprzęt gaśniczy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71CA693F" w14:textId="5539CE85" w:rsidR="00A14A4C" w:rsidRPr="00793419" w:rsidRDefault="00D14F4C" w:rsidP="00A56D12">
      <w:pPr>
        <w:pStyle w:val="Akapitzlist"/>
        <w:numPr>
          <w:ilvl w:val="1"/>
          <w:numId w:val="5"/>
        </w:numPr>
        <w:suppressAutoHyphens/>
        <w:autoSpaceDN w:val="0"/>
        <w:spacing w:after="0"/>
        <w:ind w:left="141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A14A4C" w:rsidRPr="00793419">
        <w:rPr>
          <w:rFonts w:ascii="Times New Roman" w:hAnsi="Times New Roman" w:cs="Times New Roman"/>
          <w:sz w:val="24"/>
          <w:szCs w:val="24"/>
        </w:rPr>
        <w:t>o przygotowaniu obiektu budowlanego i terenu do prowadzenia działań ratowniczo-gaśniczych, a w szczególności informacje o drogach pożarowych, zaopatrzeniu w wodę do zewnętrznego gaszenia pożaru oraz o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sprzęcie służącym do tych działań.</w:t>
      </w:r>
    </w:p>
    <w:p w14:paraId="662049FF" w14:textId="33111C32" w:rsidR="00D14F4C" w:rsidRPr="00793419" w:rsidRDefault="00D14F4C" w:rsidP="00A56D12">
      <w:pPr>
        <w:pStyle w:val="Standard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w zakresie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warunków ochrony przeciwpożarowej</w:t>
      </w:r>
      <w:r w:rsidRPr="0079341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93419">
        <w:rPr>
          <w:rFonts w:ascii="Times New Roman" w:hAnsi="Times New Roman" w:cs="Times New Roman"/>
          <w:b/>
          <w:sz w:val="24"/>
          <w:szCs w:val="24"/>
        </w:rPr>
        <w:t>tj</w:t>
      </w:r>
      <w:proofErr w:type="spellEnd"/>
      <w:r w:rsidRPr="00793419">
        <w:rPr>
          <w:rFonts w:ascii="Times New Roman" w:hAnsi="Times New Roman" w:cs="Times New Roman"/>
          <w:b/>
          <w:sz w:val="24"/>
          <w:szCs w:val="24"/>
        </w:rPr>
        <w:t>:</w:t>
      </w:r>
    </w:p>
    <w:p w14:paraId="2EE43520" w14:textId="04E4F742" w:rsidR="005604C9" w:rsidRPr="00793419" w:rsidRDefault="00D14F4C" w:rsidP="00A56D12">
      <w:pPr>
        <w:pStyle w:val="Standard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czy </w:t>
      </w:r>
      <w:r w:rsidR="006C60C3" w:rsidRPr="00793419">
        <w:rPr>
          <w:rFonts w:ascii="Times New Roman" w:hAnsi="Times New Roman" w:cs="Times New Roman"/>
          <w:b/>
          <w:sz w:val="24"/>
          <w:szCs w:val="24"/>
        </w:rPr>
        <w:t>w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projekcie budowlanym w całości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 xml:space="preserve"> (również w</w:t>
      </w:r>
      <w:r w:rsidRPr="00793419">
        <w:rPr>
          <w:rFonts w:ascii="Times New Roman" w:hAnsi="Times New Roman" w:cs="Times New Roman"/>
          <w:b/>
          <w:sz w:val="24"/>
          <w:szCs w:val="24"/>
        </w:rPr>
        <w:t> 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opracowaniach branżowych)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– wszystkie instalacje oraz rozwiązania spełnia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ją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wymaga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nia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ppoż.</w:t>
      </w:r>
      <w:r w:rsidR="005604C9" w:rsidRPr="00793419">
        <w:rPr>
          <w:rFonts w:ascii="Times New Roman" w:hAnsi="Times New Roman" w:cs="Times New Roman"/>
          <w:b/>
          <w:sz w:val="24"/>
          <w:szCs w:val="24"/>
        </w:rPr>
        <w:t>,</w:t>
      </w:r>
    </w:p>
    <w:p w14:paraId="7D420D90" w14:textId="75B616A4" w:rsidR="005604C9" w:rsidRPr="00793419" w:rsidRDefault="005604C9" w:rsidP="00A56D12">
      <w:pPr>
        <w:pStyle w:val="Standard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c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zy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każde rozwiązanie branżowe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 xml:space="preserve"> jest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uzgodnione z tym samym rzeczoznawcą ds. przeciwpożarowych</w:t>
      </w:r>
      <w:r w:rsidRPr="00793419">
        <w:rPr>
          <w:rFonts w:ascii="Times New Roman" w:hAnsi="Times New Roman" w:cs="Times New Roman"/>
          <w:b/>
          <w:sz w:val="24"/>
          <w:szCs w:val="24"/>
        </w:rPr>
        <w:t>,</w:t>
      </w:r>
    </w:p>
    <w:p w14:paraId="1687E452" w14:textId="64F7B63F" w:rsidR="005604C9" w:rsidRPr="00793419" w:rsidRDefault="005604C9" w:rsidP="00A56D12">
      <w:pPr>
        <w:pStyle w:val="Standard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c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zy w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projekcie wykonawczym znajd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uje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się doszczegółowienie rozwiązań z</w:t>
      </w:r>
      <w:r w:rsidRPr="00793419">
        <w:rPr>
          <w:rFonts w:ascii="Times New Roman" w:hAnsi="Times New Roman" w:cs="Times New Roman"/>
          <w:b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proofErr w:type="spellStart"/>
      <w:r w:rsidR="00A14A4C" w:rsidRPr="00793419">
        <w:rPr>
          <w:rFonts w:ascii="Times New Roman" w:hAnsi="Times New Roman" w:cs="Times New Roman"/>
          <w:b/>
          <w:sz w:val="24"/>
          <w:szCs w:val="24"/>
        </w:rPr>
        <w:t>architektoniczno</w:t>
      </w:r>
      <w:proofErr w:type="spellEnd"/>
      <w:r w:rsidRPr="0079341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budowlanego</w:t>
      </w:r>
      <w:r w:rsidRPr="00793419">
        <w:rPr>
          <w:rFonts w:ascii="Times New Roman" w:hAnsi="Times New Roman" w:cs="Times New Roman"/>
          <w:b/>
          <w:sz w:val="24"/>
          <w:szCs w:val="24"/>
        </w:rPr>
        <w:t>,</w:t>
      </w:r>
    </w:p>
    <w:p w14:paraId="5B8279D2" w14:textId="5ED2D2FD" w:rsidR="005604C9" w:rsidRPr="00793419" w:rsidRDefault="005604C9" w:rsidP="00A56D12">
      <w:pPr>
        <w:pStyle w:val="Standard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c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 xml:space="preserve">zy 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>uzgodni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ono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projekt wykonawcz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y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(techniczn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y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>)  przez rzeczoznawcę ds. przeciwpożarowych</w:t>
      </w:r>
      <w:r w:rsidRPr="00793419">
        <w:rPr>
          <w:rFonts w:ascii="Times New Roman" w:hAnsi="Times New Roman" w:cs="Times New Roman"/>
          <w:b/>
          <w:sz w:val="24"/>
          <w:szCs w:val="24"/>
        </w:rPr>
        <w:t>,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1E714E" w14:textId="58F52C65" w:rsidR="00A14A4C" w:rsidRPr="00793419" w:rsidRDefault="005604C9" w:rsidP="00A56D12">
      <w:pPr>
        <w:pStyle w:val="Standard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c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zy p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rojekt wykonawczy i budowlany </w:t>
      </w:r>
      <w:r w:rsidR="00377AE1" w:rsidRPr="00793419">
        <w:rPr>
          <w:rFonts w:ascii="Times New Roman" w:hAnsi="Times New Roman" w:cs="Times New Roman"/>
          <w:b/>
          <w:sz w:val="24"/>
          <w:szCs w:val="24"/>
        </w:rPr>
        <w:t>są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uzgodnione z tym samym rzeczoznawcą ds. przeciwpożarowych.</w:t>
      </w:r>
    </w:p>
    <w:p w14:paraId="03E78693" w14:textId="1169E04C" w:rsidR="00CB7591" w:rsidRPr="00793419" w:rsidRDefault="00CB75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DBA8A" w14:textId="07E4DE5F" w:rsidR="00A14A4C" w:rsidRPr="00793419" w:rsidRDefault="005604C9" w:rsidP="00A56D12">
      <w:pPr>
        <w:pStyle w:val="Akapitzlist"/>
        <w:numPr>
          <w:ilvl w:val="0"/>
          <w:numId w:val="24"/>
        </w:numPr>
        <w:spacing w:after="0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793419">
        <w:rPr>
          <w:rFonts w:ascii="Times New Roman" w:hAnsi="Times New Roman" w:cs="Times New Roman"/>
          <w:b/>
          <w:bCs/>
          <w:sz w:val="24"/>
          <w:szCs w:val="24"/>
        </w:rPr>
        <w:t>W zakresie c</w:t>
      </w:r>
      <w:r w:rsidR="00A14A4C" w:rsidRPr="00793419">
        <w:rPr>
          <w:rFonts w:ascii="Times New Roman" w:hAnsi="Times New Roman" w:cs="Times New Roman"/>
          <w:b/>
          <w:bCs/>
          <w:sz w:val="24"/>
          <w:szCs w:val="24"/>
        </w:rPr>
        <w:t>zęś</w:t>
      </w:r>
      <w:r w:rsidRPr="00793419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="00A14A4C" w:rsidRPr="00793419">
        <w:rPr>
          <w:rFonts w:ascii="Times New Roman" w:hAnsi="Times New Roman" w:cs="Times New Roman"/>
          <w:b/>
          <w:bCs/>
          <w:sz w:val="24"/>
          <w:szCs w:val="24"/>
        </w:rPr>
        <w:t xml:space="preserve"> graficzn</w:t>
      </w:r>
      <w:r w:rsidRPr="00793419">
        <w:rPr>
          <w:rFonts w:ascii="Times New Roman" w:hAnsi="Times New Roman" w:cs="Times New Roman"/>
          <w:b/>
          <w:bCs/>
          <w:sz w:val="24"/>
          <w:szCs w:val="24"/>
        </w:rPr>
        <w:t>ej Projektu budowlanego Koreferent zweryfikuje</w:t>
      </w:r>
      <w:r w:rsidR="001D4C00" w:rsidRPr="007934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1A2DFB" w14:textId="3FD45F2B" w:rsidR="00A14A4C" w:rsidRPr="001D538C" w:rsidRDefault="005604C9" w:rsidP="00A56D12">
      <w:pPr>
        <w:pStyle w:val="Akapitzlist"/>
        <w:numPr>
          <w:ilvl w:val="0"/>
          <w:numId w:val="15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>c</w:t>
      </w:r>
      <w:r w:rsidR="001D4C00" w:rsidRPr="001D538C">
        <w:rPr>
          <w:rFonts w:ascii="Times New Roman" w:hAnsi="Times New Roman" w:cs="Times New Roman"/>
          <w:sz w:val="24"/>
          <w:szCs w:val="24"/>
        </w:rPr>
        <w:t>zy p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rojekt zagospodarowania </w:t>
      </w:r>
      <w:r w:rsidR="001D4C00" w:rsidRPr="001D538C">
        <w:rPr>
          <w:rFonts w:ascii="Times New Roman" w:hAnsi="Times New Roman" w:cs="Times New Roman"/>
          <w:sz w:val="24"/>
          <w:szCs w:val="24"/>
        </w:rPr>
        <w:t>jest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sporządzony na aktualnej mapie do celów projektowych w skali 1:500; Grubość linii oznaczeń oraz wysokość symboli słowno-literowych powinny zapewnić czytelność rysunku, a stosowane oznaczenia mają być zgodne z normą PN-EN ISO 11091:2001 Rysunek budowlany - Projekty zagospodarowania terenu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6462B4BF" w14:textId="2CD4FF9E" w:rsidR="00A14A4C" w:rsidRPr="001F01F8" w:rsidRDefault="005604C9" w:rsidP="00A56D12">
      <w:pPr>
        <w:pStyle w:val="Akapitzlist"/>
        <w:numPr>
          <w:ilvl w:val="0"/>
          <w:numId w:val="6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trike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1D4C00" w:rsidRPr="00793419">
        <w:rPr>
          <w:rFonts w:ascii="Times New Roman" w:hAnsi="Times New Roman" w:cs="Times New Roman"/>
          <w:sz w:val="24"/>
          <w:szCs w:val="24"/>
        </w:rPr>
        <w:t>dołączono p</w:t>
      </w:r>
      <w:r w:rsidR="00A14A4C" w:rsidRPr="00793419">
        <w:rPr>
          <w:rFonts w:ascii="Times New Roman" w:hAnsi="Times New Roman" w:cs="Times New Roman"/>
          <w:sz w:val="24"/>
          <w:szCs w:val="24"/>
        </w:rPr>
        <w:t>lansz</w:t>
      </w:r>
      <w:r w:rsidR="001D4C00" w:rsidRPr="00793419">
        <w:rPr>
          <w:rFonts w:ascii="Times New Roman" w:hAnsi="Times New Roman" w:cs="Times New Roman"/>
          <w:sz w:val="24"/>
          <w:szCs w:val="24"/>
        </w:rPr>
        <w:t>ę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, na której rozróżnione </w:t>
      </w:r>
      <w:r w:rsidR="001D4C00" w:rsidRPr="00793419">
        <w:rPr>
          <w:rFonts w:ascii="Times New Roman" w:hAnsi="Times New Roman" w:cs="Times New Roman"/>
          <w:sz w:val="24"/>
          <w:szCs w:val="24"/>
        </w:rPr>
        <w:t>są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rodzaje stosowanych nawierzchni oraz rzędne na wjazdach, wejściach, narożach budynku, </w:t>
      </w:r>
    </w:p>
    <w:p w14:paraId="39BCF6EE" w14:textId="06D50282" w:rsidR="00A14A4C" w:rsidRPr="00793419" w:rsidRDefault="005604C9" w:rsidP="00A56D12">
      <w:pPr>
        <w:pStyle w:val="Akapitzlist"/>
        <w:numPr>
          <w:ilvl w:val="0"/>
          <w:numId w:val="6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1D4C00" w:rsidRPr="00793419">
        <w:rPr>
          <w:rFonts w:ascii="Times New Roman" w:hAnsi="Times New Roman" w:cs="Times New Roman"/>
          <w:sz w:val="24"/>
          <w:szCs w:val="24"/>
        </w:rPr>
        <w:t>uwzględniono w</w:t>
      </w:r>
      <w:r w:rsidR="00A14A4C" w:rsidRPr="00793419">
        <w:rPr>
          <w:rFonts w:ascii="Times New Roman" w:hAnsi="Times New Roman" w:cs="Times New Roman"/>
          <w:sz w:val="24"/>
          <w:szCs w:val="24"/>
        </w:rPr>
        <w:t>szystkie rzuty kondygnacji oraz przekroje przez miejsca charakterystyczne tj. klatki schodowe, szyby windowe oraz w miejscach, gdzie występują zmiany wysokości prześwitów pomiędzy elementami konstrukcyjnymi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2159CAD9" w14:textId="34CDE99A" w:rsidR="00A14A4C" w:rsidRPr="00793419" w:rsidRDefault="005604C9" w:rsidP="00A56D12">
      <w:pPr>
        <w:pStyle w:val="Akapitzlist"/>
        <w:numPr>
          <w:ilvl w:val="0"/>
          <w:numId w:val="6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1D4C00" w:rsidRPr="00793419">
        <w:rPr>
          <w:rFonts w:ascii="Times New Roman" w:hAnsi="Times New Roman" w:cs="Times New Roman"/>
          <w:sz w:val="24"/>
          <w:szCs w:val="24"/>
        </w:rPr>
        <w:t>n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a przekrojach wszystkie rzędne </w:t>
      </w:r>
      <w:r w:rsidR="001D4C00" w:rsidRPr="00793419">
        <w:rPr>
          <w:rFonts w:ascii="Times New Roman" w:hAnsi="Times New Roman" w:cs="Times New Roman"/>
          <w:sz w:val="24"/>
          <w:szCs w:val="24"/>
        </w:rPr>
        <w:t>są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naniesione w odniesieniu do zera budynku.</w:t>
      </w:r>
    </w:p>
    <w:p w14:paraId="1E9BF147" w14:textId="77777777" w:rsidR="005604C9" w:rsidRPr="00793419" w:rsidRDefault="005604C9" w:rsidP="002F74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7BE20" w14:textId="1DE61CE4" w:rsidR="00A14A4C" w:rsidRPr="00793419" w:rsidRDefault="005604C9" w:rsidP="00A56D12">
      <w:pPr>
        <w:pStyle w:val="Akapitzlist"/>
        <w:numPr>
          <w:ilvl w:val="0"/>
          <w:numId w:val="24"/>
        </w:numPr>
        <w:spacing w:after="0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793419">
        <w:rPr>
          <w:rFonts w:ascii="Times New Roman" w:hAnsi="Times New Roman" w:cs="Times New Roman"/>
          <w:b/>
          <w:bCs/>
          <w:sz w:val="24"/>
          <w:szCs w:val="24"/>
        </w:rPr>
        <w:t>Dodatkowo Koreferent zweryfikuje:</w:t>
      </w:r>
    </w:p>
    <w:p w14:paraId="65D59C8D" w14:textId="3519CE14" w:rsidR="00A14A4C" w:rsidRPr="00793419" w:rsidRDefault="005604C9" w:rsidP="00A56D12">
      <w:pPr>
        <w:pStyle w:val="Akapitzlist"/>
        <w:numPr>
          <w:ilvl w:val="0"/>
          <w:numId w:val="2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1D4C00" w:rsidRPr="00793419">
        <w:rPr>
          <w:rFonts w:ascii="Times New Roman" w:hAnsi="Times New Roman" w:cs="Times New Roman"/>
          <w:sz w:val="24"/>
          <w:szCs w:val="24"/>
        </w:rPr>
        <w:t>w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każdym projekcie </w:t>
      </w:r>
      <w:r w:rsidR="001D4C00" w:rsidRPr="00793419">
        <w:rPr>
          <w:rFonts w:ascii="Times New Roman" w:hAnsi="Times New Roman" w:cs="Times New Roman"/>
          <w:sz w:val="24"/>
          <w:szCs w:val="24"/>
        </w:rPr>
        <w:t>umieszczono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informację dotyczącą Bezpieczeństwa i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Ochrony Zdrowia (BIOZ)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1CA0F3F1" w14:textId="77777777" w:rsidR="005604C9" w:rsidRPr="00793419" w:rsidRDefault="005604C9" w:rsidP="005604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BB812" w14:textId="00B6B77C" w:rsidR="00A14A4C" w:rsidRPr="001D538C" w:rsidRDefault="005604C9" w:rsidP="00A56D12">
      <w:pPr>
        <w:pStyle w:val="Akapitzlist"/>
        <w:numPr>
          <w:ilvl w:val="0"/>
          <w:numId w:val="27"/>
        </w:numPr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38C">
        <w:rPr>
          <w:rFonts w:ascii="Times New Roman" w:hAnsi="Times New Roman" w:cs="Times New Roman"/>
          <w:b/>
          <w:sz w:val="24"/>
          <w:szCs w:val="24"/>
        </w:rPr>
        <w:t xml:space="preserve">Wymagania dotyczące analizy </w:t>
      </w:r>
      <w:r w:rsidR="00A14A4C" w:rsidRPr="001D538C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Pr="001D538C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A14A4C" w:rsidRPr="001D538C">
        <w:rPr>
          <w:rFonts w:ascii="Times New Roman" w:hAnsi="Times New Roman" w:cs="Times New Roman"/>
          <w:b/>
          <w:bCs/>
          <w:sz w:val="24"/>
          <w:szCs w:val="24"/>
        </w:rPr>
        <w:t xml:space="preserve"> wykonawcz</w:t>
      </w:r>
      <w:r w:rsidRPr="001D538C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A60BB7" w:rsidRPr="001D53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60BB7" w:rsidRPr="001D5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60BB7" w:rsidRPr="001D538C">
        <w:rPr>
          <w:rFonts w:ascii="Times New Roman" w:hAnsi="Times New Roman" w:cs="Times New Roman"/>
          <w:b/>
          <w:bCs/>
          <w:sz w:val="24"/>
          <w:szCs w:val="24"/>
        </w:rPr>
        <w:t>STWiORB</w:t>
      </w:r>
      <w:proofErr w:type="spellEnd"/>
      <w:r w:rsidR="00A60BB7" w:rsidRPr="001D538C">
        <w:rPr>
          <w:rFonts w:ascii="Times New Roman" w:hAnsi="Times New Roman" w:cs="Times New Roman"/>
          <w:b/>
          <w:bCs/>
          <w:sz w:val="24"/>
          <w:szCs w:val="24"/>
        </w:rPr>
        <w:t xml:space="preserve">, przedmiarów robót i kosztorysów inwestorskich </w:t>
      </w:r>
      <w:r w:rsidRPr="001D5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38C">
        <w:rPr>
          <w:rFonts w:ascii="Times New Roman" w:hAnsi="Times New Roman" w:cs="Times New Roman"/>
          <w:b/>
          <w:sz w:val="24"/>
          <w:szCs w:val="24"/>
        </w:rPr>
        <w:t xml:space="preserve">w zakresie  Etapu 3 </w:t>
      </w:r>
      <w:r w:rsidR="00444197" w:rsidRPr="001D538C">
        <w:rPr>
          <w:rFonts w:ascii="Times New Roman" w:hAnsi="Times New Roman" w:cs="Times New Roman"/>
          <w:b/>
          <w:sz w:val="24"/>
          <w:szCs w:val="24"/>
        </w:rPr>
        <w:t>i Etapu 4</w:t>
      </w:r>
      <w:r w:rsidRPr="001D538C">
        <w:rPr>
          <w:rFonts w:ascii="Times New Roman" w:hAnsi="Times New Roman" w:cs="Times New Roman"/>
          <w:b/>
          <w:sz w:val="24"/>
          <w:szCs w:val="24"/>
        </w:rPr>
        <w:t>.</w:t>
      </w:r>
    </w:p>
    <w:p w14:paraId="05E2C468" w14:textId="2645A49C" w:rsidR="005604C9" w:rsidRPr="001D538C" w:rsidRDefault="005604C9" w:rsidP="00A56D12">
      <w:pPr>
        <w:pStyle w:val="Akapitzlist"/>
        <w:numPr>
          <w:ilvl w:val="3"/>
          <w:numId w:val="25"/>
        </w:numPr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38C">
        <w:rPr>
          <w:rFonts w:ascii="Times New Roman" w:hAnsi="Times New Roman" w:cs="Times New Roman"/>
          <w:b/>
          <w:sz w:val="24"/>
          <w:szCs w:val="24"/>
        </w:rPr>
        <w:t>Podstawowa weryfikacja</w:t>
      </w:r>
      <w:r w:rsidR="00CC6608" w:rsidRPr="001D538C">
        <w:rPr>
          <w:rFonts w:ascii="Times New Roman" w:hAnsi="Times New Roman" w:cs="Times New Roman"/>
          <w:b/>
          <w:sz w:val="24"/>
          <w:szCs w:val="24"/>
        </w:rPr>
        <w:t xml:space="preserve"> obejmuje sprawdzenie, c</w:t>
      </w:r>
      <w:r w:rsidR="001378FC" w:rsidRPr="001D538C">
        <w:rPr>
          <w:rFonts w:ascii="Times New Roman" w:hAnsi="Times New Roman" w:cs="Times New Roman"/>
          <w:b/>
          <w:sz w:val="24"/>
          <w:szCs w:val="24"/>
        </w:rPr>
        <w:t>zy p</w:t>
      </w:r>
      <w:r w:rsidR="00A14A4C" w:rsidRPr="001D538C">
        <w:rPr>
          <w:rFonts w:ascii="Times New Roman" w:hAnsi="Times New Roman" w:cs="Times New Roman"/>
          <w:b/>
          <w:sz w:val="24"/>
          <w:szCs w:val="24"/>
        </w:rPr>
        <w:t>rojekt wykonawczy jest uszczegółowieniem projektu budowlanego i zawiera wszystkie istotne elementy uwzględnione w projekcie budowlanym</w:t>
      </w:r>
      <w:r w:rsidR="00CC6608" w:rsidRPr="001D538C">
        <w:rPr>
          <w:rFonts w:ascii="Times New Roman" w:hAnsi="Times New Roman" w:cs="Times New Roman"/>
          <w:b/>
          <w:sz w:val="24"/>
          <w:szCs w:val="24"/>
        </w:rPr>
        <w:t>.</w:t>
      </w:r>
    </w:p>
    <w:p w14:paraId="6AC577BC" w14:textId="2C1BD8A6" w:rsidR="005604C9" w:rsidRPr="00793419" w:rsidRDefault="005604C9" w:rsidP="005604C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3531C57" w14:textId="596FFD2A" w:rsidR="005604C9" w:rsidRPr="00793419" w:rsidRDefault="005604C9" w:rsidP="00A56D12">
      <w:pPr>
        <w:pStyle w:val="Akapitzlist"/>
        <w:numPr>
          <w:ilvl w:val="0"/>
          <w:numId w:val="28"/>
        </w:numPr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W zakresie Opisu technicznego Koreferent weryfikuje:</w:t>
      </w:r>
    </w:p>
    <w:p w14:paraId="1EBDF3B9" w14:textId="0537A5EE" w:rsidR="001F42FB" w:rsidRPr="001D538C" w:rsidRDefault="001F42FB" w:rsidP="00A56D1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c</w:t>
      </w:r>
      <w:r w:rsidR="006C60C3" w:rsidRPr="00793419">
        <w:rPr>
          <w:rFonts w:ascii="Times New Roman" w:hAnsi="Times New Roman" w:cs="Times New Roman"/>
          <w:sz w:val="24"/>
          <w:szCs w:val="24"/>
        </w:rPr>
        <w:t>zy k</w:t>
      </w:r>
      <w:r w:rsidR="00A14A4C" w:rsidRPr="00793419">
        <w:rPr>
          <w:rFonts w:ascii="Times New Roman" w:hAnsi="Times New Roman" w:cs="Times New Roman"/>
          <w:sz w:val="24"/>
          <w:szCs w:val="24"/>
        </w:rPr>
        <w:t>atalog zbiorczy wyposażenia zawiera: minimalne parametry techniczne</w:t>
      </w:r>
      <w:r w:rsidR="006C60C3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A14A4C" w:rsidRPr="00793419">
        <w:rPr>
          <w:rFonts w:ascii="Times New Roman" w:hAnsi="Times New Roman" w:cs="Times New Roman"/>
          <w:sz w:val="24"/>
          <w:szCs w:val="24"/>
        </w:rPr>
        <w:t>(wymiary, zastosowan</w:t>
      </w:r>
      <w:r w:rsidR="006C60C3" w:rsidRPr="00793419">
        <w:rPr>
          <w:rFonts w:ascii="Times New Roman" w:hAnsi="Times New Roman" w:cs="Times New Roman"/>
          <w:sz w:val="24"/>
          <w:szCs w:val="24"/>
        </w:rPr>
        <w:t>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materiał</w:t>
      </w:r>
      <w:r w:rsidR="006C60C3" w:rsidRPr="00793419">
        <w:rPr>
          <w:rFonts w:ascii="Times New Roman" w:hAnsi="Times New Roman" w:cs="Times New Roman"/>
          <w:sz w:val="24"/>
          <w:szCs w:val="24"/>
        </w:rPr>
        <w:t>y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itp.), cechy użytkowe (kolor, przeznaczenie, wytrzymałość itp.) oraz jakościowe (wykonanie estetyka, deklaracje zgodności z normami UE, itp.) jakim powinny odpowiadać produkty równoważne, aby spełniały 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stawiane wymagania, </w:t>
      </w:r>
      <w:r w:rsidR="006C60C3" w:rsidRPr="001D538C">
        <w:rPr>
          <w:rFonts w:ascii="Times New Roman" w:hAnsi="Times New Roman" w:cs="Times New Roman"/>
          <w:sz w:val="24"/>
          <w:szCs w:val="24"/>
        </w:rPr>
        <w:t xml:space="preserve">oraz czy zawiera </w:t>
      </w:r>
      <w:r w:rsidR="00A14A4C" w:rsidRPr="001D538C">
        <w:rPr>
          <w:rFonts w:ascii="Times New Roman" w:hAnsi="Times New Roman" w:cs="Times New Roman"/>
          <w:sz w:val="24"/>
          <w:szCs w:val="24"/>
        </w:rPr>
        <w:t>przykładowe rysunki z</w:t>
      </w:r>
      <w:r w:rsidR="00A6684B" w:rsidRPr="001D538C">
        <w:rPr>
          <w:rFonts w:ascii="Times New Roman" w:hAnsi="Times New Roman" w:cs="Times New Roman"/>
          <w:sz w:val="24"/>
          <w:szCs w:val="24"/>
        </w:rPr>
        <w:t> </w:t>
      </w:r>
      <w:r w:rsidR="00A14A4C" w:rsidRPr="001D538C">
        <w:rPr>
          <w:rFonts w:ascii="Times New Roman" w:hAnsi="Times New Roman" w:cs="Times New Roman"/>
          <w:sz w:val="24"/>
          <w:szCs w:val="24"/>
        </w:rPr>
        <w:t>wymiarami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0100F89F" w14:textId="729C18A6" w:rsidR="001F42FB" w:rsidRPr="001D538C" w:rsidRDefault="001F42FB" w:rsidP="00A56D1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>c</w:t>
      </w:r>
      <w:r w:rsidR="006C60C3" w:rsidRPr="001D538C">
        <w:rPr>
          <w:rFonts w:ascii="Times New Roman" w:hAnsi="Times New Roman" w:cs="Times New Roman"/>
          <w:sz w:val="24"/>
          <w:szCs w:val="24"/>
        </w:rPr>
        <w:t>zy z</w:t>
      </w:r>
      <w:r w:rsidR="00A14A4C" w:rsidRPr="001D538C">
        <w:rPr>
          <w:rFonts w:ascii="Times New Roman" w:hAnsi="Times New Roman" w:cs="Times New Roman"/>
          <w:sz w:val="24"/>
          <w:szCs w:val="24"/>
        </w:rPr>
        <w:t>estawienie wyposażenia</w:t>
      </w:r>
      <w:r w:rsidR="006C60C3" w:rsidRPr="001D538C">
        <w:rPr>
          <w:rFonts w:ascii="Times New Roman" w:hAnsi="Times New Roman" w:cs="Times New Roman"/>
          <w:sz w:val="24"/>
          <w:szCs w:val="24"/>
        </w:rPr>
        <w:t xml:space="preserve"> opracowano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dla każdego pomieszczenia, </w:t>
      </w:r>
      <w:r w:rsidR="006C60C3" w:rsidRPr="001D538C">
        <w:rPr>
          <w:rFonts w:ascii="Times New Roman" w:hAnsi="Times New Roman" w:cs="Times New Roman"/>
          <w:sz w:val="24"/>
          <w:szCs w:val="24"/>
        </w:rPr>
        <w:t>oraz czy zawiera</w:t>
      </w:r>
      <w:r w:rsidR="00A14A4C" w:rsidRPr="001D538C">
        <w:rPr>
          <w:rFonts w:ascii="Times New Roman" w:hAnsi="Times New Roman" w:cs="Times New Roman"/>
          <w:sz w:val="24"/>
          <w:szCs w:val="24"/>
        </w:rPr>
        <w:t>: ilość i rodzaj danego elementu oraz wskazanie numeru pozycji w</w:t>
      </w:r>
      <w:r w:rsidR="00A6684B" w:rsidRPr="001D538C">
        <w:rPr>
          <w:rFonts w:ascii="Times New Roman" w:hAnsi="Times New Roman" w:cs="Times New Roman"/>
          <w:sz w:val="24"/>
          <w:szCs w:val="24"/>
        </w:rPr>
        <w:t> </w:t>
      </w:r>
      <w:r w:rsidR="00A14A4C" w:rsidRPr="001D538C">
        <w:rPr>
          <w:rFonts w:ascii="Times New Roman" w:hAnsi="Times New Roman" w:cs="Times New Roman"/>
          <w:sz w:val="24"/>
          <w:szCs w:val="24"/>
        </w:rPr>
        <w:t>katalogu zbiorczym, w której znajduje się szczegółowa charakterystyka danego elementu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2D9B5EEA" w14:textId="4AC8B585" w:rsidR="001F42FB" w:rsidRPr="00793419" w:rsidRDefault="001F42FB" w:rsidP="00A56D1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6C60C3" w:rsidRPr="00793419">
        <w:rPr>
          <w:rFonts w:ascii="Times New Roman" w:hAnsi="Times New Roman" w:cs="Times New Roman"/>
          <w:sz w:val="24"/>
          <w:szCs w:val="24"/>
        </w:rPr>
        <w:t>zy w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szystkie kolory </w:t>
      </w:r>
      <w:r w:rsidR="006C60C3" w:rsidRPr="00793419">
        <w:rPr>
          <w:rFonts w:ascii="Times New Roman" w:hAnsi="Times New Roman" w:cs="Times New Roman"/>
          <w:sz w:val="24"/>
          <w:szCs w:val="24"/>
        </w:rPr>
        <w:t xml:space="preserve">zostały 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7151CC" w:rsidRPr="00793419">
        <w:rPr>
          <w:rFonts w:ascii="Times New Roman" w:hAnsi="Times New Roman" w:cs="Times New Roman"/>
          <w:sz w:val="24"/>
          <w:szCs w:val="24"/>
        </w:rPr>
        <w:t xml:space="preserve">na bazie </w:t>
      </w:r>
      <w:r w:rsidR="00A14A4C" w:rsidRPr="00793419">
        <w:rPr>
          <w:rFonts w:ascii="Times New Roman" w:hAnsi="Times New Roman" w:cs="Times New Roman"/>
          <w:sz w:val="24"/>
          <w:szCs w:val="24"/>
        </w:rPr>
        <w:t>pale</w:t>
      </w:r>
      <w:r w:rsidR="007151CC" w:rsidRPr="00793419">
        <w:rPr>
          <w:rFonts w:ascii="Times New Roman" w:hAnsi="Times New Roman" w:cs="Times New Roman"/>
          <w:sz w:val="24"/>
          <w:szCs w:val="24"/>
        </w:rPr>
        <w:t>ty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RAL lub inn</w:t>
      </w:r>
      <w:r w:rsidR="007151CC" w:rsidRPr="00793419">
        <w:rPr>
          <w:rFonts w:ascii="Times New Roman" w:hAnsi="Times New Roman" w:cs="Times New Roman"/>
          <w:sz w:val="24"/>
          <w:szCs w:val="24"/>
        </w:rPr>
        <w:t>ego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powszechnie stosowan</w:t>
      </w:r>
      <w:r w:rsidR="007151CC" w:rsidRPr="00793419">
        <w:rPr>
          <w:rFonts w:ascii="Times New Roman" w:hAnsi="Times New Roman" w:cs="Times New Roman"/>
          <w:sz w:val="24"/>
          <w:szCs w:val="24"/>
        </w:rPr>
        <w:t>ego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wzornik</w:t>
      </w:r>
      <w:r w:rsidR="007151CC" w:rsidRPr="00793419">
        <w:rPr>
          <w:rFonts w:ascii="Times New Roman" w:hAnsi="Times New Roman" w:cs="Times New Roman"/>
          <w:sz w:val="24"/>
          <w:szCs w:val="24"/>
        </w:rPr>
        <w:t>a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barw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6D3F4E5A" w14:textId="10E897C5" w:rsidR="001F42FB" w:rsidRPr="00793419" w:rsidRDefault="001F42FB" w:rsidP="00A56D1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c</w:t>
      </w:r>
      <w:r w:rsidR="007151CC" w:rsidRPr="00793419">
        <w:rPr>
          <w:rFonts w:ascii="Times New Roman" w:hAnsi="Times New Roman" w:cs="Times New Roman"/>
          <w:sz w:val="24"/>
          <w:szCs w:val="24"/>
        </w:rPr>
        <w:t>zy o</w:t>
      </w:r>
      <w:r w:rsidR="00A14A4C" w:rsidRPr="00793419">
        <w:rPr>
          <w:rFonts w:ascii="Times New Roman" w:hAnsi="Times New Roman" w:cs="Times New Roman"/>
          <w:sz w:val="24"/>
          <w:szCs w:val="24"/>
        </w:rPr>
        <w:t>pis</w:t>
      </w:r>
      <w:r w:rsidR="007151CC" w:rsidRPr="00793419">
        <w:rPr>
          <w:rFonts w:ascii="Times New Roman" w:hAnsi="Times New Roman" w:cs="Times New Roman"/>
          <w:sz w:val="24"/>
          <w:szCs w:val="24"/>
        </w:rPr>
        <w:t>ano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spos</w:t>
      </w:r>
      <w:r w:rsidR="007151CC" w:rsidRPr="00793419">
        <w:rPr>
          <w:rFonts w:ascii="Times New Roman" w:hAnsi="Times New Roman" w:cs="Times New Roman"/>
          <w:sz w:val="24"/>
          <w:szCs w:val="24"/>
        </w:rPr>
        <w:t>ób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spełnienia wymagań ppoż. przez elementy konstrukcyjne</w:t>
      </w:r>
      <w:r w:rsidR="006853EE" w:rsidRPr="00793419">
        <w:rPr>
          <w:rFonts w:ascii="Times New Roman" w:hAnsi="Times New Roman" w:cs="Times New Roman"/>
          <w:sz w:val="24"/>
          <w:szCs w:val="24"/>
        </w:rPr>
        <w:t>,</w:t>
      </w:r>
    </w:p>
    <w:p w14:paraId="7265D0AD" w14:textId="44F840EC" w:rsidR="001F42FB" w:rsidRPr="001D538C" w:rsidRDefault="001F42FB" w:rsidP="00A56D1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>c</w:t>
      </w:r>
      <w:r w:rsidR="007151CC" w:rsidRPr="001D538C">
        <w:rPr>
          <w:rFonts w:ascii="Times New Roman" w:hAnsi="Times New Roman" w:cs="Times New Roman"/>
          <w:sz w:val="24"/>
          <w:szCs w:val="24"/>
        </w:rPr>
        <w:t>zy o</w:t>
      </w:r>
      <w:r w:rsidR="00A14A4C" w:rsidRPr="001D538C">
        <w:rPr>
          <w:rFonts w:ascii="Times New Roman" w:hAnsi="Times New Roman" w:cs="Times New Roman"/>
          <w:sz w:val="24"/>
          <w:szCs w:val="24"/>
        </w:rPr>
        <w:t>pis</w:t>
      </w:r>
      <w:r w:rsidR="007151CC" w:rsidRPr="001D538C">
        <w:rPr>
          <w:rFonts w:ascii="Times New Roman" w:hAnsi="Times New Roman" w:cs="Times New Roman"/>
          <w:sz w:val="24"/>
          <w:szCs w:val="24"/>
        </w:rPr>
        <w:t>ano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spos</w:t>
      </w:r>
      <w:r w:rsidR="007151CC" w:rsidRPr="001D538C">
        <w:rPr>
          <w:rFonts w:ascii="Times New Roman" w:hAnsi="Times New Roman" w:cs="Times New Roman"/>
          <w:sz w:val="24"/>
          <w:szCs w:val="24"/>
        </w:rPr>
        <w:t>ób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zabezpieczenia konstrukcji i instalacji w trakcie robót rozbiórkowych (np. </w:t>
      </w:r>
      <w:r w:rsidR="007151CC" w:rsidRPr="001D538C">
        <w:rPr>
          <w:rFonts w:ascii="Times New Roman" w:hAnsi="Times New Roman" w:cs="Times New Roman"/>
          <w:sz w:val="24"/>
          <w:szCs w:val="24"/>
        </w:rPr>
        <w:t xml:space="preserve">czy wskazano </w:t>
      </w:r>
      <w:r w:rsidR="00A14A4C" w:rsidRPr="001D538C">
        <w:rPr>
          <w:rFonts w:ascii="Times New Roman" w:hAnsi="Times New Roman" w:cs="Times New Roman"/>
          <w:sz w:val="24"/>
          <w:szCs w:val="24"/>
        </w:rPr>
        <w:t>zakres podparć tymczasowych stropów, wzmocnienia/usztywnienia ścian, itp.)</w:t>
      </w:r>
      <w:r w:rsidRPr="001D538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1D3D5A" w14:textId="507145CB" w:rsidR="001F42FB" w:rsidRPr="00793419" w:rsidRDefault="001F42FB" w:rsidP="00A56D1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c</w:t>
      </w:r>
      <w:r w:rsidR="007151CC" w:rsidRPr="00793419">
        <w:rPr>
          <w:rFonts w:ascii="Times New Roman" w:hAnsi="Times New Roman" w:cs="Times New Roman"/>
          <w:sz w:val="24"/>
          <w:szCs w:val="24"/>
        </w:rPr>
        <w:t>zy u</w:t>
      </w:r>
      <w:r w:rsidR="00A14A4C" w:rsidRPr="00793419">
        <w:rPr>
          <w:rFonts w:ascii="Times New Roman" w:hAnsi="Times New Roman" w:cs="Times New Roman"/>
          <w:sz w:val="24"/>
          <w:szCs w:val="24"/>
        </w:rPr>
        <w:t>jęt</w:t>
      </w:r>
      <w:r w:rsidR="007151CC" w:rsidRPr="00793419">
        <w:rPr>
          <w:rFonts w:ascii="Times New Roman" w:hAnsi="Times New Roman" w:cs="Times New Roman"/>
          <w:sz w:val="24"/>
          <w:szCs w:val="24"/>
        </w:rPr>
        <w:t>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wszystkie elementy wyposażenia pomieszczeń</w:t>
      </w:r>
      <w:r w:rsidR="007151CC" w:rsidRPr="00793419">
        <w:rPr>
          <w:rFonts w:ascii="Times New Roman" w:hAnsi="Times New Roman" w:cs="Times New Roman"/>
          <w:sz w:val="24"/>
          <w:szCs w:val="24"/>
        </w:rPr>
        <w:t xml:space="preserve"> na potrzeby zakupów pierwszego wyposażenia budynku a zwłaszcza urządzenia bezpieczeństwa pożarowego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100C678D" w14:textId="025F29F1" w:rsidR="001F42FB" w:rsidRPr="001D538C" w:rsidRDefault="001F42FB" w:rsidP="00A56D1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>c</w:t>
      </w:r>
      <w:r w:rsidR="00285EF6" w:rsidRPr="001D538C">
        <w:rPr>
          <w:rFonts w:ascii="Times New Roman" w:hAnsi="Times New Roman" w:cs="Times New Roman"/>
          <w:sz w:val="24"/>
          <w:szCs w:val="24"/>
        </w:rPr>
        <w:t>zy w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ramach aranżacji wnętrz przewidzi</w:t>
      </w:r>
      <w:r w:rsidR="00285EF6" w:rsidRPr="001D538C">
        <w:rPr>
          <w:rFonts w:ascii="Times New Roman" w:hAnsi="Times New Roman" w:cs="Times New Roman"/>
          <w:sz w:val="24"/>
          <w:szCs w:val="24"/>
        </w:rPr>
        <w:t>ano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nowe</w:t>
      </w:r>
      <w:r w:rsidR="00285EF6" w:rsidRPr="001D538C">
        <w:rPr>
          <w:rFonts w:ascii="Times New Roman" w:hAnsi="Times New Roman" w:cs="Times New Roman"/>
          <w:sz w:val="24"/>
          <w:szCs w:val="24"/>
        </w:rPr>
        <w:t>,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niezbędne wyposażenie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4513FA9C" w14:textId="282A1548" w:rsidR="00A14A4C" w:rsidRPr="00793419" w:rsidRDefault="001F42FB" w:rsidP="00A56D1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c</w:t>
      </w:r>
      <w:r w:rsidR="00285EF6" w:rsidRPr="00793419">
        <w:rPr>
          <w:rFonts w:ascii="Times New Roman" w:hAnsi="Times New Roman" w:cs="Times New Roman"/>
          <w:sz w:val="24"/>
          <w:szCs w:val="24"/>
        </w:rPr>
        <w:t xml:space="preserve">zy </w:t>
      </w:r>
      <w:r w:rsidR="00A14A4C" w:rsidRPr="00793419">
        <w:rPr>
          <w:rFonts w:ascii="Times New Roman" w:hAnsi="Times New Roman" w:cs="Times New Roman"/>
          <w:sz w:val="24"/>
          <w:szCs w:val="24"/>
        </w:rPr>
        <w:t>w projekcie zawart</w:t>
      </w:r>
      <w:r w:rsidR="00285EF6" w:rsidRPr="00793419">
        <w:rPr>
          <w:rFonts w:ascii="Times New Roman" w:hAnsi="Times New Roman" w:cs="Times New Roman"/>
          <w:sz w:val="24"/>
          <w:szCs w:val="24"/>
        </w:rPr>
        <w:t>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wszystkie obliczenia służące do doboru urządzeń, akumulatorów,</w:t>
      </w:r>
      <w:r w:rsidR="00285EF6" w:rsidRPr="00793419">
        <w:rPr>
          <w:rFonts w:ascii="Times New Roman" w:hAnsi="Times New Roman" w:cs="Times New Roman"/>
          <w:sz w:val="24"/>
          <w:szCs w:val="24"/>
        </w:rPr>
        <w:t xml:space="preserve"> itp.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2101C" w14:textId="46659CAE" w:rsidR="00A14A4C" w:rsidRPr="00793419" w:rsidRDefault="00BF436E" w:rsidP="00A56D12">
      <w:pPr>
        <w:pStyle w:val="Standard"/>
        <w:numPr>
          <w:ilvl w:val="0"/>
          <w:numId w:val="28"/>
        </w:numPr>
        <w:spacing w:after="0" w:line="276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W zakresie c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>zęś</w:t>
      </w:r>
      <w:r w:rsidRPr="00793419">
        <w:rPr>
          <w:rFonts w:ascii="Times New Roman" w:hAnsi="Times New Roman" w:cs="Times New Roman"/>
          <w:b/>
          <w:sz w:val="24"/>
          <w:szCs w:val="24"/>
        </w:rPr>
        <w:t>ci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graficzn</w:t>
      </w:r>
      <w:r w:rsidRPr="00793419">
        <w:rPr>
          <w:rFonts w:ascii="Times New Roman" w:hAnsi="Times New Roman" w:cs="Times New Roman"/>
          <w:b/>
          <w:sz w:val="24"/>
          <w:szCs w:val="24"/>
        </w:rPr>
        <w:t>ej Koreferent weryfikuje:</w:t>
      </w:r>
    </w:p>
    <w:p w14:paraId="5AB0C90E" w14:textId="6EFAE662" w:rsidR="00A14A4C" w:rsidRPr="00793419" w:rsidRDefault="00BF436E" w:rsidP="00A56D12">
      <w:pPr>
        <w:pStyle w:val="Akapitzlist"/>
        <w:numPr>
          <w:ilvl w:val="0"/>
          <w:numId w:val="16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095B78" w:rsidRPr="00793419">
        <w:rPr>
          <w:rFonts w:ascii="Times New Roman" w:hAnsi="Times New Roman" w:cs="Times New Roman"/>
          <w:sz w:val="24"/>
          <w:szCs w:val="24"/>
        </w:rPr>
        <w:t>d</w:t>
      </w:r>
      <w:r w:rsidR="00A14A4C" w:rsidRPr="00793419">
        <w:rPr>
          <w:rFonts w:ascii="Times New Roman" w:hAnsi="Times New Roman" w:cs="Times New Roman"/>
          <w:sz w:val="24"/>
          <w:szCs w:val="24"/>
        </w:rPr>
        <w:t>okumentacja charakteryz</w:t>
      </w:r>
      <w:r w:rsidR="00095B78" w:rsidRPr="00793419">
        <w:rPr>
          <w:rFonts w:ascii="Times New Roman" w:hAnsi="Times New Roman" w:cs="Times New Roman"/>
          <w:sz w:val="24"/>
          <w:szCs w:val="24"/>
        </w:rPr>
        <w:t>uje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się bardzo dużym stopniem uszczegółowienia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tzn. uwzględnia każdy element zamówienia w sposób umożliwiający realizację robót bez dodatkowych opracowań i uzupełnień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4B1DF17B" w14:textId="2A651F03" w:rsidR="00A14A4C" w:rsidRPr="002F07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A14A4C" w:rsidRPr="00793419">
        <w:rPr>
          <w:rFonts w:ascii="Times New Roman" w:hAnsi="Times New Roman" w:cs="Times New Roman"/>
          <w:sz w:val="24"/>
          <w:szCs w:val="24"/>
        </w:rPr>
        <w:t>dołącz</w:t>
      </w:r>
      <w:r w:rsidR="00095B78" w:rsidRPr="00793419">
        <w:rPr>
          <w:rFonts w:ascii="Times New Roman" w:hAnsi="Times New Roman" w:cs="Times New Roman"/>
          <w:sz w:val="24"/>
          <w:szCs w:val="24"/>
        </w:rPr>
        <w:t>ono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wszystkie szczegóły, na których </w:t>
      </w:r>
      <w:r w:rsidR="00095B78" w:rsidRPr="00793419">
        <w:rPr>
          <w:rFonts w:ascii="Times New Roman" w:hAnsi="Times New Roman" w:cs="Times New Roman"/>
          <w:sz w:val="24"/>
          <w:szCs w:val="24"/>
        </w:rPr>
        <w:t>są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pokazane skrzyżowania instalacji ze wskazaniem rzędnych danych elementów w celu uniknięcia </w:t>
      </w:r>
      <w:r w:rsidR="00A14A4C" w:rsidRPr="002F0719">
        <w:rPr>
          <w:rFonts w:ascii="Times New Roman" w:hAnsi="Times New Roman" w:cs="Times New Roman"/>
          <w:sz w:val="24"/>
          <w:szCs w:val="24"/>
        </w:rPr>
        <w:t>kolizji</w:t>
      </w:r>
      <w:r w:rsidRPr="002F0719">
        <w:rPr>
          <w:rFonts w:ascii="Times New Roman" w:hAnsi="Times New Roman" w:cs="Times New Roman"/>
          <w:sz w:val="24"/>
          <w:szCs w:val="24"/>
        </w:rPr>
        <w:t>,</w:t>
      </w:r>
    </w:p>
    <w:p w14:paraId="56C5DBE4" w14:textId="04636EAA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rysunki </w:t>
      </w:r>
      <w:r w:rsidR="00095B78" w:rsidRPr="00793419">
        <w:rPr>
          <w:rFonts w:ascii="Times New Roman" w:hAnsi="Times New Roman" w:cs="Times New Roman"/>
          <w:sz w:val="24"/>
          <w:szCs w:val="24"/>
        </w:rPr>
        <w:t>są czytelne i spójne z opisem technicznym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7F919C5B" w14:textId="3C0F4061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część graficzna </w:t>
      </w:r>
      <w:r w:rsidR="00A14A4C" w:rsidRPr="00793419">
        <w:rPr>
          <w:rFonts w:ascii="Times New Roman" w:hAnsi="Times New Roman" w:cs="Times New Roman"/>
          <w:sz w:val="24"/>
          <w:szCs w:val="24"/>
        </w:rPr>
        <w:t>zawiera szczegóły: kominów, połączenia elementów fasady z posadzką, sposobu montażu parapetów, wykończenia cokołu, elewacji i innych elementów wymagających uszczegółowienia.</w:t>
      </w:r>
      <w:r w:rsidR="00095B78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Pr="00793419">
        <w:rPr>
          <w:rFonts w:ascii="Times New Roman" w:hAnsi="Times New Roman" w:cs="Times New Roman"/>
          <w:sz w:val="24"/>
          <w:szCs w:val="24"/>
        </w:rPr>
        <w:t>Koreferent powinien wskazać, c</w:t>
      </w:r>
      <w:r w:rsidR="00095B78" w:rsidRPr="00793419">
        <w:rPr>
          <w:rFonts w:ascii="Times New Roman" w:hAnsi="Times New Roman" w:cs="Times New Roman"/>
          <w:sz w:val="24"/>
          <w:szCs w:val="24"/>
        </w:rPr>
        <w:t>zy należy wykonać dodatkowe rysunki szczegółowe</w:t>
      </w:r>
      <w:r w:rsidRPr="00793419">
        <w:rPr>
          <w:rFonts w:ascii="Times New Roman" w:hAnsi="Times New Roman" w:cs="Times New Roman"/>
          <w:sz w:val="24"/>
          <w:szCs w:val="24"/>
        </w:rPr>
        <w:t xml:space="preserve"> i jeśli tak, to powinien określić </w:t>
      </w:r>
      <w:r w:rsidR="00095B78" w:rsidRPr="00793419">
        <w:rPr>
          <w:rFonts w:ascii="Times New Roman" w:hAnsi="Times New Roman" w:cs="Times New Roman"/>
          <w:sz w:val="24"/>
          <w:szCs w:val="24"/>
        </w:rPr>
        <w:t>jakie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102849CB" w14:textId="7872821C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c</w:t>
      </w:r>
      <w:r w:rsidR="00095B78" w:rsidRPr="00793419">
        <w:rPr>
          <w:rFonts w:ascii="Times New Roman" w:hAnsi="Times New Roman" w:cs="Times New Roman"/>
          <w:sz w:val="24"/>
          <w:szCs w:val="24"/>
        </w:rPr>
        <w:t>zy na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rzutach </w:t>
      </w:r>
      <w:r w:rsidR="00095B78" w:rsidRPr="00793419">
        <w:rPr>
          <w:rFonts w:ascii="Times New Roman" w:hAnsi="Times New Roman" w:cs="Times New Roman"/>
          <w:sz w:val="24"/>
          <w:szCs w:val="24"/>
        </w:rPr>
        <w:t>wskazano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rzędne posadzek wraz z wykończeniem, rzędne sufitów podwieszonych, w przypadku występowania lokalnych obniżeń sufitu </w:t>
      </w:r>
      <w:r w:rsidR="00095B78" w:rsidRPr="00793419">
        <w:rPr>
          <w:rFonts w:ascii="Times New Roman" w:hAnsi="Times New Roman" w:cs="Times New Roman"/>
          <w:sz w:val="24"/>
          <w:szCs w:val="24"/>
        </w:rPr>
        <w:t>czy są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one zaznaczone </w:t>
      </w:r>
      <w:r w:rsidR="00095B78" w:rsidRPr="00793419">
        <w:rPr>
          <w:rFonts w:ascii="Times New Roman" w:hAnsi="Times New Roman" w:cs="Times New Roman"/>
          <w:sz w:val="24"/>
          <w:szCs w:val="24"/>
        </w:rPr>
        <w:t xml:space="preserve">na rzucie </w:t>
      </w:r>
      <w:r w:rsidR="00A14A4C" w:rsidRPr="00793419">
        <w:rPr>
          <w:rFonts w:ascii="Times New Roman" w:hAnsi="Times New Roman" w:cs="Times New Roman"/>
          <w:sz w:val="24"/>
          <w:szCs w:val="24"/>
        </w:rPr>
        <w:t>wraz z podaniem lokalnych rzędnych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74A3B899" w14:textId="5BF65B70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095B78" w:rsidRPr="00793419">
        <w:rPr>
          <w:rFonts w:ascii="Times New Roman" w:hAnsi="Times New Roman" w:cs="Times New Roman"/>
          <w:sz w:val="24"/>
          <w:szCs w:val="24"/>
        </w:rPr>
        <w:t>n</w:t>
      </w:r>
      <w:r w:rsidR="00A14A4C" w:rsidRPr="00793419">
        <w:rPr>
          <w:rFonts w:ascii="Times New Roman" w:hAnsi="Times New Roman" w:cs="Times New Roman"/>
          <w:sz w:val="24"/>
          <w:szCs w:val="24"/>
        </w:rPr>
        <w:t>a rzutach zaznaczon</w:t>
      </w:r>
      <w:r w:rsidR="00095B78" w:rsidRPr="00793419">
        <w:rPr>
          <w:rFonts w:ascii="Times New Roman" w:hAnsi="Times New Roman" w:cs="Times New Roman"/>
          <w:sz w:val="24"/>
          <w:szCs w:val="24"/>
        </w:rPr>
        <w:t>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elementy o różnej odporności ogniowej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47EDCD34" w14:textId="78F74375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095B78" w:rsidRPr="00793419">
        <w:rPr>
          <w:rFonts w:ascii="Times New Roman" w:hAnsi="Times New Roman" w:cs="Times New Roman"/>
          <w:sz w:val="24"/>
          <w:szCs w:val="24"/>
        </w:rPr>
        <w:t>wskazano elementy o różnym sposobie wykończenia (w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przypadku różnego wykończenia </w:t>
      </w:r>
      <w:r w:rsidR="00095B78" w:rsidRPr="00793419">
        <w:rPr>
          <w:rFonts w:ascii="Times New Roman" w:hAnsi="Times New Roman" w:cs="Times New Roman"/>
          <w:sz w:val="24"/>
          <w:szCs w:val="24"/>
        </w:rPr>
        <w:t>wnętrza)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08E6150B" w14:textId="151ECDDA" w:rsidR="00A14A4C" w:rsidRPr="001D538C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czy </w:t>
      </w:r>
      <w:r w:rsidR="00995CA5" w:rsidRPr="001D538C">
        <w:rPr>
          <w:rFonts w:ascii="Times New Roman" w:hAnsi="Times New Roman" w:cs="Times New Roman"/>
          <w:sz w:val="24"/>
          <w:szCs w:val="24"/>
        </w:rPr>
        <w:t>n</w:t>
      </w:r>
      <w:r w:rsidR="00A14A4C" w:rsidRPr="001D538C">
        <w:rPr>
          <w:rFonts w:ascii="Times New Roman" w:hAnsi="Times New Roman" w:cs="Times New Roman"/>
          <w:sz w:val="24"/>
          <w:szCs w:val="24"/>
        </w:rPr>
        <w:t>a każdym rzucie naniesion</w:t>
      </w:r>
      <w:r w:rsidR="00995CA5" w:rsidRPr="001D538C">
        <w:rPr>
          <w:rFonts w:ascii="Times New Roman" w:hAnsi="Times New Roman" w:cs="Times New Roman"/>
          <w:sz w:val="24"/>
          <w:szCs w:val="24"/>
        </w:rPr>
        <w:t>o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tabelk</w:t>
      </w:r>
      <w:r w:rsidR="00995CA5" w:rsidRPr="001D538C">
        <w:rPr>
          <w:rFonts w:ascii="Times New Roman" w:hAnsi="Times New Roman" w:cs="Times New Roman"/>
          <w:sz w:val="24"/>
          <w:szCs w:val="24"/>
        </w:rPr>
        <w:t>ę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z zestawieniem pomieszczeń zawierającym jego numer, nazwę oraz powierzchnię – dotyczy to rzutów we wszystkich branżach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7DC1EF9B" w14:textId="59CBE8D4" w:rsidR="00A14A4C" w:rsidRPr="001D538C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czy </w:t>
      </w:r>
      <w:r w:rsidR="00995CA5" w:rsidRPr="001D538C">
        <w:rPr>
          <w:rFonts w:ascii="Times New Roman" w:hAnsi="Times New Roman" w:cs="Times New Roman"/>
          <w:sz w:val="24"/>
          <w:szCs w:val="24"/>
        </w:rPr>
        <w:t>w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przypadku elementów stalowych znajd</w:t>
      </w:r>
      <w:r w:rsidR="00995CA5" w:rsidRPr="001D538C">
        <w:rPr>
          <w:rFonts w:ascii="Times New Roman" w:hAnsi="Times New Roman" w:cs="Times New Roman"/>
          <w:sz w:val="24"/>
          <w:szCs w:val="24"/>
        </w:rPr>
        <w:t>uje się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gatunek stali, wymiary</w:t>
      </w:r>
      <w:r w:rsidR="00995CA5" w:rsidRPr="001D538C">
        <w:rPr>
          <w:rFonts w:ascii="Times New Roman" w:hAnsi="Times New Roman" w:cs="Times New Roman"/>
          <w:sz w:val="24"/>
          <w:szCs w:val="24"/>
        </w:rPr>
        <w:t xml:space="preserve"> elementu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oraz sposób je</w:t>
      </w:r>
      <w:r w:rsidR="00995CA5" w:rsidRPr="001D538C">
        <w:rPr>
          <w:rFonts w:ascii="Times New Roman" w:hAnsi="Times New Roman" w:cs="Times New Roman"/>
          <w:sz w:val="24"/>
          <w:szCs w:val="24"/>
        </w:rPr>
        <w:t>go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zabezpieczenia antykorozyjnego wraz z grubością tego zabezpieczenia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1411F862" w14:textId="105A95EC" w:rsidR="00A14A4C" w:rsidRPr="001D538C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czy </w:t>
      </w:r>
      <w:r w:rsidR="00995CA5" w:rsidRPr="001D538C">
        <w:rPr>
          <w:rFonts w:ascii="Times New Roman" w:hAnsi="Times New Roman" w:cs="Times New Roman"/>
          <w:sz w:val="24"/>
          <w:szCs w:val="24"/>
        </w:rPr>
        <w:t>n</w:t>
      </w:r>
      <w:r w:rsidR="00A14A4C" w:rsidRPr="001D538C">
        <w:rPr>
          <w:rFonts w:ascii="Times New Roman" w:hAnsi="Times New Roman" w:cs="Times New Roman"/>
          <w:sz w:val="24"/>
          <w:szCs w:val="24"/>
        </w:rPr>
        <w:t>a rzutach kondygnacji naniesion</w:t>
      </w:r>
      <w:r w:rsidR="00995CA5" w:rsidRPr="001D538C">
        <w:rPr>
          <w:rFonts w:ascii="Times New Roman" w:hAnsi="Times New Roman" w:cs="Times New Roman"/>
          <w:sz w:val="24"/>
          <w:szCs w:val="24"/>
        </w:rPr>
        <w:t>o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opisy pomieszczeń, wejścia do budynku, otwory okienne z wysokością parapetów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107290CF" w14:textId="2DBFD3A9" w:rsidR="00A14A4C" w:rsidRPr="001D538C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czy </w:t>
      </w:r>
      <w:r w:rsidR="00995CA5" w:rsidRPr="001D538C">
        <w:rPr>
          <w:rFonts w:ascii="Times New Roman" w:hAnsi="Times New Roman" w:cs="Times New Roman"/>
          <w:sz w:val="24"/>
          <w:szCs w:val="24"/>
        </w:rPr>
        <w:t>sporządzono r</w:t>
      </w:r>
      <w:r w:rsidR="00A14A4C" w:rsidRPr="001D538C">
        <w:rPr>
          <w:rFonts w:ascii="Times New Roman" w:hAnsi="Times New Roman" w:cs="Times New Roman"/>
          <w:sz w:val="24"/>
          <w:szCs w:val="24"/>
        </w:rPr>
        <w:t>ysunki detali architektonicznych elewacji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162A1A70" w14:textId="41205D37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995CA5" w:rsidRPr="00793419">
        <w:rPr>
          <w:rFonts w:ascii="Times New Roman" w:hAnsi="Times New Roman" w:cs="Times New Roman"/>
          <w:sz w:val="24"/>
          <w:szCs w:val="24"/>
        </w:rPr>
        <w:t>zaprojektowano sposób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zabezpieczeń elementów budowlanych (w tym obróbki blacharskie)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6844E7DE" w14:textId="2D46AE33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995CA5" w:rsidRPr="00793419">
        <w:rPr>
          <w:rFonts w:ascii="Times New Roman" w:hAnsi="Times New Roman" w:cs="Times New Roman"/>
          <w:sz w:val="24"/>
          <w:szCs w:val="24"/>
        </w:rPr>
        <w:t>przewidziano l</w:t>
      </w:r>
      <w:r w:rsidR="00A14A4C" w:rsidRPr="00793419">
        <w:rPr>
          <w:rFonts w:ascii="Times New Roman" w:hAnsi="Times New Roman" w:cs="Times New Roman"/>
          <w:sz w:val="24"/>
          <w:szCs w:val="24"/>
        </w:rPr>
        <w:t>okalizacj</w:t>
      </w:r>
      <w:r w:rsidR="00995CA5" w:rsidRPr="00793419">
        <w:rPr>
          <w:rFonts w:ascii="Times New Roman" w:hAnsi="Times New Roman" w:cs="Times New Roman"/>
          <w:sz w:val="24"/>
          <w:szCs w:val="24"/>
        </w:rPr>
        <w:t>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wycieraczek wewnętrznych</w:t>
      </w:r>
      <w:r w:rsidR="00914ABB">
        <w:rPr>
          <w:rFonts w:ascii="Times New Roman" w:hAnsi="Times New Roman" w:cs="Times New Roman"/>
          <w:sz w:val="24"/>
          <w:szCs w:val="24"/>
        </w:rPr>
        <w:t>,</w:t>
      </w:r>
    </w:p>
    <w:p w14:paraId="36801DCB" w14:textId="5D0127E2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995CA5" w:rsidRPr="00793419">
        <w:rPr>
          <w:rFonts w:ascii="Times New Roman" w:hAnsi="Times New Roman" w:cs="Times New Roman"/>
          <w:sz w:val="24"/>
          <w:szCs w:val="24"/>
        </w:rPr>
        <w:t xml:space="preserve">przewidziano </w:t>
      </w:r>
      <w:r w:rsidR="00A14A4C" w:rsidRPr="00793419">
        <w:rPr>
          <w:rFonts w:ascii="Times New Roman" w:hAnsi="Times New Roman" w:cs="Times New Roman"/>
          <w:sz w:val="24"/>
          <w:szCs w:val="24"/>
        </w:rPr>
        <w:t>wyposażeni</w:t>
      </w:r>
      <w:r w:rsidR="00995CA5" w:rsidRPr="00793419">
        <w:rPr>
          <w:rFonts w:ascii="Times New Roman" w:hAnsi="Times New Roman" w:cs="Times New Roman"/>
          <w:sz w:val="24"/>
          <w:szCs w:val="24"/>
        </w:rPr>
        <w:t>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pomieszczeń sanitarnych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6C03CF08" w14:textId="7EAFF589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lastRenderedPageBreak/>
        <w:t xml:space="preserve">czy </w:t>
      </w:r>
      <w:r w:rsidR="00A14A4C" w:rsidRPr="00793419">
        <w:rPr>
          <w:rFonts w:ascii="Times New Roman" w:hAnsi="Times New Roman" w:cs="Times New Roman"/>
          <w:sz w:val="24"/>
          <w:szCs w:val="24"/>
        </w:rPr>
        <w:t>zestawieni</w:t>
      </w:r>
      <w:r w:rsidR="00995CA5" w:rsidRPr="00793419">
        <w:rPr>
          <w:rFonts w:ascii="Times New Roman" w:hAnsi="Times New Roman" w:cs="Times New Roman"/>
          <w:sz w:val="24"/>
          <w:szCs w:val="24"/>
        </w:rPr>
        <w:t>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stolarki </w:t>
      </w:r>
      <w:r w:rsidR="00995CA5" w:rsidRPr="00793419">
        <w:rPr>
          <w:rFonts w:ascii="Times New Roman" w:hAnsi="Times New Roman" w:cs="Times New Roman"/>
          <w:sz w:val="24"/>
          <w:szCs w:val="24"/>
        </w:rPr>
        <w:t xml:space="preserve">zawiera: </w:t>
      </w:r>
      <w:r w:rsidR="00A14A4C" w:rsidRPr="00793419">
        <w:rPr>
          <w:rFonts w:ascii="Times New Roman" w:hAnsi="Times New Roman" w:cs="Times New Roman"/>
          <w:sz w:val="24"/>
          <w:szCs w:val="24"/>
        </w:rPr>
        <w:t>wymiar</w:t>
      </w:r>
      <w:r w:rsidR="00995CA5" w:rsidRPr="00793419">
        <w:rPr>
          <w:rFonts w:ascii="Times New Roman" w:hAnsi="Times New Roman" w:cs="Times New Roman"/>
          <w:sz w:val="24"/>
          <w:szCs w:val="24"/>
        </w:rPr>
        <w:t>y,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spos</w:t>
      </w:r>
      <w:r w:rsidR="00995CA5" w:rsidRPr="00793419">
        <w:rPr>
          <w:rFonts w:ascii="Times New Roman" w:hAnsi="Times New Roman" w:cs="Times New Roman"/>
          <w:sz w:val="24"/>
          <w:szCs w:val="24"/>
        </w:rPr>
        <w:t>ó</w:t>
      </w:r>
      <w:r w:rsidR="00A14A4C" w:rsidRPr="00793419">
        <w:rPr>
          <w:rFonts w:ascii="Times New Roman" w:hAnsi="Times New Roman" w:cs="Times New Roman"/>
          <w:sz w:val="24"/>
          <w:szCs w:val="24"/>
        </w:rPr>
        <w:t>b</w:t>
      </w:r>
      <w:r w:rsidR="00995CA5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A14A4C" w:rsidRPr="00793419">
        <w:rPr>
          <w:rFonts w:ascii="Times New Roman" w:hAnsi="Times New Roman" w:cs="Times New Roman"/>
          <w:sz w:val="24"/>
          <w:szCs w:val="24"/>
        </w:rPr>
        <w:t>otwierania</w:t>
      </w:r>
      <w:r w:rsidR="00995CA5" w:rsidRPr="00793419">
        <w:rPr>
          <w:rFonts w:ascii="Times New Roman" w:hAnsi="Times New Roman" w:cs="Times New Roman"/>
          <w:sz w:val="24"/>
          <w:szCs w:val="24"/>
        </w:rPr>
        <w:t>,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kolory, wymagania dotyczące klamek, okuć, zawiasów, odporności ogniowej, kontroli dostępu</w:t>
      </w:r>
      <w:r w:rsidR="00995CA5" w:rsidRPr="00793419">
        <w:rPr>
          <w:rFonts w:ascii="Times New Roman" w:hAnsi="Times New Roman" w:cs="Times New Roman"/>
          <w:sz w:val="24"/>
          <w:szCs w:val="24"/>
        </w:rPr>
        <w:t xml:space="preserve">, </w:t>
      </w:r>
      <w:r w:rsidR="00B75848" w:rsidRPr="00793419">
        <w:rPr>
          <w:rFonts w:ascii="Times New Roman" w:hAnsi="Times New Roman" w:cs="Times New Roman"/>
          <w:sz w:val="24"/>
          <w:szCs w:val="24"/>
        </w:rPr>
        <w:t>s</w:t>
      </w:r>
      <w:r w:rsidR="00995CA5" w:rsidRPr="00793419">
        <w:rPr>
          <w:rFonts w:ascii="Times New Roman" w:hAnsi="Times New Roman" w:cs="Times New Roman"/>
          <w:sz w:val="24"/>
          <w:szCs w:val="24"/>
        </w:rPr>
        <w:t>amozamykaczy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i innych elementów wyposażenia stolarki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692A6163" w14:textId="2668CB9B" w:rsidR="00A14A4C" w:rsidRPr="001D538C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czy </w:t>
      </w:r>
      <w:r w:rsidR="00995CA5" w:rsidRPr="001D538C">
        <w:rPr>
          <w:rFonts w:ascii="Times New Roman" w:hAnsi="Times New Roman" w:cs="Times New Roman"/>
          <w:sz w:val="24"/>
          <w:szCs w:val="24"/>
        </w:rPr>
        <w:t>r</w:t>
      </w:r>
      <w:r w:rsidR="00A14A4C" w:rsidRPr="001D538C">
        <w:rPr>
          <w:rFonts w:ascii="Times New Roman" w:hAnsi="Times New Roman" w:cs="Times New Roman"/>
          <w:sz w:val="24"/>
          <w:szCs w:val="24"/>
        </w:rPr>
        <w:t>ysunki elewacji z</w:t>
      </w:r>
      <w:r w:rsidR="00995CA5" w:rsidRPr="001D538C">
        <w:rPr>
          <w:rFonts w:ascii="Times New Roman" w:hAnsi="Times New Roman" w:cs="Times New Roman"/>
          <w:sz w:val="24"/>
          <w:szCs w:val="24"/>
        </w:rPr>
        <w:t>awierają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kolorystyką i opisem oraz zestawieniem zwymiarowanej stolarki i z podziałem na nową </w:t>
      </w:r>
      <w:r w:rsidR="00BA38D3" w:rsidRPr="001D538C">
        <w:rPr>
          <w:rFonts w:ascii="Times New Roman" w:hAnsi="Times New Roman" w:cs="Times New Roman"/>
          <w:sz w:val="24"/>
          <w:szCs w:val="24"/>
        </w:rPr>
        <w:t xml:space="preserve">stolarkę </w:t>
      </w:r>
      <w:r w:rsidR="00A14A4C" w:rsidRPr="001D538C">
        <w:rPr>
          <w:rFonts w:ascii="Times New Roman" w:hAnsi="Times New Roman" w:cs="Times New Roman"/>
          <w:sz w:val="24"/>
          <w:szCs w:val="24"/>
        </w:rPr>
        <w:t>oraz podlegającą wymianie</w:t>
      </w:r>
    </w:p>
    <w:p w14:paraId="19E6F9FE" w14:textId="41579C07" w:rsidR="00A14A4C" w:rsidRPr="00312FF2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538C">
        <w:rPr>
          <w:rFonts w:ascii="Times New Roman" w:hAnsi="Times New Roman" w:cs="Times New Roman"/>
          <w:sz w:val="24"/>
          <w:szCs w:val="24"/>
        </w:rPr>
        <w:t xml:space="preserve">czy </w:t>
      </w:r>
      <w:r w:rsidR="004B2A29" w:rsidRPr="001D538C">
        <w:rPr>
          <w:rFonts w:ascii="Times New Roman" w:hAnsi="Times New Roman" w:cs="Times New Roman"/>
          <w:sz w:val="24"/>
          <w:szCs w:val="24"/>
        </w:rPr>
        <w:t>pokazano widok oraz wskazać wszystkie elementy do zabudowy (w</w:t>
      </w:r>
      <w:r w:rsidR="00A14A4C" w:rsidRPr="001D538C">
        <w:rPr>
          <w:rFonts w:ascii="Times New Roman" w:hAnsi="Times New Roman" w:cs="Times New Roman"/>
          <w:sz w:val="24"/>
          <w:szCs w:val="24"/>
        </w:rPr>
        <w:t xml:space="preserve"> przypadku zaprojektowania zabudów</w:t>
      </w:r>
      <w:r w:rsidR="004B2A29" w:rsidRPr="001D538C">
        <w:rPr>
          <w:rFonts w:ascii="Times New Roman" w:hAnsi="Times New Roman" w:cs="Times New Roman"/>
          <w:sz w:val="24"/>
          <w:szCs w:val="24"/>
        </w:rPr>
        <w:t>)</w:t>
      </w:r>
      <w:r w:rsidRPr="001D538C">
        <w:rPr>
          <w:rFonts w:ascii="Times New Roman" w:hAnsi="Times New Roman" w:cs="Times New Roman"/>
          <w:sz w:val="24"/>
          <w:szCs w:val="24"/>
        </w:rPr>
        <w:t>,</w:t>
      </w:r>
    </w:p>
    <w:p w14:paraId="2D135D60" w14:textId="6041B543" w:rsidR="00A14A4C" w:rsidRPr="00312FF2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12FF2">
        <w:rPr>
          <w:rFonts w:ascii="Times New Roman" w:hAnsi="Times New Roman" w:cs="Times New Roman"/>
          <w:sz w:val="24"/>
          <w:szCs w:val="24"/>
        </w:rPr>
        <w:t xml:space="preserve">czy </w:t>
      </w:r>
      <w:r w:rsidR="004B2A29" w:rsidRPr="00312FF2">
        <w:rPr>
          <w:rFonts w:ascii="Times New Roman" w:hAnsi="Times New Roman" w:cs="Times New Roman"/>
          <w:sz w:val="24"/>
          <w:szCs w:val="24"/>
        </w:rPr>
        <w:t>dołączono w</w:t>
      </w:r>
      <w:r w:rsidR="00A14A4C" w:rsidRPr="00312FF2">
        <w:rPr>
          <w:rFonts w:ascii="Times New Roman" w:hAnsi="Times New Roman" w:cs="Times New Roman"/>
          <w:sz w:val="24"/>
          <w:szCs w:val="24"/>
        </w:rPr>
        <w:t>izualizacje pomieszczeń</w:t>
      </w:r>
      <w:r w:rsidR="001D538C" w:rsidRPr="00312FF2">
        <w:rPr>
          <w:rFonts w:ascii="Times New Roman" w:hAnsi="Times New Roman" w:cs="Times New Roman"/>
          <w:sz w:val="24"/>
          <w:szCs w:val="24"/>
        </w:rPr>
        <w:t>:</w:t>
      </w:r>
      <w:r w:rsidR="00312FF2" w:rsidRPr="00312FF2">
        <w:rPr>
          <w:rFonts w:ascii="Times New Roman" w:hAnsi="Times New Roman" w:cs="Times New Roman"/>
          <w:sz w:val="24"/>
          <w:szCs w:val="24"/>
        </w:rPr>
        <w:t xml:space="preserve"> holu, sali konferencyjnej, gabinetu kierownika jednostki, gabinetu zastępcy kierownika jednostki, sekretariatu kierownika jednostki i zastępcy kierownika jednostki.</w:t>
      </w:r>
    </w:p>
    <w:p w14:paraId="0E7695D3" w14:textId="3F6B97E2" w:rsidR="00A14A4C" w:rsidRPr="00315FF1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15FF1">
        <w:rPr>
          <w:rFonts w:ascii="Times New Roman" w:hAnsi="Times New Roman" w:cs="Times New Roman"/>
          <w:sz w:val="24"/>
          <w:szCs w:val="24"/>
        </w:rPr>
        <w:t xml:space="preserve">w </w:t>
      </w:r>
      <w:r w:rsidR="00A14A4C" w:rsidRPr="00315FF1">
        <w:rPr>
          <w:rFonts w:ascii="Times New Roman" w:hAnsi="Times New Roman" w:cs="Times New Roman"/>
          <w:sz w:val="24"/>
          <w:szCs w:val="24"/>
        </w:rPr>
        <w:t xml:space="preserve">przypadku elementów żelbetowych </w:t>
      </w:r>
      <w:r w:rsidR="00BA38D3" w:rsidRPr="00315FF1">
        <w:rPr>
          <w:rFonts w:ascii="Times New Roman" w:hAnsi="Times New Roman" w:cs="Times New Roman"/>
          <w:sz w:val="24"/>
          <w:szCs w:val="24"/>
        </w:rPr>
        <w:t xml:space="preserve">czy </w:t>
      </w:r>
      <w:r w:rsidR="00A14A4C" w:rsidRPr="00315FF1">
        <w:rPr>
          <w:rFonts w:ascii="Times New Roman" w:hAnsi="Times New Roman" w:cs="Times New Roman"/>
          <w:sz w:val="24"/>
          <w:szCs w:val="24"/>
        </w:rPr>
        <w:t>na rysunkach znajd</w:t>
      </w:r>
      <w:r w:rsidR="00BA38D3" w:rsidRPr="00315FF1">
        <w:rPr>
          <w:rFonts w:ascii="Times New Roman" w:hAnsi="Times New Roman" w:cs="Times New Roman"/>
          <w:sz w:val="24"/>
          <w:szCs w:val="24"/>
        </w:rPr>
        <w:t>uje się</w:t>
      </w:r>
      <w:r w:rsidR="00A14A4C" w:rsidRPr="00315FF1">
        <w:rPr>
          <w:rFonts w:ascii="Times New Roman" w:hAnsi="Times New Roman" w:cs="Times New Roman"/>
          <w:sz w:val="24"/>
          <w:szCs w:val="24"/>
        </w:rPr>
        <w:t xml:space="preserve"> klasa betonu i stali, grubość otuliny, klasa środowiska oraz zestawienie stali (zestawienie może znajdować się na oddzielnym </w:t>
      </w:r>
      <w:r w:rsidR="00BA38D3" w:rsidRPr="00315FF1">
        <w:rPr>
          <w:rFonts w:ascii="Times New Roman" w:hAnsi="Times New Roman" w:cs="Times New Roman"/>
          <w:sz w:val="24"/>
          <w:szCs w:val="24"/>
        </w:rPr>
        <w:t>rysunku</w:t>
      </w:r>
      <w:r w:rsidR="00A14A4C" w:rsidRPr="00315FF1">
        <w:rPr>
          <w:rFonts w:ascii="Times New Roman" w:hAnsi="Times New Roman" w:cs="Times New Roman"/>
          <w:sz w:val="24"/>
          <w:szCs w:val="24"/>
        </w:rPr>
        <w:t xml:space="preserve"> pod warunkiem wskazania nr rysunku którego dotyczy)</w:t>
      </w:r>
      <w:r w:rsidRPr="00315FF1">
        <w:rPr>
          <w:rFonts w:ascii="Times New Roman" w:hAnsi="Times New Roman" w:cs="Times New Roman"/>
          <w:sz w:val="24"/>
          <w:szCs w:val="24"/>
        </w:rPr>
        <w:t>,</w:t>
      </w:r>
    </w:p>
    <w:p w14:paraId="765E773F" w14:textId="13083E48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BA38D3" w:rsidRPr="00793419">
        <w:rPr>
          <w:rFonts w:ascii="Times New Roman" w:hAnsi="Times New Roman" w:cs="Times New Roman"/>
          <w:sz w:val="24"/>
          <w:szCs w:val="24"/>
        </w:rPr>
        <w:t>n</w:t>
      </w:r>
      <w:r w:rsidR="00A14A4C" w:rsidRPr="00793419">
        <w:rPr>
          <w:rFonts w:ascii="Times New Roman" w:hAnsi="Times New Roman" w:cs="Times New Roman"/>
          <w:sz w:val="24"/>
          <w:szCs w:val="24"/>
        </w:rPr>
        <w:t>a rzutach stropów zwymiarowan</w:t>
      </w:r>
      <w:r w:rsidR="00BA38D3" w:rsidRPr="00793419">
        <w:rPr>
          <w:rFonts w:ascii="Times New Roman" w:hAnsi="Times New Roman" w:cs="Times New Roman"/>
          <w:sz w:val="24"/>
          <w:szCs w:val="24"/>
        </w:rPr>
        <w:t>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odległości do wszystkich otworów technologicznych</w:t>
      </w:r>
      <w:r w:rsidR="0099483A" w:rsidRPr="00793419">
        <w:rPr>
          <w:rFonts w:ascii="Times New Roman" w:hAnsi="Times New Roman" w:cs="Times New Roman"/>
          <w:sz w:val="24"/>
          <w:szCs w:val="24"/>
        </w:rPr>
        <w:t>,</w:t>
      </w:r>
    </w:p>
    <w:p w14:paraId="2111A38D" w14:textId="277925F0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BA38D3" w:rsidRPr="00793419">
        <w:rPr>
          <w:rFonts w:ascii="Times New Roman" w:hAnsi="Times New Roman" w:cs="Times New Roman"/>
          <w:sz w:val="24"/>
          <w:szCs w:val="24"/>
        </w:rPr>
        <w:t>wykonano z</w:t>
      </w:r>
      <w:r w:rsidR="00A14A4C" w:rsidRPr="00793419">
        <w:rPr>
          <w:rFonts w:ascii="Times New Roman" w:hAnsi="Times New Roman" w:cs="Times New Roman"/>
          <w:sz w:val="24"/>
          <w:szCs w:val="24"/>
        </w:rPr>
        <w:t>estawienie obciążeń dopuszczalnych ponad obciążenia stałe stropów w pomieszczeniach oraz dachu</w:t>
      </w:r>
      <w:r w:rsidR="0099483A" w:rsidRPr="00793419">
        <w:rPr>
          <w:rFonts w:ascii="Times New Roman" w:hAnsi="Times New Roman" w:cs="Times New Roman"/>
          <w:sz w:val="24"/>
          <w:szCs w:val="24"/>
        </w:rPr>
        <w:t>,</w:t>
      </w:r>
    </w:p>
    <w:p w14:paraId="3CBC0ED9" w14:textId="7CEE9FB9" w:rsidR="00A14A4C" w:rsidRPr="00315FF1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15FF1">
        <w:rPr>
          <w:rFonts w:ascii="Times New Roman" w:hAnsi="Times New Roman" w:cs="Times New Roman"/>
          <w:sz w:val="24"/>
          <w:szCs w:val="24"/>
        </w:rPr>
        <w:t xml:space="preserve">czy </w:t>
      </w:r>
      <w:r w:rsidR="00BA38D3" w:rsidRPr="00315FF1">
        <w:rPr>
          <w:rFonts w:ascii="Times New Roman" w:hAnsi="Times New Roman" w:cs="Times New Roman"/>
          <w:sz w:val="24"/>
          <w:szCs w:val="24"/>
        </w:rPr>
        <w:t>uwzględniono k</w:t>
      </w:r>
      <w:r w:rsidR="00A14A4C" w:rsidRPr="00315FF1">
        <w:rPr>
          <w:rFonts w:ascii="Times New Roman" w:hAnsi="Times New Roman" w:cs="Times New Roman"/>
          <w:sz w:val="24"/>
          <w:szCs w:val="24"/>
        </w:rPr>
        <w:t>onstrukcje wsporcze pod urządzenia</w:t>
      </w:r>
      <w:r w:rsidR="0099483A" w:rsidRPr="00315FF1">
        <w:rPr>
          <w:rFonts w:ascii="Times New Roman" w:hAnsi="Times New Roman" w:cs="Times New Roman"/>
          <w:sz w:val="24"/>
          <w:szCs w:val="24"/>
        </w:rPr>
        <w:t>,</w:t>
      </w:r>
    </w:p>
    <w:p w14:paraId="15925E45" w14:textId="65B38DF9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BA38D3" w:rsidRPr="00793419">
        <w:rPr>
          <w:rFonts w:ascii="Times New Roman" w:hAnsi="Times New Roman" w:cs="Times New Roman"/>
          <w:sz w:val="24"/>
          <w:szCs w:val="24"/>
        </w:rPr>
        <w:t>wykonano o</w:t>
      </w:r>
      <w:r w:rsidR="00A14A4C" w:rsidRPr="00793419">
        <w:rPr>
          <w:rFonts w:ascii="Times New Roman" w:hAnsi="Times New Roman" w:cs="Times New Roman"/>
          <w:sz w:val="24"/>
          <w:szCs w:val="24"/>
        </w:rPr>
        <w:t>bliczenia wytrzymałości i ugięcia stropów i podłogi podniesionej w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pomieszczeniach serwerowni i UPS, </w:t>
      </w:r>
      <w:r w:rsidR="00BA38D3" w:rsidRPr="00793419">
        <w:rPr>
          <w:rFonts w:ascii="Times New Roman" w:hAnsi="Times New Roman" w:cs="Times New Roman"/>
          <w:sz w:val="24"/>
          <w:szCs w:val="24"/>
        </w:rPr>
        <w:t>(czy przyjęto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BA38D3" w:rsidRPr="00793419">
        <w:rPr>
          <w:rFonts w:ascii="Times New Roman" w:hAnsi="Times New Roman" w:cs="Times New Roman"/>
          <w:sz w:val="24"/>
          <w:szCs w:val="24"/>
        </w:rPr>
        <w:t xml:space="preserve">do obliczeń </w:t>
      </w:r>
      <w:r w:rsidR="00A14A4C" w:rsidRPr="00793419">
        <w:rPr>
          <w:rFonts w:ascii="Times New Roman" w:hAnsi="Times New Roman" w:cs="Times New Roman"/>
          <w:sz w:val="24"/>
          <w:szCs w:val="24"/>
        </w:rPr>
        <w:t>obciążenie przy maksymalnym wypełnieniu</w:t>
      </w:r>
      <w:r w:rsidR="00BA38D3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BA38D3" w:rsidRPr="00793419">
        <w:rPr>
          <w:rFonts w:ascii="Times New Roman" w:hAnsi="Times New Roman" w:cs="Times New Roman"/>
          <w:sz w:val="24"/>
          <w:szCs w:val="24"/>
        </w:rPr>
        <w:t>pomieszczenia serwerowni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szafami o wysokości 48U i</w:t>
      </w:r>
      <w:r w:rsidR="0099483A"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obciążeniu maksymalnym 1000kg</w:t>
      </w:r>
      <w:r w:rsidR="00BA38D3" w:rsidRPr="00793419">
        <w:rPr>
          <w:rFonts w:ascii="Times New Roman" w:hAnsi="Times New Roman" w:cs="Times New Roman"/>
          <w:sz w:val="24"/>
          <w:szCs w:val="24"/>
        </w:rPr>
        <w:t>)</w:t>
      </w:r>
      <w:r w:rsidR="0099483A" w:rsidRPr="00793419">
        <w:rPr>
          <w:rFonts w:ascii="Times New Roman" w:hAnsi="Times New Roman" w:cs="Times New Roman"/>
          <w:sz w:val="24"/>
          <w:szCs w:val="24"/>
        </w:rPr>
        <w:t>,</w:t>
      </w:r>
      <w:r w:rsidR="00133129">
        <w:rPr>
          <w:rFonts w:ascii="Times New Roman" w:hAnsi="Times New Roman" w:cs="Times New Roman"/>
          <w:sz w:val="24"/>
          <w:szCs w:val="24"/>
        </w:rPr>
        <w:t xml:space="preserve"> oraz podłogi w pomieszczeniach archiwum i kancelarii tajnej,</w:t>
      </w:r>
    </w:p>
    <w:p w14:paraId="2B3742D4" w14:textId="728B5321" w:rsidR="00A14A4C" w:rsidRPr="00793419" w:rsidRDefault="00BF436E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BA38D3" w:rsidRPr="00793419">
        <w:rPr>
          <w:rFonts w:ascii="Times New Roman" w:hAnsi="Times New Roman" w:cs="Times New Roman"/>
          <w:sz w:val="24"/>
          <w:szCs w:val="24"/>
        </w:rPr>
        <w:t>s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chematy rozdzielnic i tablic elektrycznych </w:t>
      </w:r>
      <w:r w:rsidR="00BA38D3" w:rsidRPr="00793419">
        <w:rPr>
          <w:rFonts w:ascii="Times New Roman" w:hAnsi="Times New Roman" w:cs="Times New Roman"/>
          <w:sz w:val="24"/>
          <w:szCs w:val="24"/>
        </w:rPr>
        <w:t>są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sporządzone ma jednym rysunku (nie mogą być dzielone na arkusze)</w:t>
      </w:r>
      <w:r w:rsidR="0099483A" w:rsidRPr="00793419">
        <w:rPr>
          <w:rFonts w:ascii="Times New Roman" w:hAnsi="Times New Roman" w:cs="Times New Roman"/>
          <w:sz w:val="24"/>
          <w:szCs w:val="24"/>
        </w:rPr>
        <w:t>,</w:t>
      </w:r>
    </w:p>
    <w:p w14:paraId="020B769E" w14:textId="62744BA7" w:rsidR="00A14A4C" w:rsidRPr="00793419" w:rsidRDefault="0099483A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BA38D3" w:rsidRPr="00793419">
        <w:rPr>
          <w:rFonts w:ascii="Times New Roman" w:hAnsi="Times New Roman" w:cs="Times New Roman"/>
          <w:sz w:val="24"/>
          <w:szCs w:val="24"/>
        </w:rPr>
        <w:t>w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projekcie instalacji elektrycznych </w:t>
      </w:r>
      <w:r w:rsidR="00BA38D3" w:rsidRPr="00793419">
        <w:rPr>
          <w:rFonts w:ascii="Times New Roman" w:hAnsi="Times New Roman" w:cs="Times New Roman"/>
          <w:sz w:val="24"/>
          <w:szCs w:val="24"/>
        </w:rPr>
        <w:t>znajduje się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rysunek (rzut) z</w:t>
      </w:r>
      <w:r w:rsidR="002A43FD"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narysowanymi połączeniami wyrównawczymi</w:t>
      </w:r>
      <w:r w:rsidR="00BA38D3" w:rsidRPr="00793419">
        <w:rPr>
          <w:rFonts w:ascii="Times New Roman" w:hAnsi="Times New Roman" w:cs="Times New Roman"/>
          <w:sz w:val="24"/>
          <w:szCs w:val="24"/>
        </w:rPr>
        <w:t>,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zawierający główną szynę wyrównawczą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0CD23656" w14:textId="53C88F0D" w:rsidR="00A14A4C" w:rsidRPr="00793419" w:rsidRDefault="0099483A" w:rsidP="00A56D12">
      <w:pPr>
        <w:pStyle w:val="Akapitzlist"/>
        <w:numPr>
          <w:ilvl w:val="0"/>
          <w:numId w:val="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BA38D3" w:rsidRPr="00793419">
        <w:rPr>
          <w:rFonts w:ascii="Times New Roman" w:hAnsi="Times New Roman" w:cs="Times New Roman"/>
          <w:sz w:val="24"/>
          <w:szCs w:val="24"/>
        </w:rPr>
        <w:t>n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a rzutach kondygnacji poszczególnych branż </w:t>
      </w:r>
      <w:r w:rsidR="00BA38D3" w:rsidRPr="00793419">
        <w:rPr>
          <w:rFonts w:ascii="Times New Roman" w:hAnsi="Times New Roman" w:cs="Times New Roman"/>
          <w:sz w:val="24"/>
          <w:szCs w:val="24"/>
        </w:rPr>
        <w:t>są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narysowane wymagane przejścia pożarowe (poziome i pionowe) z oznaczeniem klasy odporności ogniowej</w:t>
      </w:r>
      <w:r w:rsidRPr="00793419">
        <w:rPr>
          <w:rFonts w:ascii="Times New Roman" w:hAnsi="Times New Roman" w:cs="Times New Roman"/>
          <w:sz w:val="24"/>
          <w:szCs w:val="24"/>
        </w:rPr>
        <w:t>.</w:t>
      </w:r>
    </w:p>
    <w:p w14:paraId="17D63F35" w14:textId="77777777" w:rsidR="00BF436E" w:rsidRPr="00793419" w:rsidRDefault="00BF436E" w:rsidP="002F7410">
      <w:pPr>
        <w:pStyle w:val="Standard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183A35" w14:textId="5824FCA3" w:rsidR="00A14A4C" w:rsidRPr="00793419" w:rsidRDefault="0099483A" w:rsidP="00A56D12">
      <w:pPr>
        <w:pStyle w:val="Standard"/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 xml:space="preserve">W zakresie 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>Plansz</w:t>
      </w:r>
      <w:r w:rsidRPr="00793419">
        <w:rPr>
          <w:rFonts w:ascii="Times New Roman" w:hAnsi="Times New Roman" w:cs="Times New Roman"/>
          <w:b/>
          <w:sz w:val="24"/>
          <w:szCs w:val="24"/>
        </w:rPr>
        <w:t>y</w:t>
      </w:r>
      <w:r w:rsidR="00A14A4C" w:rsidRPr="00793419">
        <w:rPr>
          <w:rFonts w:ascii="Times New Roman" w:hAnsi="Times New Roman" w:cs="Times New Roman"/>
          <w:b/>
          <w:sz w:val="24"/>
          <w:szCs w:val="24"/>
        </w:rPr>
        <w:t xml:space="preserve"> koordynacyjn</w:t>
      </w:r>
      <w:r w:rsidRPr="00793419">
        <w:rPr>
          <w:rFonts w:ascii="Times New Roman" w:hAnsi="Times New Roman" w:cs="Times New Roman"/>
          <w:b/>
          <w:sz w:val="24"/>
          <w:szCs w:val="24"/>
        </w:rPr>
        <w:t xml:space="preserve">ych Koreferent weryfikuje, czy </w:t>
      </w:r>
      <w:r w:rsidRPr="00793419">
        <w:rPr>
          <w:rFonts w:ascii="Times New Roman" w:hAnsi="Times New Roman" w:cs="Times New Roman"/>
          <w:sz w:val="24"/>
          <w:szCs w:val="24"/>
        </w:rPr>
        <w:t>n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a planszach koordynacyjnych wszystkich kondygnacji oraz dachu </w:t>
      </w:r>
      <w:r w:rsidRPr="00793419">
        <w:rPr>
          <w:rFonts w:ascii="Times New Roman" w:hAnsi="Times New Roman" w:cs="Times New Roman"/>
          <w:sz w:val="24"/>
          <w:szCs w:val="24"/>
        </w:rPr>
        <w:t>zostały naniesione</w:t>
      </w:r>
      <w:r w:rsidR="00A14A4C" w:rsidRPr="00793419">
        <w:rPr>
          <w:rFonts w:ascii="Times New Roman" w:hAnsi="Times New Roman" w:cs="Times New Roman"/>
          <w:sz w:val="24"/>
          <w:szCs w:val="24"/>
        </w:rPr>
        <w:t>:</w:t>
      </w:r>
    </w:p>
    <w:p w14:paraId="357DDB4C" w14:textId="47F48453" w:rsidR="00A14A4C" w:rsidRPr="00793419" w:rsidRDefault="00A14A4C" w:rsidP="00A56D12">
      <w:pPr>
        <w:pStyle w:val="Akapitzlist"/>
        <w:numPr>
          <w:ilvl w:val="0"/>
          <w:numId w:val="17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wszystkie instalacje, dodatkowo w miejscach krzyżowania się instalacji należy pokazać szczegóły ze wskazaniem rzędnych prowadzenia instalacji tak, aby nie dochodziło do kolizji. Instalacje mają być rysowane (drukowane) w różnych kolorach w celu uzyskania większej czytelności rysunku</w:t>
      </w:r>
      <w:r w:rsidR="0099483A" w:rsidRPr="00793419">
        <w:rPr>
          <w:rFonts w:ascii="Times New Roman" w:hAnsi="Times New Roman" w:cs="Times New Roman"/>
          <w:sz w:val="24"/>
          <w:szCs w:val="24"/>
        </w:rPr>
        <w:t>,</w:t>
      </w:r>
    </w:p>
    <w:p w14:paraId="3852B67F" w14:textId="262B3E87" w:rsidR="00A14A4C" w:rsidRPr="00133129" w:rsidRDefault="00A14A4C" w:rsidP="00A56D12">
      <w:pPr>
        <w:pStyle w:val="Akapitzlist"/>
        <w:numPr>
          <w:ilvl w:val="0"/>
          <w:numId w:val="11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3129">
        <w:rPr>
          <w:rFonts w:ascii="Times New Roman" w:hAnsi="Times New Roman" w:cs="Times New Roman"/>
          <w:sz w:val="24"/>
          <w:szCs w:val="24"/>
        </w:rPr>
        <w:t>elementy konstrukcyjne, które wymuszają zmiany przebiegu trasy instalacji oraz rzędnych sufitów podwieszanych</w:t>
      </w:r>
      <w:r w:rsidR="0099483A" w:rsidRPr="00133129">
        <w:rPr>
          <w:rFonts w:ascii="Times New Roman" w:hAnsi="Times New Roman" w:cs="Times New Roman"/>
          <w:sz w:val="24"/>
          <w:szCs w:val="24"/>
        </w:rPr>
        <w:t>.</w:t>
      </w:r>
    </w:p>
    <w:p w14:paraId="582FEF57" w14:textId="34AB5CF4" w:rsidR="00A14A4C" w:rsidRPr="00793419" w:rsidRDefault="00A14A4C" w:rsidP="00A56D12">
      <w:pPr>
        <w:pStyle w:val="Akapitzlist"/>
        <w:numPr>
          <w:ilvl w:val="0"/>
          <w:numId w:val="11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odporności ogniowe elementów nośnych oraz sposób wykonania przejść pożarowych na trasach instalacji przechodzących przez te elementy</w:t>
      </w:r>
      <w:r w:rsidR="0099483A" w:rsidRPr="00793419">
        <w:rPr>
          <w:rFonts w:ascii="Times New Roman" w:hAnsi="Times New Roman" w:cs="Times New Roman"/>
          <w:sz w:val="24"/>
          <w:szCs w:val="24"/>
        </w:rPr>
        <w:t>.</w:t>
      </w:r>
    </w:p>
    <w:p w14:paraId="2FD35B88" w14:textId="77777777" w:rsidR="0099483A" w:rsidRPr="00793419" w:rsidRDefault="0099483A" w:rsidP="00C94B38">
      <w:pPr>
        <w:pStyle w:val="Akapitzlist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1FDC834" w14:textId="69C6A146" w:rsidR="00A14A4C" w:rsidRPr="00793419" w:rsidRDefault="0099483A" w:rsidP="00A56D12">
      <w:pPr>
        <w:pStyle w:val="Nagwek2"/>
        <w:numPr>
          <w:ilvl w:val="0"/>
          <w:numId w:val="28"/>
        </w:numPr>
        <w:spacing w:after="0" w:line="276" w:lineRule="auto"/>
        <w:ind w:left="714" w:hanging="357"/>
        <w:rPr>
          <w:rFonts w:ascii="Times New Roman" w:hAnsi="Times New Roman" w:cs="Times New Roman"/>
        </w:rPr>
      </w:pPr>
      <w:r w:rsidRPr="00793419">
        <w:rPr>
          <w:rFonts w:ascii="Times New Roman" w:hAnsi="Times New Roman" w:cs="Times New Roman"/>
        </w:rPr>
        <w:t xml:space="preserve">W zakresie </w:t>
      </w:r>
      <w:r w:rsidR="00A14A4C" w:rsidRPr="00793419">
        <w:rPr>
          <w:rFonts w:ascii="Times New Roman" w:hAnsi="Times New Roman" w:cs="Times New Roman"/>
        </w:rPr>
        <w:t>Specyfikacj</w:t>
      </w:r>
      <w:r w:rsidRPr="00793419">
        <w:rPr>
          <w:rFonts w:ascii="Times New Roman" w:hAnsi="Times New Roman" w:cs="Times New Roman"/>
        </w:rPr>
        <w:t>i</w:t>
      </w:r>
      <w:r w:rsidR="00A14A4C" w:rsidRPr="00793419">
        <w:rPr>
          <w:rFonts w:ascii="Times New Roman" w:hAnsi="Times New Roman" w:cs="Times New Roman"/>
        </w:rPr>
        <w:t xml:space="preserve"> </w:t>
      </w:r>
      <w:r w:rsidRPr="00793419">
        <w:rPr>
          <w:rFonts w:ascii="Times New Roman" w:hAnsi="Times New Roman" w:cs="Times New Roman"/>
        </w:rPr>
        <w:t>T</w:t>
      </w:r>
      <w:r w:rsidR="00A14A4C" w:rsidRPr="00793419">
        <w:rPr>
          <w:rFonts w:ascii="Times New Roman" w:hAnsi="Times New Roman" w:cs="Times New Roman"/>
        </w:rPr>
        <w:t>echniczn</w:t>
      </w:r>
      <w:r w:rsidRPr="00793419">
        <w:rPr>
          <w:rFonts w:ascii="Times New Roman" w:hAnsi="Times New Roman" w:cs="Times New Roman"/>
        </w:rPr>
        <w:t>ej</w:t>
      </w:r>
      <w:r w:rsidR="00A14A4C" w:rsidRPr="00793419">
        <w:rPr>
          <w:rFonts w:ascii="Times New Roman" w:hAnsi="Times New Roman" w:cs="Times New Roman"/>
        </w:rPr>
        <w:t xml:space="preserve"> </w:t>
      </w:r>
      <w:r w:rsidRPr="00793419">
        <w:rPr>
          <w:rFonts w:ascii="Times New Roman" w:hAnsi="Times New Roman" w:cs="Times New Roman"/>
        </w:rPr>
        <w:t xml:space="preserve">Wykonania </w:t>
      </w:r>
      <w:r w:rsidR="00A14A4C" w:rsidRPr="00793419">
        <w:rPr>
          <w:rFonts w:ascii="Times New Roman" w:hAnsi="Times New Roman" w:cs="Times New Roman"/>
        </w:rPr>
        <w:t xml:space="preserve">i </w:t>
      </w:r>
      <w:r w:rsidRPr="00793419">
        <w:rPr>
          <w:rFonts w:ascii="Times New Roman" w:hAnsi="Times New Roman" w:cs="Times New Roman"/>
        </w:rPr>
        <w:t>O</w:t>
      </w:r>
      <w:r w:rsidR="00A14A4C" w:rsidRPr="00793419">
        <w:rPr>
          <w:rFonts w:ascii="Times New Roman" w:hAnsi="Times New Roman" w:cs="Times New Roman"/>
        </w:rPr>
        <w:t xml:space="preserve">dbioru </w:t>
      </w:r>
      <w:r w:rsidRPr="00793419">
        <w:rPr>
          <w:rFonts w:ascii="Times New Roman" w:hAnsi="Times New Roman" w:cs="Times New Roman"/>
        </w:rPr>
        <w:t>R</w:t>
      </w:r>
      <w:r w:rsidR="00A14A4C" w:rsidRPr="00793419">
        <w:rPr>
          <w:rFonts w:ascii="Times New Roman" w:hAnsi="Times New Roman" w:cs="Times New Roman"/>
        </w:rPr>
        <w:t>obót (</w:t>
      </w:r>
      <w:proofErr w:type="spellStart"/>
      <w:r w:rsidR="00A14A4C" w:rsidRPr="00793419">
        <w:rPr>
          <w:rFonts w:ascii="Times New Roman" w:hAnsi="Times New Roman" w:cs="Times New Roman"/>
        </w:rPr>
        <w:t>STWiOR</w:t>
      </w:r>
      <w:proofErr w:type="spellEnd"/>
      <w:r w:rsidR="00A14A4C" w:rsidRPr="00793419">
        <w:rPr>
          <w:rFonts w:ascii="Times New Roman" w:hAnsi="Times New Roman" w:cs="Times New Roman"/>
        </w:rPr>
        <w:t>)</w:t>
      </w:r>
      <w:r w:rsidRPr="00793419">
        <w:rPr>
          <w:rFonts w:ascii="Times New Roman" w:hAnsi="Times New Roman" w:cs="Times New Roman"/>
        </w:rPr>
        <w:t xml:space="preserve"> Koreferent weryfikuje:</w:t>
      </w:r>
    </w:p>
    <w:p w14:paraId="3FF64670" w14:textId="0425D6E5" w:rsidR="00A14A4C" w:rsidRPr="00793419" w:rsidRDefault="0099483A" w:rsidP="00A56D12">
      <w:pPr>
        <w:pStyle w:val="Akapitzlist"/>
        <w:numPr>
          <w:ilvl w:val="0"/>
          <w:numId w:val="18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BA38D3" w:rsidRPr="00793419">
        <w:rPr>
          <w:rFonts w:ascii="Times New Roman" w:hAnsi="Times New Roman" w:cs="Times New Roman"/>
          <w:sz w:val="24"/>
          <w:szCs w:val="24"/>
        </w:rPr>
        <w:t xml:space="preserve">zy </w:t>
      </w:r>
      <w:proofErr w:type="spellStart"/>
      <w:r w:rsidR="00A14A4C" w:rsidRPr="00793419">
        <w:rPr>
          <w:rFonts w:ascii="Times New Roman" w:hAnsi="Times New Roman" w:cs="Times New Roman"/>
          <w:sz w:val="24"/>
          <w:szCs w:val="24"/>
        </w:rPr>
        <w:t>STWiOR</w:t>
      </w:r>
      <w:proofErr w:type="spellEnd"/>
      <w:r w:rsidR="00A14A4C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BA38D3" w:rsidRPr="00793419">
        <w:rPr>
          <w:rFonts w:ascii="Times New Roman" w:hAnsi="Times New Roman" w:cs="Times New Roman"/>
          <w:sz w:val="24"/>
          <w:szCs w:val="24"/>
        </w:rPr>
        <w:t>zawiera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standardy jakościowe materiałów wraz ze wskazaniem istotnych parametrów opisujących materiały, sprzęt, procedury odbioru robót, technologie wykonania robót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65F8FE78" w14:textId="515AA239" w:rsidR="00A14A4C" w:rsidRPr="00793419" w:rsidRDefault="0099483A" w:rsidP="00A56D1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c</w:t>
      </w:r>
      <w:r w:rsidR="00BA38D3" w:rsidRPr="00793419">
        <w:rPr>
          <w:rFonts w:ascii="Times New Roman" w:hAnsi="Times New Roman" w:cs="Times New Roman"/>
          <w:sz w:val="24"/>
          <w:szCs w:val="24"/>
        </w:rPr>
        <w:t xml:space="preserve">zy </w:t>
      </w:r>
      <w:proofErr w:type="spellStart"/>
      <w:r w:rsidR="00A14A4C" w:rsidRPr="00793419">
        <w:rPr>
          <w:rFonts w:ascii="Times New Roman" w:hAnsi="Times New Roman" w:cs="Times New Roman"/>
          <w:sz w:val="24"/>
          <w:szCs w:val="24"/>
        </w:rPr>
        <w:t>STWiOR</w:t>
      </w:r>
      <w:proofErr w:type="spellEnd"/>
      <w:r w:rsidR="00A14A4C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BA38D3" w:rsidRPr="00793419">
        <w:rPr>
          <w:rFonts w:ascii="Times New Roman" w:hAnsi="Times New Roman" w:cs="Times New Roman"/>
          <w:sz w:val="24"/>
          <w:szCs w:val="24"/>
        </w:rPr>
        <w:t>jest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tak wykonany, aby przy sporządzaniu przedmiaru robót do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pozycji przedmiaru był wpisany konkretny punkt specyfikacji w którym opisano istotne parametry wycenianego elementu robót oraz sposób ich wykonania, a nie numer całej specyfikacji</w:t>
      </w:r>
      <w:r w:rsidRPr="00793419">
        <w:rPr>
          <w:rFonts w:ascii="Times New Roman" w:hAnsi="Times New Roman" w:cs="Times New Roman"/>
          <w:sz w:val="24"/>
          <w:szCs w:val="24"/>
        </w:rPr>
        <w:t>.</w:t>
      </w:r>
    </w:p>
    <w:p w14:paraId="337974C8" w14:textId="77777777" w:rsidR="0099483A" w:rsidRPr="00793419" w:rsidRDefault="0099483A" w:rsidP="002F7410">
      <w:pPr>
        <w:pStyle w:val="Standard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71BE3" w14:textId="1C419EE1" w:rsidR="00A14A4C" w:rsidRPr="00793419" w:rsidRDefault="0099483A" w:rsidP="00A56D12">
      <w:pPr>
        <w:pStyle w:val="Nagwek2"/>
        <w:numPr>
          <w:ilvl w:val="0"/>
          <w:numId w:val="28"/>
        </w:numPr>
        <w:spacing w:after="0" w:line="276" w:lineRule="auto"/>
        <w:ind w:left="714" w:hanging="357"/>
        <w:rPr>
          <w:rFonts w:ascii="Times New Roman" w:hAnsi="Times New Roman" w:cs="Times New Roman"/>
        </w:rPr>
      </w:pPr>
      <w:r w:rsidRPr="00793419">
        <w:rPr>
          <w:rFonts w:ascii="Times New Roman" w:hAnsi="Times New Roman" w:cs="Times New Roman"/>
          <w:bCs/>
        </w:rPr>
        <w:t>W zakresie</w:t>
      </w:r>
      <w:r w:rsidRPr="00793419">
        <w:rPr>
          <w:rFonts w:ascii="Times New Roman" w:hAnsi="Times New Roman" w:cs="Times New Roman"/>
          <w:b w:val="0"/>
          <w:bCs/>
        </w:rPr>
        <w:t xml:space="preserve"> </w:t>
      </w:r>
      <w:r w:rsidR="00A14A4C" w:rsidRPr="00793419">
        <w:rPr>
          <w:rFonts w:ascii="Times New Roman" w:hAnsi="Times New Roman" w:cs="Times New Roman"/>
          <w:bCs/>
        </w:rPr>
        <w:t>Przedmiar</w:t>
      </w:r>
      <w:r w:rsidRPr="00793419">
        <w:rPr>
          <w:rFonts w:ascii="Times New Roman" w:hAnsi="Times New Roman" w:cs="Times New Roman"/>
          <w:b w:val="0"/>
          <w:bCs/>
        </w:rPr>
        <w:t>u</w:t>
      </w:r>
      <w:r w:rsidR="00A14A4C" w:rsidRPr="00793419">
        <w:rPr>
          <w:rFonts w:ascii="Times New Roman" w:hAnsi="Times New Roman" w:cs="Times New Roman"/>
        </w:rPr>
        <w:t xml:space="preserve"> robót</w:t>
      </w:r>
      <w:r w:rsidRPr="00793419">
        <w:rPr>
          <w:rFonts w:ascii="Times New Roman" w:hAnsi="Times New Roman" w:cs="Times New Roman"/>
          <w:b w:val="0"/>
        </w:rPr>
        <w:t xml:space="preserve"> </w:t>
      </w:r>
      <w:r w:rsidRPr="00793419">
        <w:rPr>
          <w:rFonts w:ascii="Times New Roman" w:hAnsi="Times New Roman" w:cs="Times New Roman"/>
        </w:rPr>
        <w:t>Koreferent weryfikuje:</w:t>
      </w:r>
    </w:p>
    <w:p w14:paraId="6F058238" w14:textId="67AC1863" w:rsidR="00A14A4C" w:rsidRPr="00793419" w:rsidRDefault="0099483A" w:rsidP="00A56D12">
      <w:pPr>
        <w:pStyle w:val="Akapitzlist"/>
        <w:numPr>
          <w:ilvl w:val="0"/>
          <w:numId w:val="19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E17018" w:rsidRPr="00793419">
        <w:rPr>
          <w:rFonts w:ascii="Times New Roman" w:hAnsi="Times New Roman" w:cs="Times New Roman"/>
          <w:sz w:val="24"/>
          <w:szCs w:val="24"/>
        </w:rPr>
        <w:t>p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rzedmiar robót </w:t>
      </w:r>
      <w:r w:rsidR="00E17018" w:rsidRPr="00793419">
        <w:rPr>
          <w:rFonts w:ascii="Times New Roman" w:hAnsi="Times New Roman" w:cs="Times New Roman"/>
          <w:sz w:val="24"/>
          <w:szCs w:val="24"/>
        </w:rPr>
        <w:t>zawiera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zestawienie przewidywanych do wykonania robót w</w:t>
      </w:r>
      <w:r w:rsidR="0058681B"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kolejności technologicznej ich wykonania wraz z ich szczegółowym opisem, miejscem wykonania lub wskazania punktu w </w:t>
      </w:r>
      <w:proofErr w:type="spellStart"/>
      <w:r w:rsidR="00A14A4C" w:rsidRPr="00793419">
        <w:rPr>
          <w:rFonts w:ascii="Times New Roman" w:hAnsi="Times New Roman" w:cs="Times New Roman"/>
          <w:sz w:val="24"/>
          <w:szCs w:val="24"/>
        </w:rPr>
        <w:t>STWiOR</w:t>
      </w:r>
      <w:proofErr w:type="spellEnd"/>
      <w:r w:rsidR="00A14A4C" w:rsidRPr="00793419">
        <w:rPr>
          <w:rFonts w:ascii="Times New Roman" w:hAnsi="Times New Roman" w:cs="Times New Roman"/>
          <w:sz w:val="24"/>
          <w:szCs w:val="24"/>
        </w:rPr>
        <w:t xml:space="preserve">, w którym znajduje się szczegółowy opis z </w:t>
      </w:r>
      <w:r w:rsidR="00A14A4C" w:rsidRPr="00793419">
        <w:rPr>
          <w:rFonts w:ascii="Times New Roman" w:hAnsi="Times New Roman" w:cs="Times New Roman"/>
          <w:b/>
          <w:bCs/>
          <w:sz w:val="24"/>
          <w:szCs w:val="24"/>
        </w:rPr>
        <w:t>wyliczeniem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i zestawieniem ilości jednostek miar robót podstawowych oraz wskazaniem podstaw do ustalenia cen jednostkowych robót lub jednostkowych nakładów rzeczowych. </w:t>
      </w:r>
      <w:r w:rsidR="00382C1B" w:rsidRPr="00793419">
        <w:rPr>
          <w:rFonts w:ascii="Times New Roman" w:hAnsi="Times New Roman" w:cs="Times New Roman"/>
          <w:sz w:val="24"/>
          <w:szCs w:val="24"/>
        </w:rPr>
        <w:t>Czy 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dniesienie do </w:t>
      </w:r>
      <w:proofErr w:type="spellStart"/>
      <w:r w:rsidR="00A14A4C" w:rsidRPr="00793419">
        <w:rPr>
          <w:rFonts w:ascii="Times New Roman" w:hAnsi="Times New Roman" w:cs="Times New Roman"/>
          <w:sz w:val="24"/>
          <w:szCs w:val="24"/>
        </w:rPr>
        <w:t>STWiOR</w:t>
      </w:r>
      <w:proofErr w:type="spellEnd"/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prowadzi do</w:t>
      </w:r>
      <w:r w:rsidRPr="00793419">
        <w:rPr>
          <w:rFonts w:ascii="Times New Roman" w:hAnsi="Times New Roman" w:cs="Times New Roman"/>
          <w:sz w:val="24"/>
          <w:szCs w:val="24"/>
        </w:rPr>
        <w:t> </w:t>
      </w:r>
      <w:r w:rsidR="00A14A4C" w:rsidRPr="00793419">
        <w:rPr>
          <w:rFonts w:ascii="Times New Roman" w:hAnsi="Times New Roman" w:cs="Times New Roman"/>
          <w:sz w:val="24"/>
          <w:szCs w:val="24"/>
        </w:rPr>
        <w:t>konkretn</w:t>
      </w:r>
      <w:r w:rsidR="00382C1B" w:rsidRPr="00793419">
        <w:rPr>
          <w:rFonts w:ascii="Times New Roman" w:hAnsi="Times New Roman" w:cs="Times New Roman"/>
          <w:sz w:val="24"/>
          <w:szCs w:val="24"/>
        </w:rPr>
        <w:t>ego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punkt</w:t>
      </w:r>
      <w:r w:rsidR="00382C1B" w:rsidRPr="00793419">
        <w:rPr>
          <w:rFonts w:ascii="Times New Roman" w:hAnsi="Times New Roman" w:cs="Times New Roman"/>
          <w:sz w:val="24"/>
          <w:szCs w:val="24"/>
        </w:rPr>
        <w:t>u</w:t>
      </w:r>
      <w:r w:rsidR="00A14A4C" w:rsidRPr="00793419">
        <w:rPr>
          <w:rFonts w:ascii="Times New Roman" w:hAnsi="Times New Roman" w:cs="Times New Roman"/>
          <w:sz w:val="24"/>
          <w:szCs w:val="24"/>
        </w:rPr>
        <w:t>, w którym opisano istotne parametry wycenianego elementu robót oraz sposób ich wykonania i rozliczenia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4161855F" w14:textId="709FE6BD" w:rsidR="00A14A4C" w:rsidRPr="00793419" w:rsidRDefault="0099483A" w:rsidP="00A56D12">
      <w:pPr>
        <w:pStyle w:val="Akapitzlist"/>
        <w:numPr>
          <w:ilvl w:val="0"/>
          <w:numId w:val="13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czy </w:t>
      </w:r>
      <w:r w:rsidR="00382C1B" w:rsidRPr="00793419">
        <w:rPr>
          <w:rFonts w:ascii="Times New Roman" w:hAnsi="Times New Roman" w:cs="Times New Roman"/>
          <w:sz w:val="24"/>
          <w:szCs w:val="24"/>
        </w:rPr>
        <w:t>p</w:t>
      </w:r>
      <w:r w:rsidR="00A14A4C" w:rsidRPr="00793419">
        <w:rPr>
          <w:rFonts w:ascii="Times New Roman" w:hAnsi="Times New Roman" w:cs="Times New Roman"/>
          <w:sz w:val="24"/>
          <w:szCs w:val="24"/>
        </w:rPr>
        <w:t>rzedmiar robót zosta</w:t>
      </w:r>
      <w:r w:rsidR="00382C1B" w:rsidRPr="00793419">
        <w:rPr>
          <w:rFonts w:ascii="Times New Roman" w:hAnsi="Times New Roman" w:cs="Times New Roman"/>
          <w:sz w:val="24"/>
          <w:szCs w:val="24"/>
        </w:rPr>
        <w:t>ł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sporządzony z zachowaniem technologiczne</w:t>
      </w:r>
      <w:r w:rsidR="00742014" w:rsidRPr="00793419">
        <w:rPr>
          <w:rFonts w:ascii="Times New Roman" w:hAnsi="Times New Roman" w:cs="Times New Roman"/>
          <w:sz w:val="24"/>
          <w:szCs w:val="24"/>
        </w:rPr>
        <w:t>j kolejności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wykonania robót</w:t>
      </w:r>
      <w:r w:rsidR="00742014" w:rsidRPr="00793419">
        <w:rPr>
          <w:rFonts w:ascii="Times New Roman" w:hAnsi="Times New Roman" w:cs="Times New Roman"/>
          <w:sz w:val="24"/>
          <w:szCs w:val="24"/>
        </w:rPr>
        <w:t xml:space="preserve"> oraz uwzględni</w:t>
      </w:r>
      <w:r w:rsidR="00A14A4C" w:rsidRPr="00793419">
        <w:rPr>
          <w:rFonts w:ascii="Times New Roman" w:hAnsi="Times New Roman" w:cs="Times New Roman"/>
          <w:sz w:val="24"/>
          <w:szCs w:val="24"/>
        </w:rPr>
        <w:t>a wszystki</w:t>
      </w:r>
      <w:r w:rsidR="00742014" w:rsidRPr="00793419">
        <w:rPr>
          <w:rFonts w:ascii="Times New Roman" w:hAnsi="Times New Roman" w:cs="Times New Roman"/>
          <w:sz w:val="24"/>
          <w:szCs w:val="24"/>
        </w:rPr>
        <w:t>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branż</w:t>
      </w:r>
      <w:r w:rsidR="00742014" w:rsidRPr="00793419">
        <w:rPr>
          <w:rFonts w:ascii="Times New Roman" w:hAnsi="Times New Roman" w:cs="Times New Roman"/>
          <w:sz w:val="24"/>
          <w:szCs w:val="24"/>
        </w:rPr>
        <w:t>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i instalacj</w:t>
      </w:r>
      <w:r w:rsidR="00742014" w:rsidRPr="00793419">
        <w:rPr>
          <w:rFonts w:ascii="Times New Roman" w:hAnsi="Times New Roman" w:cs="Times New Roman"/>
          <w:sz w:val="24"/>
          <w:szCs w:val="24"/>
        </w:rPr>
        <w:t>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oddzielnie</w:t>
      </w:r>
      <w:r w:rsidR="00742014" w:rsidRPr="00793419">
        <w:rPr>
          <w:rFonts w:ascii="Times New Roman" w:hAnsi="Times New Roman" w:cs="Times New Roman"/>
          <w:sz w:val="24"/>
          <w:szCs w:val="24"/>
        </w:rPr>
        <w:t>, a także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obejm</w:t>
      </w:r>
      <w:r w:rsidR="00742014" w:rsidRPr="00793419">
        <w:rPr>
          <w:rFonts w:ascii="Times New Roman" w:hAnsi="Times New Roman" w:cs="Times New Roman"/>
          <w:sz w:val="24"/>
          <w:szCs w:val="24"/>
        </w:rPr>
        <w:t>uje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wszystkie roboty uwzględnione w dokumentacji</w:t>
      </w:r>
      <w:r w:rsidRPr="00793419">
        <w:rPr>
          <w:rFonts w:ascii="Times New Roman" w:hAnsi="Times New Roman" w:cs="Times New Roman"/>
          <w:sz w:val="24"/>
          <w:szCs w:val="24"/>
        </w:rPr>
        <w:t>,</w:t>
      </w:r>
    </w:p>
    <w:p w14:paraId="07934968" w14:textId="53AC626F" w:rsidR="00A14A4C" w:rsidRPr="00133129" w:rsidRDefault="0099483A" w:rsidP="00A56D12">
      <w:pPr>
        <w:pStyle w:val="Akapitzlist"/>
        <w:numPr>
          <w:ilvl w:val="0"/>
          <w:numId w:val="13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3129">
        <w:rPr>
          <w:rFonts w:ascii="Times New Roman" w:hAnsi="Times New Roman" w:cs="Times New Roman"/>
          <w:sz w:val="24"/>
          <w:szCs w:val="24"/>
        </w:rPr>
        <w:t xml:space="preserve">czy </w:t>
      </w:r>
      <w:r w:rsidR="00A14A4C" w:rsidRPr="00133129">
        <w:rPr>
          <w:rFonts w:ascii="Times New Roman" w:hAnsi="Times New Roman" w:cs="Times New Roman"/>
          <w:sz w:val="24"/>
          <w:szCs w:val="24"/>
        </w:rPr>
        <w:t>pozycj</w:t>
      </w:r>
      <w:r w:rsidR="00382C1B" w:rsidRPr="00133129">
        <w:rPr>
          <w:rFonts w:ascii="Times New Roman" w:hAnsi="Times New Roman" w:cs="Times New Roman"/>
          <w:sz w:val="24"/>
          <w:szCs w:val="24"/>
        </w:rPr>
        <w:t>e</w:t>
      </w:r>
      <w:r w:rsidR="00A14A4C" w:rsidRPr="00133129">
        <w:rPr>
          <w:rFonts w:ascii="Times New Roman" w:hAnsi="Times New Roman" w:cs="Times New Roman"/>
          <w:sz w:val="24"/>
          <w:szCs w:val="24"/>
        </w:rPr>
        <w:t xml:space="preserve"> przedmiaru </w:t>
      </w:r>
      <w:r w:rsidR="00382C1B" w:rsidRPr="00133129">
        <w:rPr>
          <w:rFonts w:ascii="Times New Roman" w:hAnsi="Times New Roman" w:cs="Times New Roman"/>
          <w:sz w:val="24"/>
          <w:szCs w:val="24"/>
        </w:rPr>
        <w:t>zawierają</w:t>
      </w:r>
      <w:r w:rsidR="00A14A4C" w:rsidRPr="00133129">
        <w:rPr>
          <w:rFonts w:ascii="Times New Roman" w:hAnsi="Times New Roman" w:cs="Times New Roman"/>
          <w:sz w:val="24"/>
          <w:szCs w:val="24"/>
        </w:rPr>
        <w:t xml:space="preserve"> </w:t>
      </w:r>
      <w:r w:rsidR="00A14A4C" w:rsidRPr="00133129">
        <w:rPr>
          <w:rFonts w:ascii="Times New Roman" w:hAnsi="Times New Roman" w:cs="Times New Roman"/>
          <w:b/>
          <w:bCs/>
          <w:sz w:val="24"/>
          <w:szCs w:val="24"/>
        </w:rPr>
        <w:t xml:space="preserve">szczegółowe wyliczenia </w:t>
      </w:r>
      <w:r w:rsidR="00A14A4C" w:rsidRPr="00133129">
        <w:rPr>
          <w:rFonts w:ascii="Times New Roman" w:hAnsi="Times New Roman" w:cs="Times New Roman"/>
          <w:sz w:val="24"/>
          <w:szCs w:val="24"/>
        </w:rPr>
        <w:t>ilości robót do</w:t>
      </w:r>
      <w:r w:rsidRPr="00133129">
        <w:rPr>
          <w:rFonts w:ascii="Times New Roman" w:hAnsi="Times New Roman" w:cs="Times New Roman"/>
          <w:sz w:val="24"/>
          <w:szCs w:val="24"/>
        </w:rPr>
        <w:t> </w:t>
      </w:r>
      <w:r w:rsidR="00A14A4C" w:rsidRPr="00133129">
        <w:rPr>
          <w:rFonts w:ascii="Times New Roman" w:hAnsi="Times New Roman" w:cs="Times New Roman"/>
          <w:sz w:val="24"/>
          <w:szCs w:val="24"/>
        </w:rPr>
        <w:t xml:space="preserve">wykonania, ze wskazaniem </w:t>
      </w:r>
      <w:r w:rsidR="00A14A4C" w:rsidRPr="00133129">
        <w:rPr>
          <w:rFonts w:ascii="Times New Roman" w:hAnsi="Times New Roman" w:cs="Times New Roman"/>
          <w:b/>
          <w:bCs/>
          <w:sz w:val="24"/>
          <w:szCs w:val="24"/>
        </w:rPr>
        <w:t>odpowiednich rysunków</w:t>
      </w:r>
      <w:r w:rsidR="00A14A4C" w:rsidRPr="00133129">
        <w:rPr>
          <w:rFonts w:ascii="Times New Roman" w:hAnsi="Times New Roman" w:cs="Times New Roman"/>
          <w:sz w:val="24"/>
          <w:szCs w:val="24"/>
        </w:rPr>
        <w:t xml:space="preserve"> i lokalizacji.</w:t>
      </w:r>
      <w:r w:rsidR="00382C1B" w:rsidRPr="00133129">
        <w:rPr>
          <w:rFonts w:ascii="Times New Roman" w:hAnsi="Times New Roman" w:cs="Times New Roman"/>
          <w:sz w:val="24"/>
          <w:szCs w:val="24"/>
        </w:rPr>
        <w:t xml:space="preserve"> </w:t>
      </w:r>
      <w:r w:rsidR="00382C1B" w:rsidRPr="00133129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="00A14A4C" w:rsidRPr="00133129">
        <w:rPr>
          <w:rFonts w:ascii="Times New Roman" w:hAnsi="Times New Roman" w:cs="Times New Roman"/>
          <w:b/>
          <w:bCs/>
          <w:sz w:val="24"/>
          <w:szCs w:val="24"/>
        </w:rPr>
        <w:t>Zamawiający nie dopuszcza podawania w pozycjach przedmiaru tylko wyniku końcowego obliczeń ilości robót do wykonania (dotyczy wszystkich branż)</w:t>
      </w:r>
      <w:r w:rsidRPr="0013312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6D3D935" w14:textId="563538E8" w:rsidR="0099483A" w:rsidRPr="00133129" w:rsidRDefault="0099483A" w:rsidP="00A56D12">
      <w:pPr>
        <w:pStyle w:val="Akapitzlist"/>
        <w:numPr>
          <w:ilvl w:val="0"/>
          <w:numId w:val="13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3129">
        <w:rPr>
          <w:rFonts w:ascii="Times New Roman" w:hAnsi="Times New Roman" w:cs="Times New Roman"/>
          <w:sz w:val="24"/>
          <w:szCs w:val="24"/>
        </w:rPr>
        <w:t>czy zachowano zasadę, że</w:t>
      </w:r>
      <w:r w:rsidR="00520262" w:rsidRPr="00133129">
        <w:rPr>
          <w:rFonts w:ascii="Times New Roman" w:hAnsi="Times New Roman" w:cs="Times New Roman"/>
          <w:sz w:val="24"/>
          <w:szCs w:val="24"/>
        </w:rPr>
        <w:t xml:space="preserve"> nie dopuszcza się zastosowania pozycji </w:t>
      </w:r>
      <w:r w:rsidRPr="00133129">
        <w:rPr>
          <w:rFonts w:ascii="Times New Roman" w:hAnsi="Times New Roman" w:cs="Times New Roman"/>
          <w:sz w:val="24"/>
          <w:szCs w:val="24"/>
        </w:rPr>
        <w:t xml:space="preserve"> </w:t>
      </w:r>
      <w:r w:rsidR="00A14A4C" w:rsidRPr="00133129">
        <w:rPr>
          <w:rFonts w:ascii="Times New Roman" w:hAnsi="Times New Roman" w:cs="Times New Roman"/>
          <w:sz w:val="24"/>
          <w:szCs w:val="24"/>
        </w:rPr>
        <w:t>przedmiarowych jako scalonych na</w:t>
      </w:r>
      <w:r w:rsidRPr="00133129">
        <w:rPr>
          <w:rFonts w:ascii="Times New Roman" w:hAnsi="Times New Roman" w:cs="Times New Roman"/>
          <w:sz w:val="24"/>
          <w:szCs w:val="24"/>
        </w:rPr>
        <w:t> </w:t>
      </w:r>
      <w:r w:rsidR="00A14A4C" w:rsidRPr="00133129">
        <w:rPr>
          <w:rFonts w:ascii="Times New Roman" w:hAnsi="Times New Roman" w:cs="Times New Roman"/>
          <w:sz w:val="24"/>
          <w:szCs w:val="24"/>
        </w:rPr>
        <w:t>podstawie wydawnictwa Wartość kosztorysowa inwestycji</w:t>
      </w:r>
      <w:r w:rsidRPr="00133129">
        <w:rPr>
          <w:rFonts w:ascii="Times New Roman" w:hAnsi="Times New Roman" w:cs="Times New Roman"/>
          <w:sz w:val="24"/>
          <w:szCs w:val="24"/>
        </w:rPr>
        <w:t xml:space="preserve"> lub podobnego, </w:t>
      </w:r>
    </w:p>
    <w:p w14:paraId="64BB936B" w14:textId="26317801" w:rsidR="00A14A4C" w:rsidRPr="00133129" w:rsidRDefault="0099483A" w:rsidP="00A56D12">
      <w:pPr>
        <w:pStyle w:val="Akapitzlist"/>
        <w:numPr>
          <w:ilvl w:val="0"/>
          <w:numId w:val="13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3129">
        <w:rPr>
          <w:rFonts w:ascii="Times New Roman" w:hAnsi="Times New Roman" w:cs="Times New Roman"/>
          <w:sz w:val="24"/>
          <w:szCs w:val="24"/>
        </w:rPr>
        <w:t xml:space="preserve">czy zachowano zasadę, że nie </w:t>
      </w:r>
      <w:r w:rsidR="00A14A4C" w:rsidRPr="00133129">
        <w:rPr>
          <w:rFonts w:ascii="Times New Roman" w:hAnsi="Times New Roman" w:cs="Times New Roman"/>
          <w:sz w:val="24"/>
          <w:szCs w:val="24"/>
        </w:rPr>
        <w:t>dopuszcza się sporządzania pozycji przedmiarowych w których są scalone rożne pozycje przedmiarowe</w:t>
      </w:r>
      <w:r w:rsidR="002A43FD" w:rsidRPr="00133129">
        <w:rPr>
          <w:rFonts w:ascii="Times New Roman" w:hAnsi="Times New Roman" w:cs="Times New Roman"/>
          <w:sz w:val="24"/>
          <w:szCs w:val="24"/>
        </w:rPr>
        <w:t>,</w:t>
      </w:r>
      <w:r w:rsidR="00A14A4C" w:rsidRPr="00133129">
        <w:rPr>
          <w:rFonts w:ascii="Times New Roman" w:hAnsi="Times New Roman" w:cs="Times New Roman"/>
          <w:sz w:val="24"/>
          <w:szCs w:val="24"/>
        </w:rPr>
        <w:t xml:space="preserve"> </w:t>
      </w:r>
      <w:r w:rsidR="002A43FD" w:rsidRPr="00133129">
        <w:rPr>
          <w:rFonts w:ascii="Times New Roman" w:hAnsi="Times New Roman" w:cs="Times New Roman"/>
          <w:sz w:val="24"/>
          <w:szCs w:val="24"/>
        </w:rPr>
        <w:t>n</w:t>
      </w:r>
      <w:r w:rsidR="00A14A4C" w:rsidRPr="00133129">
        <w:rPr>
          <w:rFonts w:ascii="Times New Roman" w:hAnsi="Times New Roman" w:cs="Times New Roman"/>
          <w:sz w:val="24"/>
          <w:szCs w:val="24"/>
        </w:rPr>
        <w:t>p.</w:t>
      </w:r>
      <w:r w:rsidR="002A43FD" w:rsidRPr="00133129">
        <w:rPr>
          <w:rFonts w:ascii="Times New Roman" w:hAnsi="Times New Roman" w:cs="Times New Roman"/>
          <w:sz w:val="24"/>
          <w:szCs w:val="24"/>
        </w:rPr>
        <w:t> </w:t>
      </w:r>
      <w:r w:rsidR="00A14A4C" w:rsidRPr="00133129">
        <w:rPr>
          <w:rFonts w:ascii="Times New Roman" w:hAnsi="Times New Roman" w:cs="Times New Roman"/>
          <w:sz w:val="24"/>
          <w:szCs w:val="24"/>
        </w:rPr>
        <w:t>podłączenie + sprawdzenie + pomiary + uruchomienie.</w:t>
      </w:r>
    </w:p>
    <w:p w14:paraId="0B1352EE" w14:textId="18EE7ECD" w:rsidR="00A14A4C" w:rsidRDefault="0099483A" w:rsidP="00A56D12">
      <w:pPr>
        <w:pStyle w:val="Akapitzlist"/>
        <w:numPr>
          <w:ilvl w:val="0"/>
          <w:numId w:val="13"/>
        </w:numPr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3129">
        <w:rPr>
          <w:rFonts w:ascii="Times New Roman" w:hAnsi="Times New Roman" w:cs="Times New Roman"/>
          <w:sz w:val="24"/>
          <w:szCs w:val="24"/>
        </w:rPr>
        <w:t>czy zachowano zasadę, że n</w:t>
      </w:r>
      <w:r w:rsidR="00A14A4C" w:rsidRPr="00133129">
        <w:rPr>
          <w:rFonts w:ascii="Times New Roman" w:hAnsi="Times New Roman" w:cs="Times New Roman"/>
          <w:sz w:val="24"/>
          <w:szCs w:val="24"/>
        </w:rPr>
        <w:t>ie dopuszcza się pozycji przedmiarowych zapisywanych jako 1 komplet jeżeli dotyczą wykonywania robót w różnych miejscach, np.</w:t>
      </w:r>
      <w:r w:rsidR="0058681B" w:rsidRPr="00133129">
        <w:rPr>
          <w:rFonts w:ascii="Times New Roman" w:hAnsi="Times New Roman" w:cs="Times New Roman"/>
          <w:sz w:val="24"/>
          <w:szCs w:val="24"/>
        </w:rPr>
        <w:t> </w:t>
      </w:r>
      <w:r w:rsidR="00A14A4C" w:rsidRPr="00133129">
        <w:rPr>
          <w:rFonts w:ascii="Times New Roman" w:hAnsi="Times New Roman" w:cs="Times New Roman"/>
          <w:sz w:val="24"/>
          <w:szCs w:val="24"/>
        </w:rPr>
        <w:t xml:space="preserve">„przejścia przeciwpożarowe w budynku – 1 </w:t>
      </w:r>
      <w:proofErr w:type="spellStart"/>
      <w:r w:rsidR="00A14A4C" w:rsidRPr="00133129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="00A14A4C" w:rsidRPr="00133129">
        <w:rPr>
          <w:rFonts w:ascii="Times New Roman" w:hAnsi="Times New Roman" w:cs="Times New Roman"/>
          <w:sz w:val="24"/>
          <w:szCs w:val="24"/>
        </w:rPr>
        <w:t>”.</w:t>
      </w:r>
    </w:p>
    <w:p w14:paraId="1083346D" w14:textId="77777777" w:rsidR="00312FF2" w:rsidRPr="00133129" w:rsidRDefault="00312FF2" w:rsidP="00312FF2">
      <w:pPr>
        <w:pStyle w:val="Akapitzlist"/>
        <w:suppressAutoHyphens/>
        <w:autoSpaceDN w:val="0"/>
        <w:spacing w:after="0"/>
        <w:ind w:left="1068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7ECCE49" w14:textId="3FE09FBB" w:rsidR="0058681B" w:rsidRPr="00793419" w:rsidRDefault="0058681B" w:rsidP="00A56D12">
      <w:pPr>
        <w:pStyle w:val="Nagwek2"/>
        <w:numPr>
          <w:ilvl w:val="0"/>
          <w:numId w:val="28"/>
        </w:numPr>
        <w:spacing w:after="0" w:line="276" w:lineRule="auto"/>
        <w:ind w:left="714" w:hanging="357"/>
        <w:rPr>
          <w:rFonts w:ascii="Times New Roman" w:hAnsi="Times New Roman" w:cs="Times New Roman"/>
        </w:rPr>
      </w:pPr>
      <w:r w:rsidRPr="00793419">
        <w:rPr>
          <w:rFonts w:ascii="Times New Roman" w:hAnsi="Times New Roman" w:cs="Times New Roman"/>
          <w:bCs/>
        </w:rPr>
        <w:t>W zakresie</w:t>
      </w:r>
      <w:r w:rsidRPr="00793419">
        <w:rPr>
          <w:rFonts w:ascii="Times New Roman" w:hAnsi="Times New Roman" w:cs="Times New Roman"/>
          <w:b w:val="0"/>
          <w:bCs/>
        </w:rPr>
        <w:t xml:space="preserve"> </w:t>
      </w:r>
      <w:r w:rsidRPr="00793419">
        <w:rPr>
          <w:rFonts w:ascii="Times New Roman" w:hAnsi="Times New Roman" w:cs="Times New Roman"/>
        </w:rPr>
        <w:t>Kosztorysu inwestorskiego Koreferent weryfikuje:</w:t>
      </w:r>
    </w:p>
    <w:p w14:paraId="2805B149" w14:textId="11F58513" w:rsidR="000A2B83" w:rsidRPr="00793419" w:rsidRDefault="0058681B" w:rsidP="00A56D12">
      <w:pPr>
        <w:pStyle w:val="Akapitzlist"/>
        <w:numPr>
          <w:ilvl w:val="0"/>
          <w:numId w:val="2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c</w:t>
      </w:r>
      <w:r w:rsidR="00382C1B" w:rsidRPr="00793419">
        <w:rPr>
          <w:rFonts w:ascii="Times New Roman" w:hAnsi="Times New Roman" w:cs="Times New Roman"/>
          <w:sz w:val="24"/>
          <w:szCs w:val="24"/>
        </w:rPr>
        <w:t>zy kosztorys inwestorski został sporządzony na podstawie przedmiaru z</w:t>
      </w:r>
      <w:r w:rsidR="000A2B83" w:rsidRPr="00793419">
        <w:rPr>
          <w:rFonts w:ascii="Times New Roman" w:hAnsi="Times New Roman" w:cs="Times New Roman"/>
          <w:sz w:val="24"/>
          <w:szCs w:val="24"/>
        </w:rPr>
        <w:t>godnie z</w:t>
      </w:r>
      <w:r w:rsidRPr="00793419">
        <w:rPr>
          <w:rFonts w:ascii="Times New Roman" w:hAnsi="Times New Roman" w:cs="Times New Roman"/>
          <w:sz w:val="24"/>
          <w:szCs w:val="24"/>
        </w:rPr>
        <w:t xml:space="preserve"> rozporządzeniem Ministra </w:t>
      </w:r>
      <w:r w:rsidR="000C7780">
        <w:rPr>
          <w:rFonts w:ascii="Times New Roman" w:hAnsi="Times New Roman" w:cs="Times New Roman"/>
          <w:sz w:val="24"/>
          <w:szCs w:val="24"/>
        </w:rPr>
        <w:t xml:space="preserve">Rozwoju i Technologii </w:t>
      </w:r>
      <w:r w:rsidR="000A2B83" w:rsidRPr="00793419">
        <w:rPr>
          <w:rFonts w:ascii="Times New Roman" w:hAnsi="Times New Roman" w:cs="Times New Roman"/>
          <w:sz w:val="24"/>
          <w:szCs w:val="24"/>
        </w:rPr>
        <w:t xml:space="preserve">z dnia </w:t>
      </w:r>
      <w:r w:rsidR="000C7780">
        <w:rPr>
          <w:rFonts w:ascii="Times New Roman" w:hAnsi="Times New Roman" w:cs="Times New Roman"/>
          <w:sz w:val="24"/>
          <w:szCs w:val="24"/>
        </w:rPr>
        <w:t>20</w:t>
      </w:r>
      <w:r w:rsidR="000A2B83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0C7780">
        <w:rPr>
          <w:rFonts w:ascii="Times New Roman" w:hAnsi="Times New Roman" w:cs="Times New Roman"/>
          <w:sz w:val="24"/>
          <w:szCs w:val="24"/>
        </w:rPr>
        <w:t>grudnia</w:t>
      </w:r>
      <w:r w:rsidR="000A2B83" w:rsidRPr="00793419">
        <w:rPr>
          <w:rFonts w:ascii="Times New Roman" w:hAnsi="Times New Roman" w:cs="Times New Roman"/>
          <w:sz w:val="24"/>
          <w:szCs w:val="24"/>
        </w:rPr>
        <w:t xml:space="preserve"> 20</w:t>
      </w:r>
      <w:r w:rsidR="000C7780">
        <w:rPr>
          <w:rFonts w:ascii="Times New Roman" w:hAnsi="Times New Roman" w:cs="Times New Roman"/>
          <w:sz w:val="24"/>
          <w:szCs w:val="24"/>
        </w:rPr>
        <w:t>21</w:t>
      </w:r>
      <w:r w:rsidR="000A2B83" w:rsidRPr="00793419">
        <w:rPr>
          <w:rFonts w:ascii="Times New Roman" w:hAnsi="Times New Roman" w:cs="Times New Roman"/>
          <w:sz w:val="24"/>
          <w:szCs w:val="24"/>
        </w:rPr>
        <w:t xml:space="preserve"> r. w sprawie określenia metod i podstaw sporządzania kosztorysu inwestorskiego, obliczania planowanych kosztów prac projektowych oraz planowanych kosztów robót budowlanych określonych w programie funkcjonalno-użytkowym</w:t>
      </w:r>
      <w:r w:rsidRPr="00793419">
        <w:rPr>
          <w:rFonts w:ascii="Times New Roman" w:hAnsi="Times New Roman" w:cs="Times New Roman"/>
          <w:sz w:val="24"/>
          <w:szCs w:val="24"/>
        </w:rPr>
        <w:t xml:space="preserve"> (Dz. U. z </w:t>
      </w:r>
      <w:r w:rsidR="000C7780">
        <w:rPr>
          <w:rFonts w:ascii="Times New Roman" w:hAnsi="Times New Roman" w:cs="Times New Roman"/>
          <w:sz w:val="24"/>
          <w:szCs w:val="24"/>
        </w:rPr>
        <w:t>2021</w:t>
      </w:r>
      <w:r w:rsidRPr="0079341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7780">
        <w:rPr>
          <w:rFonts w:ascii="Times New Roman" w:hAnsi="Times New Roman" w:cs="Times New Roman"/>
          <w:sz w:val="24"/>
          <w:szCs w:val="24"/>
        </w:rPr>
        <w:t>2454</w:t>
      </w:r>
      <w:r w:rsidRPr="00793419">
        <w:rPr>
          <w:rFonts w:ascii="Times New Roman" w:hAnsi="Times New Roman" w:cs="Times New Roman"/>
          <w:sz w:val="24"/>
          <w:szCs w:val="24"/>
        </w:rPr>
        <w:t xml:space="preserve"> ze zm.),</w:t>
      </w:r>
    </w:p>
    <w:p w14:paraId="4E03AB53" w14:textId="7649EBAA" w:rsidR="00A14A4C" w:rsidRPr="00793419" w:rsidRDefault="0058681B" w:rsidP="00A56D12">
      <w:pPr>
        <w:pStyle w:val="Akapitzlist"/>
        <w:numPr>
          <w:ilvl w:val="0"/>
          <w:numId w:val="2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c</w:t>
      </w:r>
      <w:r w:rsidR="000A2B83" w:rsidRPr="00793419">
        <w:rPr>
          <w:rFonts w:ascii="Times New Roman" w:hAnsi="Times New Roman" w:cs="Times New Roman"/>
          <w:sz w:val="24"/>
          <w:szCs w:val="24"/>
        </w:rPr>
        <w:t>zy d</w:t>
      </w:r>
      <w:r w:rsidR="00A14A4C" w:rsidRPr="00793419">
        <w:rPr>
          <w:rFonts w:ascii="Times New Roman" w:hAnsi="Times New Roman" w:cs="Times New Roman"/>
          <w:sz w:val="24"/>
          <w:szCs w:val="24"/>
        </w:rPr>
        <w:t>la pozycji wycenianych jako „analiza indywidualna” lub „analiza własna” przedstawi</w:t>
      </w:r>
      <w:r w:rsidR="000A2B83" w:rsidRPr="00793419">
        <w:rPr>
          <w:rFonts w:ascii="Times New Roman" w:hAnsi="Times New Roman" w:cs="Times New Roman"/>
          <w:sz w:val="24"/>
          <w:szCs w:val="24"/>
        </w:rPr>
        <w:t>ono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kalkulacj</w:t>
      </w:r>
      <w:r w:rsidR="000A2B83" w:rsidRPr="00793419">
        <w:rPr>
          <w:rFonts w:ascii="Times New Roman" w:hAnsi="Times New Roman" w:cs="Times New Roman"/>
          <w:sz w:val="24"/>
          <w:szCs w:val="24"/>
        </w:rPr>
        <w:t>ę</w:t>
      </w:r>
      <w:r w:rsidR="00A14A4C" w:rsidRPr="00793419">
        <w:rPr>
          <w:rFonts w:ascii="Times New Roman" w:hAnsi="Times New Roman" w:cs="Times New Roman"/>
          <w:sz w:val="24"/>
          <w:szCs w:val="24"/>
        </w:rPr>
        <w:t xml:space="preserve"> szczegółową ceny jednostkowej.</w:t>
      </w:r>
    </w:p>
    <w:p w14:paraId="5F13396B" w14:textId="77777777" w:rsidR="00B812E4" w:rsidRPr="00793419" w:rsidRDefault="00B812E4" w:rsidP="002F7410">
      <w:pPr>
        <w:spacing w:after="0"/>
        <w:ind w:left="360" w:right="-108"/>
        <w:jc w:val="both"/>
        <w:rPr>
          <w:rFonts w:ascii="Times New Roman" w:hAnsi="Times New Roman" w:cs="Times New Roman"/>
          <w:sz w:val="24"/>
          <w:szCs w:val="24"/>
        </w:rPr>
      </w:pPr>
    </w:p>
    <w:p w14:paraId="7F8E9FB9" w14:textId="0CE2BE24" w:rsidR="00B812E4" w:rsidRPr="00793419" w:rsidRDefault="00044540" w:rsidP="002F7410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4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Wymagania dla </w:t>
      </w:r>
      <w:r w:rsidR="00AA3FE0" w:rsidRPr="00793419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B812E4" w:rsidRPr="00793419">
        <w:rPr>
          <w:rFonts w:ascii="Times New Roman" w:hAnsi="Times New Roman" w:cs="Times New Roman"/>
          <w:b/>
          <w:sz w:val="24"/>
          <w:szCs w:val="24"/>
          <w:u w:val="single"/>
        </w:rPr>
        <w:t>oreferat</w:t>
      </w:r>
      <w:r w:rsidR="00C33B8A" w:rsidRPr="00793419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</w:p>
    <w:p w14:paraId="46C9D9DE" w14:textId="4F0CF259" w:rsidR="00AA3FE0" w:rsidRPr="00793419" w:rsidRDefault="00B812E4" w:rsidP="00C94B38">
      <w:pPr>
        <w:pStyle w:val="Akapitzlist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3419">
        <w:rPr>
          <w:rFonts w:ascii="Times New Roman" w:hAnsi="Times New Roman" w:cs="Times New Roman"/>
          <w:sz w:val="24"/>
          <w:szCs w:val="24"/>
        </w:rPr>
        <w:t>Z czynności sprawdzających</w:t>
      </w:r>
      <w:r w:rsidR="00AA3FE0" w:rsidRPr="00793419">
        <w:rPr>
          <w:rFonts w:ascii="Times New Roman" w:hAnsi="Times New Roman" w:cs="Times New Roman"/>
          <w:sz w:val="24"/>
          <w:szCs w:val="24"/>
        </w:rPr>
        <w:t>,</w:t>
      </w:r>
      <w:r w:rsidRPr="00793419">
        <w:rPr>
          <w:rFonts w:ascii="Times New Roman" w:hAnsi="Times New Roman" w:cs="Times New Roman"/>
          <w:sz w:val="24"/>
          <w:szCs w:val="24"/>
        </w:rPr>
        <w:t xml:space="preserve"> o których mowa w punkcie II</w:t>
      </w:r>
      <w:r w:rsidR="00AA3FE0" w:rsidRPr="00793419">
        <w:rPr>
          <w:rFonts w:ascii="Times New Roman" w:hAnsi="Times New Roman" w:cs="Times New Roman"/>
          <w:sz w:val="24"/>
          <w:szCs w:val="24"/>
        </w:rPr>
        <w:t xml:space="preserve"> i III</w:t>
      </w:r>
      <w:r w:rsidR="00E1311F" w:rsidRPr="00793419">
        <w:rPr>
          <w:rFonts w:ascii="Times New Roman" w:hAnsi="Times New Roman" w:cs="Times New Roman"/>
          <w:sz w:val="24"/>
          <w:szCs w:val="24"/>
        </w:rPr>
        <w:t>,</w:t>
      </w:r>
      <w:r w:rsidRPr="00793419">
        <w:rPr>
          <w:rFonts w:ascii="Times New Roman" w:hAnsi="Times New Roman" w:cs="Times New Roman"/>
          <w:sz w:val="24"/>
          <w:szCs w:val="24"/>
        </w:rPr>
        <w:t xml:space="preserve"> Wykonawca </w:t>
      </w:r>
      <w:r w:rsidR="006A7004" w:rsidRPr="00793419">
        <w:rPr>
          <w:rFonts w:ascii="Times New Roman" w:hAnsi="Times New Roman" w:cs="Times New Roman"/>
          <w:sz w:val="24"/>
          <w:szCs w:val="24"/>
        </w:rPr>
        <w:t xml:space="preserve">Koreferatu </w:t>
      </w:r>
      <w:r w:rsidRPr="00793419">
        <w:rPr>
          <w:rFonts w:ascii="Times New Roman" w:hAnsi="Times New Roman" w:cs="Times New Roman"/>
          <w:sz w:val="24"/>
          <w:szCs w:val="24"/>
        </w:rPr>
        <w:t xml:space="preserve">sporządzi pisemny Koreferat podpisany przez zespół sprawdzający posiadający odpowiednie uprawnienia, odnoszący się do wszystkich zagadnień wymienionych we wskazanych punktach. </w:t>
      </w:r>
    </w:p>
    <w:p w14:paraId="66B7E6D7" w14:textId="5A4DA087" w:rsidR="00B75848" w:rsidRPr="00793419" w:rsidRDefault="00B812E4" w:rsidP="00C94B38">
      <w:pPr>
        <w:pStyle w:val="Akapitzlist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W przypadku, gdy jakiekolwiek rozwiązania w jakiejkolwiek części dokumentacji </w:t>
      </w:r>
      <w:r w:rsidRPr="00793419">
        <w:rPr>
          <w:rFonts w:ascii="Times New Roman" w:hAnsi="Times New Roman" w:cs="Times New Roman"/>
          <w:sz w:val="24"/>
          <w:szCs w:val="24"/>
          <w:u w:val="single"/>
        </w:rPr>
        <w:t xml:space="preserve">nie spełniają wymagań </w:t>
      </w:r>
      <w:r w:rsidR="00AA3FE0" w:rsidRPr="00793419">
        <w:rPr>
          <w:rFonts w:ascii="Times New Roman" w:hAnsi="Times New Roman" w:cs="Times New Roman"/>
          <w:sz w:val="24"/>
          <w:szCs w:val="24"/>
          <w:u w:val="single"/>
        </w:rPr>
        <w:t>wskazanych w pkt II i III</w:t>
      </w:r>
      <w:r w:rsidRPr="00793419">
        <w:rPr>
          <w:rFonts w:ascii="Times New Roman" w:hAnsi="Times New Roman" w:cs="Times New Roman"/>
          <w:sz w:val="24"/>
          <w:szCs w:val="24"/>
          <w:u w:val="single"/>
        </w:rPr>
        <w:t xml:space="preserve"> Wykonawca </w:t>
      </w:r>
      <w:r w:rsidR="006A7004" w:rsidRPr="00793419">
        <w:rPr>
          <w:rFonts w:ascii="Times New Roman" w:hAnsi="Times New Roman" w:cs="Times New Roman"/>
          <w:sz w:val="24"/>
          <w:szCs w:val="24"/>
          <w:u w:val="single"/>
        </w:rPr>
        <w:t xml:space="preserve">Koreferatu </w:t>
      </w:r>
      <w:r w:rsidRPr="00793419">
        <w:rPr>
          <w:rFonts w:ascii="Times New Roman" w:hAnsi="Times New Roman" w:cs="Times New Roman"/>
          <w:sz w:val="24"/>
          <w:szCs w:val="24"/>
          <w:u w:val="single"/>
        </w:rPr>
        <w:t xml:space="preserve">sporządzi </w:t>
      </w:r>
      <w:r w:rsidRPr="00793419">
        <w:rPr>
          <w:rFonts w:ascii="Times New Roman" w:hAnsi="Times New Roman" w:cs="Times New Roman"/>
          <w:sz w:val="24"/>
          <w:szCs w:val="24"/>
        </w:rPr>
        <w:t>w</w:t>
      </w:r>
      <w:r w:rsidR="005C621A" w:rsidRPr="00793419">
        <w:rPr>
          <w:rFonts w:ascii="Times New Roman" w:hAnsi="Times New Roman" w:cs="Times New Roman"/>
          <w:sz w:val="24"/>
          <w:szCs w:val="24"/>
        </w:rPr>
        <w:t> </w:t>
      </w:r>
      <w:r w:rsidRPr="00793419">
        <w:rPr>
          <w:rFonts w:ascii="Times New Roman" w:hAnsi="Times New Roman" w:cs="Times New Roman"/>
          <w:sz w:val="24"/>
          <w:szCs w:val="24"/>
        </w:rPr>
        <w:t xml:space="preserve">Koreferacie odrębną jednostkę redakcyjną zatatuowaną: </w:t>
      </w:r>
      <w:r w:rsidR="00B75848" w:rsidRPr="00793419">
        <w:rPr>
          <w:rFonts w:ascii="Times New Roman" w:hAnsi="Times New Roman" w:cs="Times New Roman"/>
          <w:sz w:val="24"/>
          <w:szCs w:val="24"/>
        </w:rPr>
        <w:t>„</w:t>
      </w:r>
      <w:r w:rsidRPr="00793419">
        <w:rPr>
          <w:rFonts w:ascii="Times New Roman" w:hAnsi="Times New Roman" w:cs="Times New Roman"/>
          <w:sz w:val="24"/>
          <w:szCs w:val="24"/>
          <w:u w:val="single"/>
        </w:rPr>
        <w:t>Uwagi Koreferenta</w:t>
      </w:r>
      <w:r w:rsidR="00B75848" w:rsidRPr="00793419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793419">
        <w:rPr>
          <w:rFonts w:ascii="Times New Roman" w:hAnsi="Times New Roman" w:cs="Times New Roman"/>
          <w:sz w:val="24"/>
          <w:szCs w:val="24"/>
        </w:rPr>
        <w:t>, gdzie w sposób szczegółowy przedstawi zastrzeżenia wraz z</w:t>
      </w:r>
      <w:r w:rsidR="000A2B83" w:rsidRPr="00793419">
        <w:rPr>
          <w:rFonts w:ascii="Times New Roman" w:hAnsi="Times New Roman" w:cs="Times New Roman"/>
          <w:sz w:val="24"/>
          <w:szCs w:val="24"/>
        </w:rPr>
        <w:t>e szczegółowym</w:t>
      </w:r>
      <w:r w:rsidRPr="00793419">
        <w:rPr>
          <w:rFonts w:ascii="Times New Roman" w:hAnsi="Times New Roman" w:cs="Times New Roman"/>
          <w:sz w:val="24"/>
          <w:szCs w:val="24"/>
        </w:rPr>
        <w:t xml:space="preserve"> uzasadnieniem</w:t>
      </w:r>
      <w:r w:rsidR="000A2B83" w:rsidRPr="00793419">
        <w:rPr>
          <w:rFonts w:ascii="Times New Roman" w:hAnsi="Times New Roman" w:cs="Times New Roman"/>
          <w:sz w:val="24"/>
          <w:szCs w:val="24"/>
        </w:rPr>
        <w:t xml:space="preserve"> wzbogaconym o ewentualne obliczenia, rysunku, odniesienia do odpowiednich norm lub opracowań naukowych</w:t>
      </w:r>
      <w:r w:rsidRPr="00793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D11D9F" w14:textId="20C62810" w:rsidR="0099273C" w:rsidRPr="00793419" w:rsidRDefault="00B812E4" w:rsidP="00C94B38">
      <w:pPr>
        <w:pStyle w:val="Akapitzlist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eastAsia="MS Mincho" w:hAnsi="Times New Roman" w:cs="Times New Roman"/>
          <w:sz w:val="24"/>
          <w:szCs w:val="24"/>
        </w:rPr>
        <w:t xml:space="preserve">Koreferat należy przekazać Zamawiającemu w </w:t>
      </w:r>
      <w:r w:rsidR="0099273C" w:rsidRPr="00793419">
        <w:rPr>
          <w:rFonts w:ascii="Times New Roman" w:eastAsia="MS Mincho" w:hAnsi="Times New Roman" w:cs="Times New Roman"/>
          <w:sz w:val="24"/>
          <w:szCs w:val="24"/>
        </w:rPr>
        <w:t>2</w:t>
      </w:r>
      <w:r w:rsidRPr="00793419">
        <w:rPr>
          <w:rFonts w:ascii="Times New Roman" w:eastAsia="MS Mincho" w:hAnsi="Times New Roman" w:cs="Times New Roman"/>
          <w:sz w:val="24"/>
          <w:szCs w:val="24"/>
        </w:rPr>
        <w:t xml:space="preserve"> egz. w wersji papierowej i</w:t>
      </w:r>
      <w:r w:rsidR="005C621A" w:rsidRPr="00793419">
        <w:rPr>
          <w:rFonts w:ascii="Times New Roman" w:eastAsia="MS Mincho" w:hAnsi="Times New Roman" w:cs="Times New Roman"/>
          <w:sz w:val="24"/>
          <w:szCs w:val="24"/>
        </w:rPr>
        <w:t> </w:t>
      </w:r>
      <w:r w:rsidRPr="00793419">
        <w:rPr>
          <w:rFonts w:ascii="Times New Roman" w:eastAsia="MS Mincho" w:hAnsi="Times New Roman" w:cs="Times New Roman"/>
          <w:sz w:val="24"/>
          <w:szCs w:val="24"/>
        </w:rPr>
        <w:t>w</w:t>
      </w:r>
      <w:r w:rsidR="005C621A" w:rsidRPr="00793419">
        <w:rPr>
          <w:rFonts w:ascii="Times New Roman" w:eastAsia="MS Mincho" w:hAnsi="Times New Roman" w:cs="Times New Roman"/>
          <w:sz w:val="24"/>
          <w:szCs w:val="24"/>
        </w:rPr>
        <w:t> </w:t>
      </w:r>
      <w:r w:rsidRPr="00793419">
        <w:rPr>
          <w:rFonts w:ascii="Times New Roman" w:eastAsia="MS Mincho" w:hAnsi="Times New Roman" w:cs="Times New Roman"/>
          <w:sz w:val="24"/>
          <w:szCs w:val="24"/>
        </w:rPr>
        <w:t>1</w:t>
      </w:r>
      <w:r w:rsidR="005C621A" w:rsidRPr="00793419">
        <w:rPr>
          <w:rFonts w:ascii="Times New Roman" w:eastAsia="MS Mincho" w:hAnsi="Times New Roman" w:cs="Times New Roman"/>
          <w:sz w:val="24"/>
          <w:szCs w:val="24"/>
        </w:rPr>
        <w:t> </w:t>
      </w:r>
      <w:r w:rsidRPr="00793419">
        <w:rPr>
          <w:rFonts w:ascii="Times New Roman" w:eastAsia="MS Mincho" w:hAnsi="Times New Roman" w:cs="Times New Roman"/>
          <w:sz w:val="24"/>
          <w:szCs w:val="24"/>
        </w:rPr>
        <w:t>egz.</w:t>
      </w:r>
      <w:r w:rsidR="005C621A" w:rsidRPr="00793419">
        <w:rPr>
          <w:rFonts w:ascii="Times New Roman" w:eastAsia="MS Mincho" w:hAnsi="Times New Roman" w:cs="Times New Roman"/>
          <w:sz w:val="24"/>
          <w:szCs w:val="24"/>
        </w:rPr>
        <w:t> </w:t>
      </w:r>
      <w:r w:rsidRPr="00793419">
        <w:rPr>
          <w:rFonts w:ascii="Times New Roman" w:eastAsia="MS Mincho" w:hAnsi="Times New Roman" w:cs="Times New Roman"/>
          <w:sz w:val="24"/>
          <w:szCs w:val="24"/>
        </w:rPr>
        <w:t>w</w:t>
      </w:r>
      <w:r w:rsidR="00B75848" w:rsidRPr="00793419">
        <w:rPr>
          <w:rFonts w:ascii="Times New Roman" w:eastAsia="MS Mincho" w:hAnsi="Times New Roman" w:cs="Times New Roman"/>
          <w:sz w:val="24"/>
          <w:szCs w:val="24"/>
        </w:rPr>
        <w:t> </w:t>
      </w:r>
      <w:r w:rsidRPr="00793419">
        <w:rPr>
          <w:rFonts w:ascii="Times New Roman" w:eastAsia="MS Mincho" w:hAnsi="Times New Roman" w:cs="Times New Roman"/>
          <w:sz w:val="24"/>
          <w:szCs w:val="24"/>
        </w:rPr>
        <w:t>wersji elektronicznej, umożliwiającej wydruk koreferatu tożsamy z</w:t>
      </w:r>
      <w:r w:rsidR="005C621A" w:rsidRPr="00793419">
        <w:rPr>
          <w:rFonts w:ascii="Times New Roman" w:eastAsia="MS Mincho" w:hAnsi="Times New Roman" w:cs="Times New Roman"/>
          <w:sz w:val="24"/>
          <w:szCs w:val="24"/>
        </w:rPr>
        <w:t> </w:t>
      </w:r>
      <w:r w:rsidRPr="00793419">
        <w:rPr>
          <w:rFonts w:ascii="Times New Roman" w:eastAsia="MS Mincho" w:hAnsi="Times New Roman" w:cs="Times New Roman"/>
          <w:sz w:val="24"/>
          <w:szCs w:val="24"/>
        </w:rPr>
        <w:t xml:space="preserve">przekazaną wersją papierową (preferowany PDF) oraz w pliku otwartym </w:t>
      </w:r>
      <w:r w:rsidRPr="007934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341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627D5F" w:rsidRPr="00793419">
        <w:rPr>
          <w:rFonts w:ascii="Times New Roman" w:hAnsi="Times New Roman" w:cs="Times New Roman"/>
          <w:sz w:val="24"/>
          <w:szCs w:val="24"/>
        </w:rPr>
        <w:t>,</w:t>
      </w:r>
      <w:r w:rsidR="005C621A" w:rsidRPr="0079341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93419">
        <w:rPr>
          <w:rFonts w:ascii="Times New Roman" w:hAnsi="Times New Roman" w:cs="Times New Roman"/>
          <w:sz w:val="24"/>
          <w:szCs w:val="24"/>
        </w:rPr>
        <w:t>do</w:t>
      </w:r>
      <w:r w:rsidR="000C5E47" w:rsidRPr="00793419">
        <w:rPr>
          <w:rFonts w:ascii="Times New Roman" w:hAnsi="Times New Roman" w:cs="Times New Roman"/>
          <w:sz w:val="24"/>
          <w:szCs w:val="24"/>
        </w:rPr>
        <w:t>c</w:t>
      </w:r>
      <w:r w:rsidRPr="0079341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627D5F" w:rsidRPr="00793419">
        <w:rPr>
          <w:rFonts w:ascii="Times New Roman" w:hAnsi="Times New Roman" w:cs="Times New Roman"/>
          <w:sz w:val="24"/>
          <w:szCs w:val="24"/>
        </w:rPr>
        <w:t xml:space="preserve">, xls lub </w:t>
      </w:r>
      <w:proofErr w:type="spellStart"/>
      <w:r w:rsidR="00627D5F" w:rsidRPr="00793419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793419">
        <w:rPr>
          <w:rFonts w:ascii="Times New Roman" w:hAnsi="Times New Roman" w:cs="Times New Roman"/>
          <w:sz w:val="24"/>
          <w:szCs w:val="24"/>
        </w:rPr>
        <w:t>) w następujący sposób</w:t>
      </w:r>
      <w:r w:rsidR="0099273C" w:rsidRPr="00793419">
        <w:rPr>
          <w:rFonts w:ascii="Times New Roman" w:eastAsia="MS Mincho" w:hAnsi="Times New Roman" w:cs="Times New Roman"/>
          <w:sz w:val="24"/>
          <w:szCs w:val="24"/>
        </w:rPr>
        <w:t xml:space="preserve"> w  wersji elektronicznej na adres e</w:t>
      </w:r>
      <w:r w:rsidR="005C621A" w:rsidRPr="00793419">
        <w:rPr>
          <w:rFonts w:ascii="Times New Roman" w:eastAsia="MS Mincho" w:hAnsi="Times New Roman" w:cs="Times New Roman"/>
          <w:sz w:val="24"/>
          <w:szCs w:val="24"/>
        </w:rPr>
        <w:noBreakHyphen/>
      </w:r>
      <w:r w:rsidR="0099273C" w:rsidRPr="00793419">
        <w:rPr>
          <w:rFonts w:ascii="Times New Roman" w:eastAsia="MS Mincho" w:hAnsi="Times New Roman" w:cs="Times New Roman"/>
          <w:sz w:val="24"/>
          <w:szCs w:val="24"/>
        </w:rPr>
        <w:t>mail Zamawiającego dla</w:t>
      </w:r>
      <w:r w:rsidR="00B75848" w:rsidRPr="00793419">
        <w:rPr>
          <w:rFonts w:ascii="Times New Roman" w:eastAsia="MS Mincho" w:hAnsi="Times New Roman" w:cs="Times New Roman"/>
          <w:sz w:val="24"/>
          <w:szCs w:val="24"/>
        </w:rPr>
        <w:t> </w:t>
      </w:r>
      <w:r w:rsidR="0099273C" w:rsidRPr="00793419">
        <w:rPr>
          <w:rFonts w:ascii="Times New Roman" w:eastAsia="MS Mincho" w:hAnsi="Times New Roman" w:cs="Times New Roman"/>
          <w:sz w:val="24"/>
          <w:szCs w:val="24"/>
        </w:rPr>
        <w:t>wersji elektronicznej i adres tradycyjny dla wersji papierowej.</w:t>
      </w:r>
    </w:p>
    <w:p w14:paraId="3808D2A8" w14:textId="4C6A1C73" w:rsidR="00B812E4" w:rsidRPr="00793419" w:rsidRDefault="00B812E4" w:rsidP="002F741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481FF9" w14:textId="77777777" w:rsidR="002113F6" w:rsidRDefault="00B812E4" w:rsidP="002F7410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proofErr w:type="spellStart"/>
      <w:r w:rsidRPr="00793419">
        <w:rPr>
          <w:rFonts w:ascii="Times New Roman" w:hAnsi="Times New Roman" w:cs="Times New Roman"/>
          <w:b/>
          <w:sz w:val="24"/>
          <w:szCs w:val="24"/>
        </w:rPr>
        <w:t>koreferencyjna</w:t>
      </w:r>
      <w:proofErr w:type="spellEnd"/>
    </w:p>
    <w:p w14:paraId="46529449" w14:textId="77777777" w:rsidR="002113F6" w:rsidRDefault="002113F6" w:rsidP="002113F6">
      <w:pPr>
        <w:pStyle w:val="Akapitzlist"/>
        <w:shd w:val="clear" w:color="auto" w:fill="FFFFFF"/>
        <w:autoSpaceDE w:val="0"/>
        <w:autoSpaceDN w:val="0"/>
        <w:adjustRightInd w:val="0"/>
        <w:spacing w:after="0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30E95" w14:textId="024E7724" w:rsidR="002113F6" w:rsidRPr="00C45253" w:rsidRDefault="002113F6" w:rsidP="002113F6">
      <w:pPr>
        <w:pStyle w:val="Akapitzlist"/>
        <w:numPr>
          <w:ilvl w:val="3"/>
          <w:numId w:val="1"/>
        </w:numPr>
        <w:ind w:left="714" w:right="-108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253">
        <w:rPr>
          <w:rFonts w:ascii="Times New Roman" w:hAnsi="Times New Roman" w:cs="Times New Roman"/>
          <w:bCs/>
          <w:sz w:val="24"/>
          <w:szCs w:val="24"/>
        </w:rPr>
        <w:t xml:space="preserve">Wykonawca Koreferatu przedstawia uwagi (zwane dalej </w:t>
      </w:r>
      <w:r w:rsidRPr="00C45253">
        <w:rPr>
          <w:rFonts w:ascii="Times New Roman" w:hAnsi="Times New Roman" w:cs="Times New Roman"/>
          <w:b/>
          <w:bCs/>
          <w:sz w:val="24"/>
          <w:szCs w:val="24"/>
        </w:rPr>
        <w:t xml:space="preserve">Uwagami </w:t>
      </w:r>
      <w:r w:rsidRPr="00C45253">
        <w:rPr>
          <w:rFonts w:ascii="Times New Roman" w:hAnsi="Times New Roman" w:cs="Times New Roman"/>
          <w:bCs/>
          <w:sz w:val="24"/>
          <w:szCs w:val="24"/>
        </w:rPr>
        <w:t xml:space="preserve">) do Dokumentacji w terminie </w:t>
      </w:r>
      <w:r w:rsidR="002E24BD">
        <w:rPr>
          <w:rFonts w:ascii="Times New Roman" w:hAnsi="Times New Roman" w:cs="Times New Roman"/>
          <w:bCs/>
          <w:sz w:val="24"/>
          <w:szCs w:val="24"/>
        </w:rPr>
        <w:t>7</w:t>
      </w:r>
      <w:r w:rsidRPr="00C45253">
        <w:rPr>
          <w:rFonts w:ascii="Times New Roman" w:hAnsi="Times New Roman" w:cs="Times New Roman"/>
          <w:bCs/>
          <w:sz w:val="24"/>
          <w:szCs w:val="24"/>
        </w:rPr>
        <w:t xml:space="preserve"> dni od dnia jej przekazania przez Zamawiającego,</w:t>
      </w:r>
    </w:p>
    <w:p w14:paraId="34935E58" w14:textId="7CA916B5" w:rsidR="002113F6" w:rsidRPr="00C45253" w:rsidRDefault="002113F6" w:rsidP="002113F6">
      <w:pPr>
        <w:pStyle w:val="Akapitzlist"/>
        <w:numPr>
          <w:ilvl w:val="3"/>
          <w:numId w:val="1"/>
        </w:numPr>
        <w:ind w:left="714" w:right="-108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25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Zamawiający prześle Wykonawcy Dokumentacji koreferat z uwagami Wykonawcy Koreferatu, a Wykonawca Dokumentacji ustosunkuje się merytorycznie do uwag (zwane dalej </w:t>
      </w:r>
      <w:r w:rsidRPr="00C45253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Wyjaśnieniami </w:t>
      </w:r>
      <w:r w:rsidRPr="00C4525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) w terminie </w:t>
      </w:r>
      <w:r w:rsidR="002E24BD">
        <w:rPr>
          <w:rFonts w:ascii="Times New Roman" w:hAnsi="Times New Roman" w:cs="Times New Roman"/>
          <w:bCs/>
          <w:sz w:val="24"/>
          <w:szCs w:val="24"/>
          <w:lang w:bidi="pl-PL"/>
        </w:rPr>
        <w:t>14</w:t>
      </w:r>
      <w:bookmarkStart w:id="4" w:name="_GoBack"/>
      <w:bookmarkEnd w:id="4"/>
      <w:r w:rsidRPr="00C4525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dni od ich doręczenia przez Zamawiającego</w:t>
      </w:r>
      <w:r w:rsidRPr="00C45253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Pr="00C45253">
        <w:rPr>
          <w:rFonts w:ascii="Times New Roman" w:hAnsi="Times New Roman" w:cs="Times New Roman"/>
          <w:bCs/>
          <w:sz w:val="24"/>
          <w:szCs w:val="24"/>
          <w:lang w:bidi="pl-PL"/>
        </w:rPr>
        <w:t>albo je uzna i dokona stosownych zmian w Dokumentacji,</w:t>
      </w:r>
    </w:p>
    <w:p w14:paraId="63D95DF6" w14:textId="5A172CE7" w:rsidR="00DB2223" w:rsidRPr="00C45253" w:rsidRDefault="00DB2223" w:rsidP="002113F6">
      <w:pPr>
        <w:pStyle w:val="Akapitzlist"/>
        <w:numPr>
          <w:ilvl w:val="3"/>
          <w:numId w:val="1"/>
        </w:numPr>
        <w:ind w:left="714" w:right="-108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253">
        <w:rPr>
          <w:rFonts w:ascii="Times New Roman" w:hAnsi="Times New Roman" w:cs="Times New Roman"/>
          <w:bCs/>
          <w:sz w:val="24"/>
          <w:szCs w:val="24"/>
        </w:rPr>
        <w:t xml:space="preserve">Wykonawca Koreferatu </w:t>
      </w:r>
      <w:r w:rsidR="001469DA" w:rsidRPr="00C45253">
        <w:rPr>
          <w:rFonts w:ascii="Times New Roman" w:hAnsi="Times New Roman" w:cs="Times New Roman"/>
          <w:bCs/>
          <w:sz w:val="24"/>
          <w:szCs w:val="24"/>
        </w:rPr>
        <w:t xml:space="preserve">w terminie 7 dni od doręczenia </w:t>
      </w:r>
      <w:r w:rsidR="001469DA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>mu przez Zamawiającego Wyjaśnień Wykonawcy Dokumentacji ustosunkuje</w:t>
      </w:r>
      <w:r w:rsidR="008736BB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się</w:t>
      </w:r>
      <w:r w:rsidR="001469DA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="008736BB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>merytorycznie</w:t>
      </w:r>
      <w:r w:rsidR="00BC4A84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i </w:t>
      </w:r>
      <w:r w:rsidR="006C2385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>zorganizuje spotkanie</w:t>
      </w:r>
      <w:r w:rsidR="001469DA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z Wykonawcą Dokumentacji oraz Zamawiającym</w:t>
      </w:r>
      <w:r w:rsidR="006C2385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>, na którym zostaną omówione Wyjaśnienia</w:t>
      </w:r>
      <w:r w:rsidR="001469DA" w:rsidRPr="00C4525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. </w:t>
      </w:r>
    </w:p>
    <w:p w14:paraId="6BD814C2" w14:textId="46226E23" w:rsidR="008736BB" w:rsidRPr="00C45253" w:rsidRDefault="002A2A4B" w:rsidP="002113F6">
      <w:pPr>
        <w:pStyle w:val="Akapitzlist"/>
        <w:numPr>
          <w:ilvl w:val="3"/>
          <w:numId w:val="1"/>
        </w:numPr>
        <w:ind w:left="714" w:right="-108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253">
        <w:rPr>
          <w:rFonts w:ascii="Times New Roman" w:hAnsi="Times New Roman" w:cs="Times New Roman"/>
          <w:bCs/>
          <w:sz w:val="24"/>
          <w:szCs w:val="24"/>
        </w:rPr>
        <w:t xml:space="preserve">W terminie 7 dni po spotkaniu, o którym mowa w pkt.3 powyżej Wykonawca Dokumentacji przedstawi ostateczną wersję dokumentacji </w:t>
      </w:r>
    </w:p>
    <w:p w14:paraId="53CB85BA" w14:textId="20C56B10" w:rsidR="001469DA" w:rsidRPr="00C45253" w:rsidRDefault="001469DA" w:rsidP="001469DA">
      <w:pPr>
        <w:pStyle w:val="Akapitzlist"/>
        <w:numPr>
          <w:ilvl w:val="3"/>
          <w:numId w:val="1"/>
        </w:numPr>
        <w:ind w:left="714" w:right="-108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 dokonaniu zmian w Dokumentacji zgodnie z Uwagami </w:t>
      </w:r>
      <w:r w:rsidR="006C2385"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Wyjaśnieniami </w:t>
      </w:r>
      <w:r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przez Wykonawcę Dokumentacji Wykonawca Koreferatu dokonuje ostatecznego sprawdzenia Dokumentacji pod kątem rzetelnego i kompletnego uwzględnienia przez Wykonawcę Dokumentacji Uwag  wniesionych przez Wykonawcę Koreferatu, w terminie do 7 dni od przekazania przez Zamawiającego Dokumentacji po korektach.</w:t>
      </w:r>
    </w:p>
    <w:p w14:paraId="41D60ED5" w14:textId="3968E28A" w:rsidR="001469DA" w:rsidRPr="00C45253" w:rsidRDefault="001469DA" w:rsidP="001469DA">
      <w:pPr>
        <w:pStyle w:val="Akapitzlist"/>
        <w:numPr>
          <w:ilvl w:val="3"/>
          <w:numId w:val="1"/>
        </w:numPr>
        <w:ind w:left="714" w:right="-108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trakcie dokonywania oceny, o której mowa w ust. </w:t>
      </w:r>
      <w:r w:rsidR="00937DE6"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 Wykonawca Koreferatu może wnieść wyłącznie uwagi dotyczące Dokumentacji w zakresie, w jakim zostały wprowadzone Uwagi oraz Wyjaśnienia i dotyczą one wszystkich rozwiązań poruszanych pierwotnie przez Koreferenta, a procedura nie jest ponawiana dla każdego kwestionowanego rozwiązania odrębnie.</w:t>
      </w:r>
    </w:p>
    <w:p w14:paraId="4C03C830" w14:textId="77777777" w:rsidR="001469DA" w:rsidRPr="00C45253" w:rsidRDefault="001469DA" w:rsidP="001469DA">
      <w:pPr>
        <w:pStyle w:val="Akapitzlist"/>
        <w:numPr>
          <w:ilvl w:val="3"/>
          <w:numId w:val="1"/>
        </w:numPr>
        <w:ind w:left="714" w:right="-108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 ostatecznej akceptacji Dokumentacji danego etapu (2a, 2c, 3, 4), Wykonawca Koreferatu składa Zamawiającemu oświadczenie według załącznika nr 2a do Umowy, </w:t>
      </w:r>
      <w:r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że Dokumentacja jest kompletna i poprawna z punktu widzenia celu, któremu ma służyć oraz ekonomicznie uzasadniona.</w:t>
      </w:r>
    </w:p>
    <w:p w14:paraId="4823A5DD" w14:textId="77777777" w:rsidR="001469DA" w:rsidRPr="00C45253" w:rsidRDefault="001469DA" w:rsidP="001469DA">
      <w:pPr>
        <w:pStyle w:val="Akapitzlist"/>
        <w:numPr>
          <w:ilvl w:val="3"/>
          <w:numId w:val="1"/>
        </w:numPr>
        <w:ind w:left="714" w:right="-108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452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Procedury omówione w niniejszym punkcie są realizowane przez Wykonawcę Dokumentacji i Wykonawcy Koreferatu za pośrednictwem Zamawiającego drogą elektroniczną na adresy: biuro.podawcze.ponsa@prokuratura.gov.pl przy czym Zamawiający ma prawo do ingerencji w treść przekazywanych przez Wykonawcą Koreferatu uwag oraz dokonywania rozstrzygnięć w razie wystąpienia kwestii spornych.</w:t>
      </w:r>
    </w:p>
    <w:p w14:paraId="27E69414" w14:textId="77777777" w:rsidR="001469DA" w:rsidRPr="006C2385" w:rsidRDefault="001469DA" w:rsidP="001469DA">
      <w:pPr>
        <w:pStyle w:val="Akapitzlist"/>
        <w:ind w:left="714" w:right="-1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3B8704" w14:textId="77777777" w:rsidR="00B812E4" w:rsidRPr="00793419" w:rsidRDefault="00B812E4" w:rsidP="002F741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Udział wszystkich koreferentów w Komisji Techniczno-Ekonomicznej (KTE)</w:t>
      </w:r>
    </w:p>
    <w:p w14:paraId="01B77561" w14:textId="28CF10E3" w:rsidR="00B812E4" w:rsidRPr="00793419" w:rsidRDefault="00B812E4" w:rsidP="005C621A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A7004" w:rsidRPr="00793419">
        <w:rPr>
          <w:rFonts w:ascii="Times New Roman" w:hAnsi="Times New Roman" w:cs="Times New Roman"/>
          <w:sz w:val="24"/>
          <w:szCs w:val="24"/>
        </w:rPr>
        <w:t xml:space="preserve">Koreferatu </w:t>
      </w:r>
      <w:r w:rsidRPr="00793419">
        <w:rPr>
          <w:rFonts w:ascii="Times New Roman" w:hAnsi="Times New Roman" w:cs="Times New Roman"/>
          <w:sz w:val="24"/>
          <w:szCs w:val="24"/>
        </w:rPr>
        <w:t>zobowiązany jest</w:t>
      </w:r>
      <w:r w:rsidR="007B2F5B" w:rsidRPr="00793419">
        <w:rPr>
          <w:rFonts w:ascii="Times New Roman" w:hAnsi="Times New Roman" w:cs="Times New Roman"/>
          <w:sz w:val="24"/>
          <w:szCs w:val="24"/>
        </w:rPr>
        <w:t xml:space="preserve"> do udziału</w:t>
      </w:r>
      <w:r w:rsidRPr="00793419">
        <w:rPr>
          <w:rFonts w:ascii="Times New Roman" w:hAnsi="Times New Roman" w:cs="Times New Roman"/>
          <w:sz w:val="24"/>
          <w:szCs w:val="24"/>
        </w:rPr>
        <w:t xml:space="preserve"> w procedurze KTE</w:t>
      </w:r>
      <w:r w:rsidR="005C621A" w:rsidRPr="00793419">
        <w:rPr>
          <w:rFonts w:ascii="Times New Roman" w:hAnsi="Times New Roman" w:cs="Times New Roman"/>
          <w:sz w:val="24"/>
          <w:szCs w:val="24"/>
        </w:rPr>
        <w:t>,</w:t>
      </w:r>
      <w:r w:rsidRPr="00793419">
        <w:rPr>
          <w:rFonts w:ascii="Times New Roman" w:hAnsi="Times New Roman" w:cs="Times New Roman"/>
          <w:sz w:val="24"/>
          <w:szCs w:val="24"/>
        </w:rPr>
        <w:t xml:space="preserve"> tj. do udziału:</w:t>
      </w:r>
    </w:p>
    <w:p w14:paraId="31250373" w14:textId="35205D2F" w:rsidR="00DC48B7" w:rsidRPr="00793419" w:rsidRDefault="00DC48B7" w:rsidP="00A56D12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bCs/>
          <w:sz w:val="24"/>
          <w:szCs w:val="24"/>
        </w:rPr>
        <w:t xml:space="preserve">w posiedzeniach KTE, powołanej przez Prokuraturę Okręgową w </w:t>
      </w:r>
      <w:r w:rsidR="00444197">
        <w:rPr>
          <w:rFonts w:ascii="Times New Roman" w:hAnsi="Times New Roman" w:cs="Times New Roman"/>
          <w:bCs/>
          <w:sz w:val="24"/>
          <w:szCs w:val="24"/>
        </w:rPr>
        <w:t>Nowym Sączu</w:t>
      </w:r>
      <w:r w:rsidRPr="00793419">
        <w:rPr>
          <w:rFonts w:ascii="Times New Roman" w:hAnsi="Times New Roman" w:cs="Times New Roman"/>
          <w:bCs/>
          <w:sz w:val="24"/>
          <w:szCs w:val="24"/>
        </w:rPr>
        <w:t>,  zatwierdzającej dokumentację projektowo-kosztorysową będącą przedmiotem koreferatu, z zastrzeżeniem udziału wszystkich koreferentów</w:t>
      </w:r>
      <w:r w:rsidR="00444197">
        <w:rPr>
          <w:rFonts w:ascii="Times New Roman" w:hAnsi="Times New Roman" w:cs="Times New Roman"/>
          <w:bCs/>
          <w:sz w:val="24"/>
          <w:szCs w:val="24"/>
        </w:rPr>
        <w:t>,</w:t>
      </w:r>
      <w:r w:rsidRPr="007934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5DDBC7" w14:textId="5F30D284" w:rsidR="00B812E4" w:rsidRPr="00793419" w:rsidRDefault="00B812E4" w:rsidP="00A56D12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 xml:space="preserve">na posiedzeniach KTE zespół Wykonawcy </w:t>
      </w:r>
      <w:r w:rsidR="006A7004" w:rsidRPr="00793419">
        <w:rPr>
          <w:rFonts w:ascii="Times New Roman" w:hAnsi="Times New Roman" w:cs="Times New Roman"/>
          <w:sz w:val="24"/>
          <w:szCs w:val="24"/>
        </w:rPr>
        <w:t xml:space="preserve">Koreferatu </w:t>
      </w:r>
      <w:r w:rsidRPr="00793419">
        <w:rPr>
          <w:rFonts w:ascii="Times New Roman" w:hAnsi="Times New Roman" w:cs="Times New Roman"/>
          <w:sz w:val="24"/>
          <w:szCs w:val="24"/>
        </w:rPr>
        <w:t xml:space="preserve">ma obowiązek ustosunkowania się do omawianych i prezentowanych przez Wykonawcę Dokumentacji rozwiązań, </w:t>
      </w:r>
      <w:r w:rsidR="00DC48B7" w:rsidRPr="00793419">
        <w:rPr>
          <w:rFonts w:ascii="Times New Roman" w:hAnsi="Times New Roman" w:cs="Times New Roman"/>
          <w:sz w:val="24"/>
          <w:szCs w:val="24"/>
        </w:rPr>
        <w:t xml:space="preserve">oraz </w:t>
      </w:r>
      <w:r w:rsidRPr="00793419">
        <w:rPr>
          <w:rFonts w:ascii="Times New Roman" w:hAnsi="Times New Roman" w:cs="Times New Roman"/>
          <w:sz w:val="24"/>
          <w:szCs w:val="24"/>
        </w:rPr>
        <w:t>omówienia procedury koreferatu.</w:t>
      </w:r>
    </w:p>
    <w:p w14:paraId="6E54F4D1" w14:textId="77777777" w:rsidR="00827BEB" w:rsidRPr="00793419" w:rsidRDefault="00827BEB" w:rsidP="002F74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A3340" w14:textId="2901F2FF" w:rsidR="00251898" w:rsidRPr="00793419" w:rsidRDefault="00A85A47" w:rsidP="002F741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419">
        <w:rPr>
          <w:rFonts w:ascii="Times New Roman" w:hAnsi="Times New Roman" w:cs="Times New Roman"/>
          <w:b/>
          <w:sz w:val="24"/>
          <w:szCs w:val="24"/>
        </w:rPr>
        <w:t>Wymagania dla zespołu koreferencyjnego</w:t>
      </w:r>
    </w:p>
    <w:p w14:paraId="1CA0DC90" w14:textId="0F5AE55E" w:rsidR="00586935" w:rsidRPr="00793419" w:rsidRDefault="00827BEB" w:rsidP="00A56D1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Zamawiający wymaga, aby w skład zespołu koreferencyjnego weszły nw. osoby zdolne do wykonania zamówienia:</w:t>
      </w:r>
    </w:p>
    <w:p w14:paraId="12517260" w14:textId="77777777" w:rsidR="00586935" w:rsidRPr="00793419" w:rsidRDefault="00586935" w:rsidP="00A56D12">
      <w:pPr>
        <w:numPr>
          <w:ilvl w:val="0"/>
          <w:numId w:val="2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41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projektant branży architektonicznej,</w:t>
      </w:r>
    </w:p>
    <w:p w14:paraId="380CEBD8" w14:textId="6E6E2369" w:rsidR="00827BEB" w:rsidRPr="00793419" w:rsidRDefault="00827BEB" w:rsidP="00A56D12">
      <w:pPr>
        <w:numPr>
          <w:ilvl w:val="0"/>
          <w:numId w:val="2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41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projektant branży konstrukcyjno-budowlanej,</w:t>
      </w:r>
    </w:p>
    <w:p w14:paraId="62C08DB7" w14:textId="77777777" w:rsidR="00827BEB" w:rsidRPr="00793419" w:rsidRDefault="00827BEB" w:rsidP="00A56D12">
      <w:pPr>
        <w:numPr>
          <w:ilvl w:val="0"/>
          <w:numId w:val="2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41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projektant branży elektrycznej,</w:t>
      </w:r>
    </w:p>
    <w:p w14:paraId="100993EE" w14:textId="77777777" w:rsidR="00827BEB" w:rsidRPr="00793419" w:rsidRDefault="00827BEB" w:rsidP="00A56D12">
      <w:pPr>
        <w:numPr>
          <w:ilvl w:val="0"/>
          <w:numId w:val="2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41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projektant branży sanitarnej,</w:t>
      </w:r>
    </w:p>
    <w:p w14:paraId="4C0AAD21" w14:textId="018D1A72" w:rsidR="00932083" w:rsidRPr="00932083" w:rsidRDefault="00932083" w:rsidP="009320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083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posiadają odpowiednią zdolność techniczną lub zawodową. Warunek zostanie uznany za spełniony, jeśli Wykonawca wykaże, że należycie wykonał, w okresie ostatnich 10 lat przed upływem terminu składania ofert, a jeżeli okres prowadzenia działalności jest krótszy - w tym okresie, co najmniej </w:t>
      </w:r>
      <w:r w:rsidR="00C45253">
        <w:rPr>
          <w:rFonts w:ascii="Times New Roman" w:hAnsi="Times New Roman" w:cs="Times New Roman"/>
          <w:sz w:val="24"/>
          <w:szCs w:val="24"/>
        </w:rPr>
        <w:t>jedn</w:t>
      </w:r>
      <w:r w:rsidR="00885D01">
        <w:rPr>
          <w:rFonts w:ascii="Times New Roman" w:hAnsi="Times New Roman" w:cs="Times New Roman"/>
          <w:sz w:val="24"/>
          <w:szCs w:val="24"/>
        </w:rPr>
        <w:t>ą</w:t>
      </w:r>
      <w:r w:rsidRPr="00932083">
        <w:rPr>
          <w:rFonts w:ascii="Times New Roman" w:hAnsi="Times New Roman" w:cs="Times New Roman"/>
          <w:sz w:val="24"/>
          <w:szCs w:val="24"/>
        </w:rPr>
        <w:t xml:space="preserve"> usług</w:t>
      </w:r>
      <w:r w:rsidR="00885D01">
        <w:rPr>
          <w:rFonts w:ascii="Times New Roman" w:hAnsi="Times New Roman" w:cs="Times New Roman"/>
          <w:sz w:val="24"/>
          <w:szCs w:val="24"/>
        </w:rPr>
        <w:t>ę</w:t>
      </w:r>
      <w:r w:rsidRPr="00932083">
        <w:rPr>
          <w:rFonts w:ascii="Times New Roman" w:hAnsi="Times New Roman" w:cs="Times New Roman"/>
          <w:sz w:val="24"/>
          <w:szCs w:val="24"/>
        </w:rPr>
        <w:t>, polega</w:t>
      </w:r>
      <w:r w:rsidR="00C45253">
        <w:rPr>
          <w:rFonts w:ascii="Times New Roman" w:hAnsi="Times New Roman" w:cs="Times New Roman"/>
          <w:sz w:val="24"/>
          <w:szCs w:val="24"/>
        </w:rPr>
        <w:t>jąc</w:t>
      </w:r>
      <w:r w:rsidR="00885D01">
        <w:rPr>
          <w:rFonts w:ascii="Times New Roman" w:hAnsi="Times New Roman" w:cs="Times New Roman"/>
          <w:sz w:val="24"/>
          <w:szCs w:val="24"/>
        </w:rPr>
        <w:t>ą</w:t>
      </w:r>
      <w:r w:rsidRPr="00932083">
        <w:rPr>
          <w:rFonts w:ascii="Times New Roman" w:hAnsi="Times New Roman" w:cs="Times New Roman"/>
          <w:sz w:val="24"/>
          <w:szCs w:val="24"/>
        </w:rPr>
        <w:t xml:space="preserve"> na sporządzeniu dokumentacji projektowo-kosztorysowej budowy lub przebudowy budynku użyteczności publicznej (z</w:t>
      </w:r>
      <w:r w:rsidR="00C24B97">
        <w:rPr>
          <w:rFonts w:ascii="Times New Roman" w:hAnsi="Times New Roman" w:cs="Times New Roman"/>
          <w:sz w:val="24"/>
          <w:szCs w:val="24"/>
        </w:rPr>
        <w:t> </w:t>
      </w:r>
      <w:r w:rsidRPr="00932083">
        <w:rPr>
          <w:rFonts w:ascii="Times New Roman" w:hAnsi="Times New Roman" w:cs="Times New Roman"/>
          <w:sz w:val="24"/>
          <w:szCs w:val="24"/>
        </w:rPr>
        <w:t>wyłączeniem hal) wraz z instalacjami sanitarnymi, elektrycznymi i teletechnicznymi o</w:t>
      </w:r>
      <w:r w:rsidR="00C24B97">
        <w:rPr>
          <w:rFonts w:ascii="Times New Roman" w:hAnsi="Times New Roman" w:cs="Times New Roman"/>
          <w:sz w:val="24"/>
          <w:szCs w:val="24"/>
        </w:rPr>
        <w:t> </w:t>
      </w:r>
      <w:r w:rsidRPr="00932083">
        <w:rPr>
          <w:rFonts w:ascii="Times New Roman" w:hAnsi="Times New Roman" w:cs="Times New Roman"/>
          <w:sz w:val="24"/>
          <w:szCs w:val="24"/>
        </w:rPr>
        <w:t xml:space="preserve">kubaturze budynku nie mniejszej niż </w:t>
      </w:r>
      <w:r w:rsidR="00444197">
        <w:rPr>
          <w:rFonts w:ascii="Times New Roman" w:hAnsi="Times New Roman" w:cs="Times New Roman"/>
          <w:sz w:val="24"/>
          <w:szCs w:val="24"/>
        </w:rPr>
        <w:t>5</w:t>
      </w:r>
      <w:r w:rsidRPr="00932083">
        <w:rPr>
          <w:rFonts w:ascii="Times New Roman" w:hAnsi="Times New Roman" w:cs="Times New Roman"/>
          <w:sz w:val="24"/>
          <w:szCs w:val="24"/>
        </w:rPr>
        <w:t xml:space="preserve"> 000 m</w:t>
      </w:r>
      <w:r w:rsidRPr="00D265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32083">
        <w:rPr>
          <w:rFonts w:ascii="Times New Roman" w:hAnsi="Times New Roman" w:cs="Times New Roman"/>
          <w:sz w:val="24"/>
          <w:szCs w:val="24"/>
        </w:rPr>
        <w:t xml:space="preserve"> i wartości  brutto roboty budowlanej co</w:t>
      </w:r>
      <w:r w:rsidR="00C24B97">
        <w:rPr>
          <w:rFonts w:ascii="Times New Roman" w:hAnsi="Times New Roman" w:cs="Times New Roman"/>
          <w:sz w:val="24"/>
          <w:szCs w:val="24"/>
        </w:rPr>
        <w:t> </w:t>
      </w:r>
      <w:r w:rsidRPr="00932083">
        <w:rPr>
          <w:rFonts w:ascii="Times New Roman" w:hAnsi="Times New Roman" w:cs="Times New Roman"/>
          <w:sz w:val="24"/>
          <w:szCs w:val="24"/>
        </w:rPr>
        <w:t xml:space="preserve">najmniej </w:t>
      </w:r>
      <w:r w:rsidR="00154E30">
        <w:rPr>
          <w:rFonts w:ascii="Times New Roman" w:hAnsi="Times New Roman" w:cs="Times New Roman"/>
          <w:sz w:val="24"/>
          <w:szCs w:val="24"/>
        </w:rPr>
        <w:br/>
      </w:r>
      <w:r w:rsidR="00444197">
        <w:rPr>
          <w:rFonts w:ascii="Times New Roman" w:hAnsi="Times New Roman" w:cs="Times New Roman"/>
          <w:sz w:val="24"/>
          <w:szCs w:val="24"/>
        </w:rPr>
        <w:t>3</w:t>
      </w:r>
      <w:r w:rsidRPr="00932083">
        <w:rPr>
          <w:rFonts w:ascii="Times New Roman" w:hAnsi="Times New Roman" w:cs="Times New Roman"/>
          <w:sz w:val="24"/>
          <w:szCs w:val="24"/>
        </w:rPr>
        <w:t xml:space="preserve"> mln zł.</w:t>
      </w:r>
    </w:p>
    <w:p w14:paraId="50A0A188" w14:textId="6855DEF3" w:rsidR="00932083" w:rsidRPr="00932083" w:rsidRDefault="00932083" w:rsidP="00932083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932083">
        <w:rPr>
          <w:rFonts w:ascii="Times New Roman" w:hAnsi="Times New Roman" w:cs="Times New Roman"/>
          <w:sz w:val="24"/>
          <w:szCs w:val="24"/>
        </w:rPr>
        <w:t xml:space="preserve">Zamawiający również uzna warunek za spełniony jeżeli osoby wskazane w pkt </w:t>
      </w:r>
      <w:r w:rsidR="00C45253">
        <w:rPr>
          <w:rFonts w:ascii="Times New Roman" w:hAnsi="Times New Roman" w:cs="Times New Roman"/>
          <w:sz w:val="24"/>
          <w:szCs w:val="24"/>
        </w:rPr>
        <w:t>VII</w:t>
      </w:r>
      <w:r w:rsidRPr="00932083">
        <w:rPr>
          <w:rFonts w:ascii="Times New Roman" w:hAnsi="Times New Roman" w:cs="Times New Roman"/>
          <w:sz w:val="24"/>
          <w:szCs w:val="24"/>
        </w:rPr>
        <w:t xml:space="preserve">.1 wykażą się udziałem w realizacji </w:t>
      </w:r>
      <w:r w:rsidR="00C45253">
        <w:rPr>
          <w:rFonts w:ascii="Times New Roman" w:hAnsi="Times New Roman" w:cs="Times New Roman"/>
          <w:sz w:val="24"/>
          <w:szCs w:val="24"/>
        </w:rPr>
        <w:t>jednej</w:t>
      </w:r>
      <w:r w:rsidRPr="00932083">
        <w:rPr>
          <w:rFonts w:ascii="Times New Roman" w:hAnsi="Times New Roman" w:cs="Times New Roman"/>
          <w:sz w:val="24"/>
          <w:szCs w:val="24"/>
        </w:rPr>
        <w:t xml:space="preserve"> dokumentacji projektowo – kosztorysow</w:t>
      </w:r>
      <w:r w:rsidR="00C45253">
        <w:rPr>
          <w:rFonts w:ascii="Times New Roman" w:hAnsi="Times New Roman" w:cs="Times New Roman"/>
          <w:sz w:val="24"/>
          <w:szCs w:val="24"/>
        </w:rPr>
        <w:t>ej</w:t>
      </w:r>
      <w:r w:rsidR="00C24B97">
        <w:rPr>
          <w:rFonts w:ascii="Times New Roman" w:hAnsi="Times New Roman" w:cs="Times New Roman"/>
          <w:sz w:val="24"/>
          <w:szCs w:val="24"/>
        </w:rPr>
        <w:t>,</w:t>
      </w:r>
      <w:r w:rsidRPr="00932083">
        <w:rPr>
          <w:rFonts w:ascii="Times New Roman" w:hAnsi="Times New Roman" w:cs="Times New Roman"/>
          <w:sz w:val="24"/>
          <w:szCs w:val="24"/>
        </w:rPr>
        <w:t xml:space="preserve"> </w:t>
      </w:r>
      <w:r w:rsidR="00885D01">
        <w:rPr>
          <w:rFonts w:ascii="Times New Roman" w:hAnsi="Times New Roman" w:cs="Times New Roman"/>
          <w:sz w:val="24"/>
          <w:szCs w:val="24"/>
        </w:rPr>
        <w:br/>
      </w:r>
      <w:r w:rsidRPr="00932083">
        <w:rPr>
          <w:rFonts w:ascii="Times New Roman" w:hAnsi="Times New Roman" w:cs="Times New Roman"/>
          <w:sz w:val="24"/>
          <w:szCs w:val="24"/>
        </w:rPr>
        <w:t>o któr</w:t>
      </w:r>
      <w:r w:rsidR="00C45253">
        <w:rPr>
          <w:rFonts w:ascii="Times New Roman" w:hAnsi="Times New Roman" w:cs="Times New Roman"/>
          <w:sz w:val="24"/>
          <w:szCs w:val="24"/>
        </w:rPr>
        <w:t>ej</w:t>
      </w:r>
      <w:r w:rsidRPr="00932083">
        <w:rPr>
          <w:rFonts w:ascii="Times New Roman" w:hAnsi="Times New Roman" w:cs="Times New Roman"/>
          <w:sz w:val="24"/>
          <w:szCs w:val="24"/>
        </w:rPr>
        <w:t xml:space="preserve"> mowa powyżej</w:t>
      </w:r>
      <w:r w:rsidR="00C24B97">
        <w:rPr>
          <w:rFonts w:ascii="Times New Roman" w:hAnsi="Times New Roman" w:cs="Times New Roman"/>
          <w:sz w:val="24"/>
          <w:szCs w:val="24"/>
        </w:rPr>
        <w:t>,</w:t>
      </w:r>
      <w:r w:rsidRPr="00932083">
        <w:rPr>
          <w:rFonts w:ascii="Times New Roman" w:hAnsi="Times New Roman" w:cs="Times New Roman"/>
          <w:sz w:val="24"/>
          <w:szCs w:val="24"/>
        </w:rPr>
        <w:t xml:space="preserve"> odpowiednio dla danej branży. Przez udział w realizacji dokumentacji rozumie się sporządzenie projektu w danej branży przez</w:t>
      </w:r>
      <w:r w:rsidR="00C24B97">
        <w:rPr>
          <w:rFonts w:ascii="Times New Roman" w:hAnsi="Times New Roman" w:cs="Times New Roman"/>
          <w:sz w:val="24"/>
          <w:szCs w:val="24"/>
        </w:rPr>
        <w:t> </w:t>
      </w:r>
      <w:r w:rsidRPr="00932083">
        <w:rPr>
          <w:rFonts w:ascii="Times New Roman" w:hAnsi="Times New Roman" w:cs="Times New Roman"/>
          <w:sz w:val="24"/>
          <w:szCs w:val="24"/>
        </w:rPr>
        <w:t xml:space="preserve">projektanta posiadającego stosowne uprawnienia w rozumieniu ustawy Prawo Budowlane. </w:t>
      </w:r>
    </w:p>
    <w:p w14:paraId="4F2874C5" w14:textId="3D61B061" w:rsidR="00123E46" w:rsidRPr="00123E46" w:rsidRDefault="00123E46" w:rsidP="00932083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083D230" w14:textId="230BA473" w:rsidR="00B812E4" w:rsidRPr="00793419" w:rsidRDefault="00B812E4" w:rsidP="002F741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419">
        <w:rPr>
          <w:rFonts w:ascii="Times New Roman" w:hAnsi="Times New Roman" w:cs="Times New Roman"/>
          <w:sz w:val="24"/>
          <w:szCs w:val="24"/>
        </w:rPr>
        <w:t>Podstawowe dane techniczne budynk</w:t>
      </w:r>
      <w:r w:rsidR="00520585" w:rsidRPr="00793419">
        <w:rPr>
          <w:rFonts w:ascii="Times New Roman" w:hAnsi="Times New Roman" w:cs="Times New Roman"/>
          <w:sz w:val="24"/>
          <w:szCs w:val="24"/>
        </w:rPr>
        <w:t xml:space="preserve">u określa </w:t>
      </w:r>
      <w:r w:rsidR="00FE05E9" w:rsidRPr="005961D6">
        <w:rPr>
          <w:rFonts w:ascii="Times New Roman" w:hAnsi="Times New Roman" w:cs="Times New Roman"/>
          <w:sz w:val="24"/>
          <w:szCs w:val="24"/>
          <w:u w:val="single"/>
        </w:rPr>
        <w:t>koncepcja projektowa</w:t>
      </w:r>
      <w:r w:rsidR="00FE05E9" w:rsidRPr="00793419">
        <w:rPr>
          <w:rFonts w:ascii="Times New Roman" w:hAnsi="Times New Roman" w:cs="Times New Roman"/>
          <w:sz w:val="24"/>
          <w:szCs w:val="24"/>
        </w:rPr>
        <w:t xml:space="preserve"> </w:t>
      </w:r>
      <w:r w:rsidR="00520585" w:rsidRPr="00793419">
        <w:rPr>
          <w:rFonts w:ascii="Times New Roman" w:hAnsi="Times New Roman" w:cs="Times New Roman"/>
          <w:sz w:val="24"/>
          <w:szCs w:val="24"/>
        </w:rPr>
        <w:t>dla zadania inwestycyjnego pn. „</w:t>
      </w:r>
      <w:r w:rsidR="00444197" w:rsidRPr="00D952A4">
        <w:rPr>
          <w:rFonts w:ascii="Times New Roman" w:hAnsi="Times New Roman" w:cs="Times New Roman"/>
          <w:sz w:val="24"/>
          <w:szCs w:val="24"/>
        </w:rPr>
        <w:t>Przebudowa budynku przy ul. Strażackiej w Gorlicach dla potrzeb Prokuratury Rejonowej w Gorlicach</w:t>
      </w:r>
      <w:r w:rsidR="00520585" w:rsidRPr="00793419">
        <w:rPr>
          <w:rFonts w:ascii="Times New Roman" w:hAnsi="Times New Roman" w:cs="Times New Roman"/>
          <w:sz w:val="24"/>
          <w:szCs w:val="24"/>
        </w:rPr>
        <w:t>”</w:t>
      </w:r>
    </w:p>
    <w:p w14:paraId="44B65109" w14:textId="77777777" w:rsidR="00FF0CD9" w:rsidRPr="00793419" w:rsidRDefault="00FF0CD9" w:rsidP="002F7410">
      <w:pPr>
        <w:pStyle w:val="Akapitzlist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sectPr w:rsidR="00FF0CD9" w:rsidRPr="00793419" w:rsidSect="00F36B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A21A7" w14:textId="77777777" w:rsidR="008C4088" w:rsidRDefault="008C4088" w:rsidP="006A7004">
      <w:pPr>
        <w:spacing w:after="0" w:line="240" w:lineRule="auto"/>
      </w:pPr>
      <w:r>
        <w:separator/>
      </w:r>
    </w:p>
  </w:endnote>
  <w:endnote w:type="continuationSeparator" w:id="0">
    <w:p w14:paraId="04524620" w14:textId="77777777" w:rsidR="008C4088" w:rsidRDefault="008C4088" w:rsidP="006A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0352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A4B0AD" w14:textId="61C675D5" w:rsidR="00663B3B" w:rsidRDefault="00663B3B">
            <w:pPr>
              <w:pStyle w:val="Stopka"/>
              <w:jc w:val="right"/>
            </w:pPr>
            <w:r w:rsidRPr="00663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Strona </w:t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63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</w:t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63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5F291E" w14:textId="77777777" w:rsidR="006A7004" w:rsidRDefault="006A7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411E2" w14:textId="77777777" w:rsidR="008C4088" w:rsidRDefault="008C4088" w:rsidP="006A7004">
      <w:pPr>
        <w:spacing w:after="0" w:line="240" w:lineRule="auto"/>
      </w:pPr>
      <w:r>
        <w:separator/>
      </w:r>
    </w:p>
  </w:footnote>
  <w:footnote w:type="continuationSeparator" w:id="0">
    <w:p w14:paraId="4BE8D6FE" w14:textId="77777777" w:rsidR="008C4088" w:rsidRDefault="008C4088" w:rsidP="006A7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76E"/>
    <w:multiLevelType w:val="multilevel"/>
    <w:tmpl w:val="3244EC28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592CF3"/>
    <w:multiLevelType w:val="hybridMultilevel"/>
    <w:tmpl w:val="E31411D2"/>
    <w:lvl w:ilvl="0" w:tplc="F87EC42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7528"/>
    <w:multiLevelType w:val="multilevel"/>
    <w:tmpl w:val="9A763B4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3" w15:restartNumberingAfterBreak="0">
    <w:nsid w:val="06C97F08"/>
    <w:multiLevelType w:val="multilevel"/>
    <w:tmpl w:val="9A3C8944"/>
    <w:styleLink w:val="WWNum1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" w15:restartNumberingAfterBreak="0">
    <w:nsid w:val="074A4CF5"/>
    <w:multiLevelType w:val="multilevel"/>
    <w:tmpl w:val="97FE9A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B6374A"/>
    <w:multiLevelType w:val="hybridMultilevel"/>
    <w:tmpl w:val="2E387BA4"/>
    <w:lvl w:ilvl="0" w:tplc="CD62D5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106D8"/>
    <w:multiLevelType w:val="hybridMultilevel"/>
    <w:tmpl w:val="BB2E44F0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2184318E">
      <w:start w:val="1"/>
      <w:numFmt w:val="decimal"/>
      <w:lvlText w:val="%4."/>
      <w:lvlJc w:val="left"/>
      <w:pPr>
        <w:ind w:left="3228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356D84"/>
    <w:multiLevelType w:val="hybridMultilevel"/>
    <w:tmpl w:val="79E277BC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07C8D"/>
    <w:multiLevelType w:val="hybridMultilevel"/>
    <w:tmpl w:val="6C42A370"/>
    <w:lvl w:ilvl="0" w:tplc="E0AE2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061A55"/>
    <w:multiLevelType w:val="hybridMultilevel"/>
    <w:tmpl w:val="FB0C8FA8"/>
    <w:lvl w:ilvl="0" w:tplc="954863C6">
      <w:start w:val="2"/>
      <w:numFmt w:val="decimal"/>
      <w:lvlText w:val="%1."/>
      <w:lvlJc w:val="left"/>
      <w:pPr>
        <w:ind w:left="1066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86957"/>
    <w:multiLevelType w:val="multilevel"/>
    <w:tmpl w:val="856ACB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C4496C"/>
    <w:multiLevelType w:val="multilevel"/>
    <w:tmpl w:val="E646BCC2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561329C"/>
    <w:multiLevelType w:val="hybridMultilevel"/>
    <w:tmpl w:val="8632C154"/>
    <w:lvl w:ilvl="0" w:tplc="F906DED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B2128D"/>
    <w:multiLevelType w:val="hybridMultilevel"/>
    <w:tmpl w:val="E2E27922"/>
    <w:lvl w:ilvl="0" w:tplc="A05EAF7E">
      <w:start w:val="1"/>
      <w:numFmt w:val="decimal"/>
      <w:lvlText w:val="%1."/>
      <w:lvlJc w:val="left"/>
      <w:pPr>
        <w:ind w:left="10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A0F2BCE"/>
    <w:multiLevelType w:val="multilevel"/>
    <w:tmpl w:val="3FC86FF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5" w15:restartNumberingAfterBreak="0">
    <w:nsid w:val="2EFB135D"/>
    <w:multiLevelType w:val="multilevel"/>
    <w:tmpl w:val="D166C9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CA2BDA"/>
    <w:multiLevelType w:val="multilevel"/>
    <w:tmpl w:val="0D724516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6F6A6B"/>
    <w:multiLevelType w:val="multilevel"/>
    <w:tmpl w:val="BF3AB988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8" w15:restartNumberingAfterBreak="0">
    <w:nsid w:val="41521709"/>
    <w:multiLevelType w:val="multilevel"/>
    <w:tmpl w:val="C2B4F086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70966B0"/>
    <w:multiLevelType w:val="multilevel"/>
    <w:tmpl w:val="7C6CC89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D7F5928"/>
    <w:multiLevelType w:val="hybridMultilevel"/>
    <w:tmpl w:val="9AFADA52"/>
    <w:lvl w:ilvl="0" w:tplc="FF8E7FB6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60643852">
      <w:start w:val="1"/>
      <w:numFmt w:val="upperLetter"/>
      <w:lvlText w:val="%3."/>
      <w:lvlJc w:val="left"/>
      <w:pPr>
        <w:ind w:left="360" w:hanging="360"/>
      </w:pPr>
      <w:rPr>
        <w:rFonts w:eastAsiaTheme="minorHAnsi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821CC"/>
    <w:multiLevelType w:val="multilevel"/>
    <w:tmpl w:val="266EC7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901EFA"/>
    <w:multiLevelType w:val="hybridMultilevel"/>
    <w:tmpl w:val="4B3231B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9B12E2C"/>
    <w:multiLevelType w:val="hybridMultilevel"/>
    <w:tmpl w:val="41A0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E7BAF"/>
    <w:multiLevelType w:val="hybridMultilevel"/>
    <w:tmpl w:val="3178437A"/>
    <w:lvl w:ilvl="0" w:tplc="1D243A8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78" w:hanging="360"/>
      </w:pPr>
    </w:lvl>
    <w:lvl w:ilvl="2" w:tplc="0415001B" w:tentative="1">
      <w:start w:val="1"/>
      <w:numFmt w:val="lowerRoman"/>
      <w:lvlText w:val="%3."/>
      <w:lvlJc w:val="right"/>
      <w:pPr>
        <w:ind w:left="142" w:hanging="180"/>
      </w:pPr>
    </w:lvl>
    <w:lvl w:ilvl="3" w:tplc="0415000F" w:tentative="1">
      <w:start w:val="1"/>
      <w:numFmt w:val="decimal"/>
      <w:lvlText w:val="%4."/>
      <w:lvlJc w:val="left"/>
      <w:pPr>
        <w:ind w:left="862" w:hanging="360"/>
      </w:pPr>
    </w:lvl>
    <w:lvl w:ilvl="4" w:tplc="04150019" w:tentative="1">
      <w:start w:val="1"/>
      <w:numFmt w:val="lowerLetter"/>
      <w:lvlText w:val="%5."/>
      <w:lvlJc w:val="left"/>
      <w:pPr>
        <w:ind w:left="1582" w:hanging="360"/>
      </w:pPr>
    </w:lvl>
    <w:lvl w:ilvl="5" w:tplc="0415001B" w:tentative="1">
      <w:start w:val="1"/>
      <w:numFmt w:val="lowerRoman"/>
      <w:lvlText w:val="%6."/>
      <w:lvlJc w:val="right"/>
      <w:pPr>
        <w:ind w:left="2302" w:hanging="180"/>
      </w:pPr>
    </w:lvl>
    <w:lvl w:ilvl="6" w:tplc="0415000F" w:tentative="1">
      <w:start w:val="1"/>
      <w:numFmt w:val="decimal"/>
      <w:lvlText w:val="%7."/>
      <w:lvlJc w:val="left"/>
      <w:pPr>
        <w:ind w:left="3022" w:hanging="360"/>
      </w:pPr>
    </w:lvl>
    <w:lvl w:ilvl="7" w:tplc="04150019" w:tentative="1">
      <w:start w:val="1"/>
      <w:numFmt w:val="lowerLetter"/>
      <w:lvlText w:val="%8."/>
      <w:lvlJc w:val="left"/>
      <w:pPr>
        <w:ind w:left="3742" w:hanging="360"/>
      </w:pPr>
    </w:lvl>
    <w:lvl w:ilvl="8" w:tplc="0415001B" w:tentative="1">
      <w:start w:val="1"/>
      <w:numFmt w:val="lowerRoman"/>
      <w:lvlText w:val="%9."/>
      <w:lvlJc w:val="right"/>
      <w:pPr>
        <w:ind w:left="4462" w:hanging="180"/>
      </w:pPr>
    </w:lvl>
  </w:abstractNum>
  <w:abstractNum w:abstractNumId="25" w15:restartNumberingAfterBreak="0">
    <w:nsid w:val="625B09CD"/>
    <w:multiLevelType w:val="hybridMultilevel"/>
    <w:tmpl w:val="6F14E4E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E71DA3"/>
    <w:multiLevelType w:val="multilevel"/>
    <w:tmpl w:val="3FC86FF4"/>
    <w:styleLink w:val="WWNum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79DC3B60"/>
    <w:multiLevelType w:val="multilevel"/>
    <w:tmpl w:val="9A763B40"/>
    <w:styleLink w:val="WWNum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C6B6369"/>
    <w:multiLevelType w:val="multilevel"/>
    <w:tmpl w:val="FEB02D2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7F373DFE"/>
    <w:multiLevelType w:val="hybridMultilevel"/>
    <w:tmpl w:val="C4D00416"/>
    <w:lvl w:ilvl="0" w:tplc="1B586E1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"/>
  </w:num>
  <w:num w:numId="6">
    <w:abstractNumId w:val="27"/>
  </w:num>
  <w:num w:numId="7">
    <w:abstractNumId w:val="0"/>
  </w:num>
  <w:num w:numId="8">
    <w:abstractNumId w:val="11"/>
  </w:num>
  <w:num w:numId="9">
    <w:abstractNumId w:val="17"/>
  </w:num>
  <w:num w:numId="10">
    <w:abstractNumId w:val="19"/>
  </w:num>
  <w:num w:numId="11">
    <w:abstractNumId w:val="28"/>
  </w:num>
  <w:num w:numId="12">
    <w:abstractNumId w:val="16"/>
  </w:num>
  <w:num w:numId="13">
    <w:abstractNumId w:val="26"/>
  </w:num>
  <w:num w:numId="14">
    <w:abstractNumId w:val="18"/>
  </w:num>
  <w:num w:numId="15">
    <w:abstractNumId w:val="27"/>
  </w:num>
  <w:num w:numId="16">
    <w:abstractNumId w:val="11"/>
    <w:lvlOverride w:ilvl="0">
      <w:startOverride w:val="1"/>
    </w:lvlOverride>
  </w:num>
  <w:num w:numId="17">
    <w:abstractNumId w:val="28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6"/>
    <w:lvlOverride w:ilvl="0">
      <w:startOverride w:val="1"/>
    </w:lvlOverride>
  </w:num>
  <w:num w:numId="20">
    <w:abstractNumId w:val="2"/>
  </w:num>
  <w:num w:numId="21">
    <w:abstractNumId w:val="14"/>
  </w:num>
  <w:num w:numId="22">
    <w:abstractNumId w:val="8"/>
  </w:num>
  <w:num w:numId="23">
    <w:abstractNumId w:val="29"/>
  </w:num>
  <w:num w:numId="24">
    <w:abstractNumId w:val="13"/>
  </w:num>
  <w:num w:numId="25">
    <w:abstractNumId w:val="6"/>
  </w:num>
  <w:num w:numId="26">
    <w:abstractNumId w:val="25"/>
  </w:num>
  <w:num w:numId="27">
    <w:abstractNumId w:val="7"/>
  </w:num>
  <w:num w:numId="28">
    <w:abstractNumId w:val="9"/>
  </w:num>
  <w:num w:numId="29">
    <w:abstractNumId w:val="12"/>
  </w:num>
  <w:num w:numId="30">
    <w:abstractNumId w:val="2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0"/>
  </w:num>
  <w:num w:numId="34">
    <w:abstractNumId w:val="4"/>
  </w:num>
  <w:num w:numId="35">
    <w:abstractNumId w:val="1"/>
  </w:num>
  <w:num w:numId="36">
    <w:abstractNumId w:val="24"/>
  </w:num>
  <w:num w:numId="37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21"/>
    <w:rsid w:val="000259E7"/>
    <w:rsid w:val="0003160F"/>
    <w:rsid w:val="00044540"/>
    <w:rsid w:val="00046305"/>
    <w:rsid w:val="00052E21"/>
    <w:rsid w:val="0008630B"/>
    <w:rsid w:val="00095B78"/>
    <w:rsid w:val="000A0F00"/>
    <w:rsid w:val="000A2B83"/>
    <w:rsid w:val="000A5A7F"/>
    <w:rsid w:val="000C213D"/>
    <w:rsid w:val="000C5E47"/>
    <w:rsid w:val="000C7780"/>
    <w:rsid w:val="000F5557"/>
    <w:rsid w:val="001134D8"/>
    <w:rsid w:val="00123E46"/>
    <w:rsid w:val="00130BFA"/>
    <w:rsid w:val="00133129"/>
    <w:rsid w:val="00135E02"/>
    <w:rsid w:val="001378FC"/>
    <w:rsid w:val="0014020C"/>
    <w:rsid w:val="001469DA"/>
    <w:rsid w:val="00154E30"/>
    <w:rsid w:val="0017162D"/>
    <w:rsid w:val="001A51D0"/>
    <w:rsid w:val="001B603C"/>
    <w:rsid w:val="001D4C00"/>
    <w:rsid w:val="001D538C"/>
    <w:rsid w:val="001E5063"/>
    <w:rsid w:val="001F01F8"/>
    <w:rsid w:val="001F42FB"/>
    <w:rsid w:val="002113F6"/>
    <w:rsid w:val="00217A03"/>
    <w:rsid w:val="0022618E"/>
    <w:rsid w:val="0023176A"/>
    <w:rsid w:val="00251898"/>
    <w:rsid w:val="00252D43"/>
    <w:rsid w:val="00272BD2"/>
    <w:rsid w:val="00273F0C"/>
    <w:rsid w:val="002749C5"/>
    <w:rsid w:val="00276511"/>
    <w:rsid w:val="002800A3"/>
    <w:rsid w:val="00285EF6"/>
    <w:rsid w:val="00297D12"/>
    <w:rsid w:val="002A2A4B"/>
    <w:rsid w:val="002A43FD"/>
    <w:rsid w:val="002B05D8"/>
    <w:rsid w:val="002D62B6"/>
    <w:rsid w:val="002E24BD"/>
    <w:rsid w:val="002E2F6F"/>
    <w:rsid w:val="002F0451"/>
    <w:rsid w:val="002F0719"/>
    <w:rsid w:val="002F587F"/>
    <w:rsid w:val="002F7410"/>
    <w:rsid w:val="002F7C3B"/>
    <w:rsid w:val="003026C2"/>
    <w:rsid w:val="00312FF2"/>
    <w:rsid w:val="00315FF1"/>
    <w:rsid w:val="003204D4"/>
    <w:rsid w:val="003256F3"/>
    <w:rsid w:val="00347825"/>
    <w:rsid w:val="00364EBA"/>
    <w:rsid w:val="00377415"/>
    <w:rsid w:val="00377AE1"/>
    <w:rsid w:val="003824AB"/>
    <w:rsid w:val="00382C1B"/>
    <w:rsid w:val="00393852"/>
    <w:rsid w:val="003A5BD9"/>
    <w:rsid w:val="003B1C2A"/>
    <w:rsid w:val="003B4821"/>
    <w:rsid w:val="003C276F"/>
    <w:rsid w:val="003D1C98"/>
    <w:rsid w:val="003E6985"/>
    <w:rsid w:val="00411E8A"/>
    <w:rsid w:val="00422054"/>
    <w:rsid w:val="004230C1"/>
    <w:rsid w:val="004274F7"/>
    <w:rsid w:val="00433A0B"/>
    <w:rsid w:val="00444197"/>
    <w:rsid w:val="00444CBD"/>
    <w:rsid w:val="004507F3"/>
    <w:rsid w:val="00474EE0"/>
    <w:rsid w:val="0047742A"/>
    <w:rsid w:val="00480C42"/>
    <w:rsid w:val="00490049"/>
    <w:rsid w:val="0049406B"/>
    <w:rsid w:val="00495958"/>
    <w:rsid w:val="004B0E33"/>
    <w:rsid w:val="004B2A29"/>
    <w:rsid w:val="004D4ECD"/>
    <w:rsid w:val="004F3604"/>
    <w:rsid w:val="00504125"/>
    <w:rsid w:val="005046CE"/>
    <w:rsid w:val="005055A1"/>
    <w:rsid w:val="00520262"/>
    <w:rsid w:val="00520585"/>
    <w:rsid w:val="00520C08"/>
    <w:rsid w:val="005255CE"/>
    <w:rsid w:val="00527DB2"/>
    <w:rsid w:val="00554326"/>
    <w:rsid w:val="0055777B"/>
    <w:rsid w:val="005604C9"/>
    <w:rsid w:val="00561840"/>
    <w:rsid w:val="00574C79"/>
    <w:rsid w:val="00576F58"/>
    <w:rsid w:val="00583F29"/>
    <w:rsid w:val="0058681B"/>
    <w:rsid w:val="00586935"/>
    <w:rsid w:val="005961D6"/>
    <w:rsid w:val="005B0054"/>
    <w:rsid w:val="005C621A"/>
    <w:rsid w:val="005E0393"/>
    <w:rsid w:val="005F0976"/>
    <w:rsid w:val="00606F13"/>
    <w:rsid w:val="00626121"/>
    <w:rsid w:val="00627D5F"/>
    <w:rsid w:val="00647908"/>
    <w:rsid w:val="00663B3B"/>
    <w:rsid w:val="006853EE"/>
    <w:rsid w:val="006A5741"/>
    <w:rsid w:val="006A7004"/>
    <w:rsid w:val="006C2385"/>
    <w:rsid w:val="006C60C3"/>
    <w:rsid w:val="0070290B"/>
    <w:rsid w:val="007151CC"/>
    <w:rsid w:val="007261E8"/>
    <w:rsid w:val="00742014"/>
    <w:rsid w:val="00742B3E"/>
    <w:rsid w:val="007617B7"/>
    <w:rsid w:val="007635D2"/>
    <w:rsid w:val="00773195"/>
    <w:rsid w:val="007869BD"/>
    <w:rsid w:val="00792D87"/>
    <w:rsid w:val="00793419"/>
    <w:rsid w:val="007B0180"/>
    <w:rsid w:val="007B2AA5"/>
    <w:rsid w:val="007B2F5B"/>
    <w:rsid w:val="007C2073"/>
    <w:rsid w:val="007C4018"/>
    <w:rsid w:val="007D2053"/>
    <w:rsid w:val="007D5F9A"/>
    <w:rsid w:val="00827BEB"/>
    <w:rsid w:val="00845EE5"/>
    <w:rsid w:val="00856FB8"/>
    <w:rsid w:val="00870547"/>
    <w:rsid w:val="008736BB"/>
    <w:rsid w:val="00885D01"/>
    <w:rsid w:val="008914E3"/>
    <w:rsid w:val="0089471E"/>
    <w:rsid w:val="008A703E"/>
    <w:rsid w:val="008B3CFE"/>
    <w:rsid w:val="008C4069"/>
    <w:rsid w:val="008C4088"/>
    <w:rsid w:val="008D62AB"/>
    <w:rsid w:val="008F0B13"/>
    <w:rsid w:val="008F2252"/>
    <w:rsid w:val="008F2D6D"/>
    <w:rsid w:val="00914ABB"/>
    <w:rsid w:val="00932083"/>
    <w:rsid w:val="009371BF"/>
    <w:rsid w:val="00937DE6"/>
    <w:rsid w:val="00953902"/>
    <w:rsid w:val="0099273C"/>
    <w:rsid w:val="0099483A"/>
    <w:rsid w:val="00995CA5"/>
    <w:rsid w:val="009F3BE8"/>
    <w:rsid w:val="00A01CE8"/>
    <w:rsid w:val="00A057C2"/>
    <w:rsid w:val="00A101D2"/>
    <w:rsid w:val="00A14A4C"/>
    <w:rsid w:val="00A15A79"/>
    <w:rsid w:val="00A31017"/>
    <w:rsid w:val="00A34554"/>
    <w:rsid w:val="00A56D12"/>
    <w:rsid w:val="00A60BB7"/>
    <w:rsid w:val="00A60E0C"/>
    <w:rsid w:val="00A6684B"/>
    <w:rsid w:val="00A66F11"/>
    <w:rsid w:val="00A71AFB"/>
    <w:rsid w:val="00A73567"/>
    <w:rsid w:val="00A75005"/>
    <w:rsid w:val="00A850B7"/>
    <w:rsid w:val="00A85A47"/>
    <w:rsid w:val="00A87CEB"/>
    <w:rsid w:val="00A924FE"/>
    <w:rsid w:val="00A961EA"/>
    <w:rsid w:val="00AA16D9"/>
    <w:rsid w:val="00AA3FE0"/>
    <w:rsid w:val="00AA6A32"/>
    <w:rsid w:val="00AC5411"/>
    <w:rsid w:val="00AE4E3F"/>
    <w:rsid w:val="00AE790B"/>
    <w:rsid w:val="00AF05C4"/>
    <w:rsid w:val="00AF4DBF"/>
    <w:rsid w:val="00B03BFE"/>
    <w:rsid w:val="00B1728E"/>
    <w:rsid w:val="00B65919"/>
    <w:rsid w:val="00B70754"/>
    <w:rsid w:val="00B75848"/>
    <w:rsid w:val="00B8016D"/>
    <w:rsid w:val="00B812E4"/>
    <w:rsid w:val="00B844F8"/>
    <w:rsid w:val="00B94CCB"/>
    <w:rsid w:val="00BA38D3"/>
    <w:rsid w:val="00BA5F36"/>
    <w:rsid w:val="00BB2018"/>
    <w:rsid w:val="00BC467C"/>
    <w:rsid w:val="00BC4A84"/>
    <w:rsid w:val="00BD1EEB"/>
    <w:rsid w:val="00BD5D55"/>
    <w:rsid w:val="00BE5476"/>
    <w:rsid w:val="00BE56D1"/>
    <w:rsid w:val="00BF436E"/>
    <w:rsid w:val="00BF76F3"/>
    <w:rsid w:val="00C017E2"/>
    <w:rsid w:val="00C035FC"/>
    <w:rsid w:val="00C0766E"/>
    <w:rsid w:val="00C21D96"/>
    <w:rsid w:val="00C24B97"/>
    <w:rsid w:val="00C33B8A"/>
    <w:rsid w:val="00C43C9D"/>
    <w:rsid w:val="00C45253"/>
    <w:rsid w:val="00C474BB"/>
    <w:rsid w:val="00C564D3"/>
    <w:rsid w:val="00C70839"/>
    <w:rsid w:val="00C86949"/>
    <w:rsid w:val="00C94B38"/>
    <w:rsid w:val="00C9678D"/>
    <w:rsid w:val="00CB7591"/>
    <w:rsid w:val="00CC6608"/>
    <w:rsid w:val="00CD3ECA"/>
    <w:rsid w:val="00CF1100"/>
    <w:rsid w:val="00CF45A0"/>
    <w:rsid w:val="00D14F4C"/>
    <w:rsid w:val="00D2452B"/>
    <w:rsid w:val="00D265CC"/>
    <w:rsid w:val="00D46E3C"/>
    <w:rsid w:val="00D53E3F"/>
    <w:rsid w:val="00D65012"/>
    <w:rsid w:val="00D91703"/>
    <w:rsid w:val="00D931C0"/>
    <w:rsid w:val="00D952A4"/>
    <w:rsid w:val="00DA282B"/>
    <w:rsid w:val="00DB2223"/>
    <w:rsid w:val="00DB76DB"/>
    <w:rsid w:val="00DC1B71"/>
    <w:rsid w:val="00DC48B7"/>
    <w:rsid w:val="00DD011F"/>
    <w:rsid w:val="00DD6FBE"/>
    <w:rsid w:val="00DE16FC"/>
    <w:rsid w:val="00DE343D"/>
    <w:rsid w:val="00DE4FBA"/>
    <w:rsid w:val="00DF441D"/>
    <w:rsid w:val="00DF561A"/>
    <w:rsid w:val="00DF7501"/>
    <w:rsid w:val="00E06F05"/>
    <w:rsid w:val="00E07105"/>
    <w:rsid w:val="00E1311F"/>
    <w:rsid w:val="00E17018"/>
    <w:rsid w:val="00E2285A"/>
    <w:rsid w:val="00E36D13"/>
    <w:rsid w:val="00E4608E"/>
    <w:rsid w:val="00E62EF7"/>
    <w:rsid w:val="00E642EF"/>
    <w:rsid w:val="00E741C7"/>
    <w:rsid w:val="00E7659C"/>
    <w:rsid w:val="00E80B08"/>
    <w:rsid w:val="00E87B50"/>
    <w:rsid w:val="00E92A13"/>
    <w:rsid w:val="00E97719"/>
    <w:rsid w:val="00EA624E"/>
    <w:rsid w:val="00EC38D6"/>
    <w:rsid w:val="00ED7765"/>
    <w:rsid w:val="00EF569C"/>
    <w:rsid w:val="00F107CF"/>
    <w:rsid w:val="00F1651B"/>
    <w:rsid w:val="00F21AB0"/>
    <w:rsid w:val="00F26930"/>
    <w:rsid w:val="00F36BCF"/>
    <w:rsid w:val="00F52844"/>
    <w:rsid w:val="00F64A5D"/>
    <w:rsid w:val="00F729BD"/>
    <w:rsid w:val="00F747D3"/>
    <w:rsid w:val="00F748E8"/>
    <w:rsid w:val="00F91681"/>
    <w:rsid w:val="00FB0668"/>
    <w:rsid w:val="00FE05E9"/>
    <w:rsid w:val="00FF0431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F81E"/>
  <w15:chartTrackingRefBased/>
  <w15:docId w15:val="{693A01FE-6684-4041-A4D5-23C602DA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2E4"/>
    <w:pPr>
      <w:spacing w:after="200" w:line="276" w:lineRule="auto"/>
    </w:pPr>
  </w:style>
  <w:style w:type="paragraph" w:styleId="Nagwek1">
    <w:name w:val="heading 1"/>
    <w:basedOn w:val="Standard"/>
    <w:next w:val="Normalny"/>
    <w:link w:val="Nagwek1Znak"/>
    <w:uiPriority w:val="9"/>
    <w:qFormat/>
    <w:rsid w:val="0014020C"/>
    <w:pPr>
      <w:keepNext/>
      <w:keepLines/>
      <w:spacing w:before="240" w:after="0"/>
      <w:outlineLvl w:val="0"/>
    </w:pPr>
    <w:rPr>
      <w:rFonts w:eastAsia="Times New Roman" w:cs="Times New Roman"/>
      <w:b/>
      <w:smallCaps/>
      <w:sz w:val="28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14020C"/>
    <w:pPr>
      <w:widowControl w:val="0"/>
      <w:suppressAutoHyphens/>
      <w:autoSpaceDN w:val="0"/>
      <w:spacing w:line="240" w:lineRule="auto"/>
      <w:jc w:val="both"/>
      <w:textAlignment w:val="baseline"/>
      <w:outlineLvl w:val="1"/>
    </w:pPr>
    <w:rPr>
      <w:rFonts w:ascii="Calibri" w:eastAsia="SimSun" w:hAnsi="Calibri" w:cs="Arial"/>
      <w:b/>
      <w:kern w:val="3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812E4"/>
    <w:rPr>
      <w:color w:val="0000FF"/>
      <w:u w:val="single"/>
    </w:rPr>
  </w:style>
  <w:style w:type="character" w:customStyle="1" w:styleId="AkapitzlistZnak">
    <w:name w:val="Akapit z listą Znak"/>
    <w:aliases w:val="CW_Lista Znak,Wypunktowanie Znak,L1 Znak,Akapit z listą BS Znak"/>
    <w:link w:val="Akapitzlist"/>
    <w:uiPriority w:val="34"/>
    <w:locked/>
    <w:rsid w:val="00B812E4"/>
  </w:style>
  <w:style w:type="paragraph" w:styleId="Akapitzlist">
    <w:name w:val="List Paragraph"/>
    <w:aliases w:val="CW_Lista,Wypunktowanie,L1,Akapit z listą BS"/>
    <w:basedOn w:val="Normalny"/>
    <w:link w:val="AkapitzlistZnak"/>
    <w:uiPriority w:val="34"/>
    <w:qFormat/>
    <w:rsid w:val="00B812E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020C"/>
    <w:rPr>
      <w:rFonts w:ascii="Calibri" w:eastAsia="Times New Roman" w:hAnsi="Calibri" w:cs="Times New Roman"/>
      <w:b/>
      <w:smallCaps/>
      <w:kern w:val="3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020C"/>
    <w:rPr>
      <w:rFonts w:ascii="Calibri" w:eastAsia="SimSun" w:hAnsi="Calibri" w:cs="Arial"/>
      <w:b/>
      <w:kern w:val="3"/>
      <w:sz w:val="24"/>
      <w:szCs w:val="24"/>
    </w:rPr>
  </w:style>
  <w:style w:type="paragraph" w:customStyle="1" w:styleId="Standard">
    <w:name w:val="Standard"/>
    <w:rsid w:val="0014020C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B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B71"/>
    <w:rPr>
      <w:b/>
      <w:bCs/>
      <w:sz w:val="20"/>
      <w:szCs w:val="20"/>
    </w:rPr>
  </w:style>
  <w:style w:type="paragraph" w:customStyle="1" w:styleId="Default">
    <w:name w:val="Default"/>
    <w:rsid w:val="00B801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Num14">
    <w:name w:val="WWNum14"/>
    <w:basedOn w:val="Bezlisty"/>
    <w:rsid w:val="00A14A4C"/>
    <w:pPr>
      <w:numPr>
        <w:numId w:val="5"/>
      </w:numPr>
    </w:pPr>
  </w:style>
  <w:style w:type="numbering" w:customStyle="1" w:styleId="WWNum24">
    <w:name w:val="WWNum24"/>
    <w:basedOn w:val="Bezlisty"/>
    <w:rsid w:val="00A14A4C"/>
    <w:pPr>
      <w:numPr>
        <w:numId w:val="6"/>
      </w:numPr>
    </w:pPr>
  </w:style>
  <w:style w:type="numbering" w:customStyle="1" w:styleId="WWNum25">
    <w:name w:val="WWNum25"/>
    <w:basedOn w:val="Bezlisty"/>
    <w:rsid w:val="00A14A4C"/>
    <w:pPr>
      <w:numPr>
        <w:numId w:val="7"/>
      </w:numPr>
    </w:pPr>
  </w:style>
  <w:style w:type="numbering" w:customStyle="1" w:styleId="WWNum26">
    <w:name w:val="WWNum26"/>
    <w:basedOn w:val="Bezlisty"/>
    <w:rsid w:val="00A14A4C"/>
    <w:pPr>
      <w:numPr>
        <w:numId w:val="8"/>
      </w:numPr>
    </w:pPr>
  </w:style>
  <w:style w:type="numbering" w:customStyle="1" w:styleId="WWNum31">
    <w:name w:val="WWNum31"/>
    <w:basedOn w:val="Bezlisty"/>
    <w:rsid w:val="00A14A4C"/>
    <w:pPr>
      <w:numPr>
        <w:numId w:val="9"/>
      </w:numPr>
    </w:pPr>
  </w:style>
  <w:style w:type="numbering" w:customStyle="1" w:styleId="WWNum47">
    <w:name w:val="WWNum47"/>
    <w:basedOn w:val="Bezlisty"/>
    <w:rsid w:val="00A14A4C"/>
    <w:pPr>
      <w:numPr>
        <w:numId w:val="10"/>
      </w:numPr>
    </w:pPr>
  </w:style>
  <w:style w:type="numbering" w:customStyle="1" w:styleId="WWNum48">
    <w:name w:val="WWNum48"/>
    <w:basedOn w:val="Bezlisty"/>
    <w:rsid w:val="00A14A4C"/>
    <w:pPr>
      <w:numPr>
        <w:numId w:val="11"/>
      </w:numPr>
    </w:pPr>
  </w:style>
  <w:style w:type="numbering" w:customStyle="1" w:styleId="WWNum49">
    <w:name w:val="WWNum49"/>
    <w:basedOn w:val="Bezlisty"/>
    <w:rsid w:val="00A14A4C"/>
    <w:pPr>
      <w:numPr>
        <w:numId w:val="12"/>
      </w:numPr>
    </w:pPr>
  </w:style>
  <w:style w:type="numbering" w:customStyle="1" w:styleId="WWNum50">
    <w:name w:val="WWNum50"/>
    <w:basedOn w:val="Bezlisty"/>
    <w:rsid w:val="00A14A4C"/>
    <w:pPr>
      <w:numPr>
        <w:numId w:val="13"/>
      </w:numPr>
    </w:pPr>
  </w:style>
  <w:style w:type="numbering" w:customStyle="1" w:styleId="WWNum51">
    <w:name w:val="WWNum51"/>
    <w:basedOn w:val="Bezlisty"/>
    <w:rsid w:val="00A14A4C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BC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C6608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5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A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004"/>
  </w:style>
  <w:style w:type="paragraph" w:styleId="Stopka">
    <w:name w:val="footer"/>
    <w:basedOn w:val="Normalny"/>
    <w:link w:val="StopkaZnak"/>
    <w:uiPriority w:val="99"/>
    <w:unhideWhenUsed/>
    <w:rsid w:val="006A7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004"/>
  </w:style>
  <w:style w:type="character" w:customStyle="1" w:styleId="Teksttreci">
    <w:name w:val="Tekst treści_"/>
    <w:basedOn w:val="Domylnaczcionkaakapitu"/>
    <w:link w:val="Teksttreci0"/>
    <w:locked/>
    <w:rsid w:val="00E2285A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E2285A"/>
    <w:pPr>
      <w:widowControl w:val="0"/>
      <w:spacing w:after="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34FF-B3DC-4836-890C-00BCA4C1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4073</Words>
  <Characters>24444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Pietraszek</dc:creator>
  <cp:keywords/>
  <dc:description/>
  <cp:lastModifiedBy>Sułkowska-Sromek Barbara (PO Nowy Sącz)</cp:lastModifiedBy>
  <cp:revision>31</cp:revision>
  <cp:lastPrinted>2024-05-21T09:54:00Z</cp:lastPrinted>
  <dcterms:created xsi:type="dcterms:W3CDTF">2021-12-30T12:33:00Z</dcterms:created>
  <dcterms:modified xsi:type="dcterms:W3CDTF">2024-05-24T12:43:00Z</dcterms:modified>
</cp:coreProperties>
</file>