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3F16C" w14:textId="082C0A5C" w:rsidR="00FF3A71" w:rsidRDefault="00A31B45" w:rsidP="0075095D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Gdańsk</w:t>
      </w:r>
      <w:r w:rsidR="00633F2F">
        <w:rPr>
          <w:rFonts w:ascii="Arial" w:hAnsi="Arial" w:cs="Arial"/>
        </w:rPr>
        <w:t xml:space="preserve">, </w:t>
      </w:r>
      <w:r w:rsidR="00425F85">
        <w:rPr>
          <w:rFonts w:ascii="Arial" w:hAnsi="Arial" w:cs="Arial"/>
        </w:rPr>
        <w:t>data</w:t>
      </w:r>
      <w:r w:rsidR="00AA76F6">
        <w:rPr>
          <w:rFonts w:ascii="Arial" w:hAnsi="Arial" w:cs="Arial"/>
        </w:rPr>
        <w:t xml:space="preserve"> 06,05.2022 r.</w:t>
      </w:r>
    </w:p>
    <w:p w14:paraId="36219BFE" w14:textId="1C96280B" w:rsidR="00FF3A71" w:rsidRPr="008053E2" w:rsidRDefault="00FF3A71" w:rsidP="0075095D">
      <w:pPr>
        <w:spacing w:line="240" w:lineRule="auto"/>
        <w:rPr>
          <w:rFonts w:ascii="Arial" w:hAnsi="Arial" w:cs="Arial"/>
        </w:rPr>
      </w:pPr>
      <w:r w:rsidRPr="00601911">
        <w:rPr>
          <w:rFonts w:ascii="Arial" w:hAnsi="Arial" w:cs="Arial"/>
        </w:rPr>
        <w:t>Z</w:t>
      </w:r>
      <w:r w:rsidR="00B977DC">
        <w:rPr>
          <w:rFonts w:ascii="Arial" w:hAnsi="Arial" w:cs="Arial"/>
        </w:rPr>
        <w:t>nak pisma</w:t>
      </w:r>
      <w:r w:rsidR="00AA76F6">
        <w:rPr>
          <w:rFonts w:ascii="Arial" w:hAnsi="Arial" w:cs="Arial"/>
        </w:rPr>
        <w:t>: OI.I.261.1.18.2022.LM</w:t>
      </w:r>
    </w:p>
    <w:p w14:paraId="426A3E5C" w14:textId="77777777" w:rsidR="001766D0" w:rsidRDefault="001766D0" w:rsidP="0075095D">
      <w:pPr>
        <w:tabs>
          <w:tab w:val="left" w:pos="23814"/>
        </w:tabs>
        <w:spacing w:line="240" w:lineRule="auto"/>
        <w:rPr>
          <w:rFonts w:ascii="Arial" w:hAnsi="Arial" w:cs="Arial"/>
        </w:rPr>
      </w:pPr>
    </w:p>
    <w:p w14:paraId="1989243A" w14:textId="77777777" w:rsidR="00AA76F6" w:rsidRPr="00BD5582" w:rsidRDefault="00AA76F6" w:rsidP="00AA76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eastAsia="pl-PL"/>
        </w:rPr>
      </w:pPr>
      <w:r w:rsidRPr="00BD5582">
        <w:rPr>
          <w:rFonts w:ascii="Arial" w:eastAsia="Times New Roman" w:hAnsi="Arial" w:cs="Arial"/>
          <w:b/>
          <w:color w:val="0F243E"/>
          <w:lang w:eastAsia="pl-PL"/>
        </w:rPr>
        <w:t xml:space="preserve">Odpowiedzi na zapytania do postępowania  </w:t>
      </w:r>
      <w:r w:rsidRPr="00BD5582">
        <w:rPr>
          <w:rFonts w:ascii="Arial" w:hAnsi="Arial" w:cs="Arial"/>
          <w:b/>
          <w:color w:val="000000"/>
          <w:lang w:eastAsia="pl-PL"/>
        </w:rPr>
        <w:t xml:space="preserve">prowadzonego w </w:t>
      </w:r>
      <w:r w:rsidRPr="00BD5582">
        <w:rPr>
          <w:rFonts w:ascii="Arial" w:hAnsi="Arial" w:cs="Arial"/>
          <w:b/>
          <w:bCs/>
          <w:color w:val="000000"/>
          <w:lang w:eastAsia="pl-PL"/>
        </w:rPr>
        <w:t>trybie podstawowym bez negocjacji</w:t>
      </w:r>
    </w:p>
    <w:p w14:paraId="3D3F77B9" w14:textId="77777777" w:rsidR="00AA76F6" w:rsidRPr="00837AC1" w:rsidRDefault="00AA76F6" w:rsidP="00AA76F6">
      <w:pPr>
        <w:spacing w:after="0"/>
        <w:rPr>
          <w:rFonts w:ascii="Arial" w:eastAsia="Times New Roman" w:hAnsi="Arial" w:cs="Arial"/>
          <w:b/>
          <w:color w:val="0F243E"/>
          <w:lang w:eastAsia="pl-PL"/>
        </w:rPr>
      </w:pPr>
    </w:p>
    <w:p w14:paraId="241313A3" w14:textId="77777777" w:rsidR="00AA76F6" w:rsidRPr="00E102AF" w:rsidRDefault="00AA76F6" w:rsidP="00AA76F6">
      <w:pPr>
        <w:pStyle w:val="Bezodstpw"/>
        <w:spacing w:line="276" w:lineRule="auto"/>
        <w:ind w:left="284"/>
        <w:jc w:val="both"/>
        <w:rPr>
          <w:rFonts w:ascii="Arial" w:eastAsiaTheme="minorEastAsia" w:hAnsi="Arial" w:cs="Arial"/>
          <w:color w:val="0070C0"/>
        </w:rPr>
      </w:pPr>
      <w:r w:rsidRPr="00837AC1">
        <w:rPr>
          <w:rFonts w:ascii="Arial" w:hAnsi="Arial" w:cs="Arial"/>
          <w:color w:val="0F243E"/>
        </w:rPr>
        <w:t>na wykonanie zadania pn.</w:t>
      </w:r>
      <w:r w:rsidRPr="00837AC1">
        <w:rPr>
          <w:rFonts w:ascii="Arial" w:hAnsi="Arial" w:cs="Arial"/>
          <w:b/>
          <w:color w:val="0F243E"/>
        </w:rPr>
        <w:t xml:space="preserve"> </w:t>
      </w:r>
      <w:bookmarkStart w:id="0" w:name="_Hlk510160868"/>
      <w:r w:rsidRPr="00837AC1">
        <w:rPr>
          <w:rFonts w:ascii="Arial" w:hAnsi="Arial" w:cs="Arial"/>
          <w:b/>
          <w:color w:val="0F243E"/>
        </w:rPr>
        <w:t>„</w:t>
      </w:r>
      <w:bookmarkEnd w:id="0"/>
      <w:r w:rsidRPr="00E102AF">
        <w:rPr>
          <w:rFonts w:ascii="Arial" w:hAnsi="Arial" w:cs="Arial"/>
          <w:b/>
          <w:color w:val="0070C0"/>
        </w:rPr>
        <w:t xml:space="preserve">Ocena stanu populacji groszku </w:t>
      </w:r>
      <w:proofErr w:type="spellStart"/>
      <w:r w:rsidRPr="00E102AF">
        <w:rPr>
          <w:rFonts w:ascii="Arial" w:hAnsi="Arial" w:cs="Arial"/>
          <w:b/>
          <w:color w:val="0070C0"/>
        </w:rPr>
        <w:t>wielkoprzylistkowego</w:t>
      </w:r>
      <w:proofErr w:type="spellEnd"/>
      <w:r w:rsidRPr="00E102AF">
        <w:rPr>
          <w:rFonts w:ascii="Arial" w:hAnsi="Arial" w:cs="Arial"/>
          <w:b/>
          <w:color w:val="0070C0"/>
        </w:rPr>
        <w:t xml:space="preserve"> </w:t>
      </w:r>
      <w:proofErr w:type="spellStart"/>
      <w:r w:rsidRPr="00E102AF">
        <w:rPr>
          <w:rFonts w:ascii="Arial" w:hAnsi="Arial" w:cs="Arial"/>
          <w:b/>
          <w:i/>
          <w:color w:val="0070C0"/>
        </w:rPr>
        <w:t>Lathyrus</w:t>
      </w:r>
      <w:proofErr w:type="spellEnd"/>
      <w:r w:rsidRPr="00E102AF">
        <w:rPr>
          <w:rFonts w:ascii="Arial" w:hAnsi="Arial" w:cs="Arial"/>
          <w:b/>
          <w:i/>
          <w:color w:val="0070C0"/>
        </w:rPr>
        <w:t xml:space="preserve"> </w:t>
      </w:r>
      <w:proofErr w:type="spellStart"/>
      <w:r w:rsidRPr="00E102AF">
        <w:rPr>
          <w:rFonts w:ascii="Arial" w:hAnsi="Arial" w:cs="Arial"/>
          <w:b/>
          <w:i/>
          <w:color w:val="0070C0"/>
        </w:rPr>
        <w:t>pisiformis</w:t>
      </w:r>
      <w:proofErr w:type="spellEnd"/>
      <w:r w:rsidRPr="00E102AF">
        <w:rPr>
          <w:rFonts w:ascii="Arial" w:hAnsi="Arial" w:cs="Arial"/>
          <w:b/>
          <w:color w:val="0070C0"/>
        </w:rPr>
        <w:t xml:space="preserve"> na stanowisku w rezerwacie oraz przy rezerwacie przyrody Opalenie”</w:t>
      </w:r>
      <w:r w:rsidRPr="00E102AF">
        <w:rPr>
          <w:rFonts w:ascii="Arial" w:eastAsiaTheme="minorEastAsia" w:hAnsi="Arial" w:cs="Arial"/>
          <w:color w:val="0070C0"/>
        </w:rPr>
        <w:t xml:space="preserve"> </w:t>
      </w:r>
    </w:p>
    <w:p w14:paraId="68D049E2" w14:textId="77777777" w:rsidR="003E7352" w:rsidRDefault="00AA76F6" w:rsidP="003E735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243E"/>
        </w:rPr>
        <w:t>PYTANIE:</w:t>
      </w:r>
      <w:r>
        <w:t xml:space="preserve"> </w:t>
      </w:r>
      <w:r w:rsidRPr="003E7352">
        <w:rPr>
          <w:rFonts w:ascii="Arial" w:hAnsi="Arial" w:cs="Arial"/>
          <w:sz w:val="22"/>
          <w:szCs w:val="22"/>
        </w:rPr>
        <w:t xml:space="preserve">Zamawiający w Rozdziale VII. Informacja o warunkach udziału w postępowaniu oraz sposób dokonywania oceny spełniania tych warunków w punkcie 4.a) SWZ, zapisał, iż Wykonawca zobowiązany jest wykazaniem się doświadczeniem polegającym na realizacji w ciągu ostatnich 3 lat przed upływem terminu składania ofert usługi polegającej na inwentaryzacji lub ocenie populacji groszku </w:t>
      </w:r>
      <w:proofErr w:type="spellStart"/>
      <w:r w:rsidRPr="003E7352">
        <w:rPr>
          <w:rFonts w:ascii="Arial" w:hAnsi="Arial" w:cs="Arial"/>
          <w:sz w:val="22"/>
          <w:szCs w:val="22"/>
        </w:rPr>
        <w:t>wielkoprzylistkowego</w:t>
      </w:r>
      <w:proofErr w:type="spellEnd"/>
      <w:r w:rsidRPr="003E7352">
        <w:rPr>
          <w:rFonts w:ascii="Arial" w:hAnsi="Arial" w:cs="Arial"/>
          <w:sz w:val="22"/>
          <w:szCs w:val="22"/>
        </w:rPr>
        <w:t xml:space="preserve">. Ponadto w punkcie 4.b) SWZ wskazano, że należy dysponować ekspertem botanikiem, który posiada doświadczenie w inwentaryzacji lub ocenie populacji groszku </w:t>
      </w:r>
      <w:proofErr w:type="spellStart"/>
      <w:r w:rsidRPr="003E7352">
        <w:rPr>
          <w:rFonts w:ascii="Arial" w:hAnsi="Arial" w:cs="Arial"/>
          <w:sz w:val="22"/>
          <w:szCs w:val="22"/>
        </w:rPr>
        <w:t>wielkoprzylistkowego</w:t>
      </w:r>
      <w:proofErr w:type="spellEnd"/>
      <w:r w:rsidRPr="003E7352">
        <w:rPr>
          <w:rFonts w:ascii="Arial" w:hAnsi="Arial" w:cs="Arial"/>
          <w:sz w:val="22"/>
          <w:szCs w:val="22"/>
        </w:rPr>
        <w:t xml:space="preserve">. Mając na względzie naczelną zasadę </w:t>
      </w:r>
      <w:proofErr w:type="spellStart"/>
      <w:r w:rsidRPr="003E7352">
        <w:rPr>
          <w:rFonts w:ascii="Arial" w:hAnsi="Arial" w:cs="Arial"/>
          <w:sz w:val="22"/>
          <w:szCs w:val="22"/>
        </w:rPr>
        <w:t>Pzp</w:t>
      </w:r>
      <w:proofErr w:type="spellEnd"/>
      <w:r w:rsidRPr="003E7352">
        <w:rPr>
          <w:rFonts w:ascii="Arial" w:hAnsi="Arial" w:cs="Arial"/>
          <w:sz w:val="22"/>
          <w:szCs w:val="22"/>
        </w:rPr>
        <w:t xml:space="preserve">, proporcjonalności i przejrzystości oraz równego traktowania, w naszej ocenie postawienie warunku brzegowego w brzmieniu jak zacytowano powyżej, powoduje, że Zamawiający w sposób nieuzasadniony wykluczył z możliwości ubiegania się </w:t>
      </w:r>
    </w:p>
    <w:p w14:paraId="7553FD9B" w14:textId="77777777" w:rsidR="003E7352" w:rsidRDefault="00AA76F6" w:rsidP="003E735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7352">
        <w:rPr>
          <w:rFonts w:ascii="Arial" w:hAnsi="Arial" w:cs="Arial"/>
          <w:sz w:val="22"/>
          <w:szCs w:val="22"/>
        </w:rPr>
        <w:t xml:space="preserve">o zamówienie Wykonawców, którzy są zdolni wykonać to zamówienie prawidłowo </w:t>
      </w:r>
    </w:p>
    <w:p w14:paraId="46E0C5F4" w14:textId="381C72E4" w:rsidR="00AA76F6" w:rsidRPr="003E7352" w:rsidRDefault="00AA76F6" w:rsidP="003E7352">
      <w:pPr>
        <w:pStyle w:val="Default"/>
        <w:spacing w:line="276" w:lineRule="auto"/>
        <w:jc w:val="both"/>
        <w:rPr>
          <w:rFonts w:ascii="Arial" w:hAnsi="Arial" w:cs="Arial"/>
          <w:b/>
          <w:color w:val="0F243E"/>
          <w:sz w:val="22"/>
          <w:szCs w:val="22"/>
        </w:rPr>
      </w:pPr>
      <w:r w:rsidRPr="003E7352">
        <w:rPr>
          <w:rFonts w:ascii="Arial" w:hAnsi="Arial" w:cs="Arial"/>
          <w:sz w:val="22"/>
          <w:szCs w:val="22"/>
        </w:rPr>
        <w:t xml:space="preserve">i gwarantują wysoką jakość usługi. Pozbawienie możliwości ubiegania się o zamówienie Wykonawców, którzy np. dysponują osoba posiadającą doświadczenie w monitoringu roślin (niekoniecznie groszku </w:t>
      </w:r>
      <w:proofErr w:type="spellStart"/>
      <w:r w:rsidRPr="003E7352">
        <w:rPr>
          <w:rFonts w:ascii="Arial" w:hAnsi="Arial" w:cs="Arial"/>
          <w:sz w:val="22"/>
          <w:szCs w:val="22"/>
        </w:rPr>
        <w:t>wielkoprzylistkowego</w:t>
      </w:r>
      <w:proofErr w:type="spellEnd"/>
      <w:r w:rsidRPr="003E7352">
        <w:rPr>
          <w:rFonts w:ascii="Arial" w:hAnsi="Arial" w:cs="Arial"/>
          <w:sz w:val="22"/>
          <w:szCs w:val="22"/>
        </w:rPr>
        <w:t xml:space="preserve">) jest według nas nieuzasadnionym ograniczeniem dostępu do zamówienia i pogwałceniem zasady konkurencyjności. Wydaje się, że postawienie warunków jak opisane w pkt. 4. SWZ jest próbą zawężenia warunku przy równoczesnym jego nadmiernym charakterze i stanowi ograniczenie dostępu do Zamówienia. W związku z powyższym wnoszę o zmianę treści warunku na: </w:t>
      </w:r>
      <w:r w:rsidRPr="003E7352">
        <w:rPr>
          <w:rFonts w:ascii="Arial" w:hAnsi="Arial" w:cs="Arial"/>
          <w:color w:val="auto"/>
          <w:sz w:val="22"/>
          <w:szCs w:val="22"/>
        </w:rPr>
        <w:t>„Wykonawca zobowiązany jest wykazaniem się doświadczeniem polegającym na realizacji w ciągu ostatnich 3 lat przed upływem terminu składania ofert usługi polegającej na inwentaryzacji lub ocenie populacji gatunków roślin” oraz „Należy dysponować ekspertem botanikiem , który posiada doświadczenie w inwentaryzacji lub ocenie populacji gatunków roślin”.</w:t>
      </w:r>
    </w:p>
    <w:p w14:paraId="495A7FE6" w14:textId="77777777" w:rsidR="00AA76F6" w:rsidRDefault="00AA76F6" w:rsidP="0075095D">
      <w:pPr>
        <w:spacing w:line="240" w:lineRule="auto"/>
        <w:rPr>
          <w:rFonts w:ascii="Arial" w:hAnsi="Arial" w:cs="Arial"/>
        </w:rPr>
      </w:pPr>
    </w:p>
    <w:p w14:paraId="5FB1CDD3" w14:textId="43320845" w:rsidR="00AA76F6" w:rsidRPr="009B43EA" w:rsidRDefault="00AA76F6" w:rsidP="00AA76F6">
      <w:pPr>
        <w:jc w:val="both"/>
        <w:rPr>
          <w:rFonts w:ascii="Arial" w:hAnsi="Arial" w:cs="Arial"/>
        </w:rPr>
      </w:pPr>
      <w:r w:rsidRPr="00AA76F6">
        <w:rPr>
          <w:rFonts w:ascii="Arial" w:hAnsi="Arial" w:cs="Arial"/>
          <w:b/>
        </w:rPr>
        <w:t>ODPOWIEDŹ:</w:t>
      </w:r>
      <w:r w:rsidRPr="00AA76F6">
        <w:rPr>
          <w:rFonts w:ascii="Arial" w:hAnsi="Arial" w:cs="Arial"/>
        </w:rPr>
        <w:t xml:space="preserve"> </w:t>
      </w:r>
      <w:r w:rsidRPr="009B43EA">
        <w:rPr>
          <w:rFonts w:ascii="Arial" w:hAnsi="Arial" w:cs="Arial"/>
        </w:rPr>
        <w:t xml:space="preserve">Groszek </w:t>
      </w:r>
      <w:proofErr w:type="spellStart"/>
      <w:r w:rsidRPr="009B43EA">
        <w:rPr>
          <w:rFonts w:ascii="Arial" w:hAnsi="Arial" w:cs="Arial"/>
        </w:rPr>
        <w:t>wielkoprzylistkowy</w:t>
      </w:r>
      <w:proofErr w:type="spellEnd"/>
      <w:r w:rsidRPr="009B43EA">
        <w:rPr>
          <w:rFonts w:ascii="Arial" w:hAnsi="Arial" w:cs="Arial"/>
        </w:rPr>
        <w:t xml:space="preserve"> jest gatunkiem bardzo rzadkim w Polsce, występującym na nielicznych stanowiskach. </w:t>
      </w:r>
      <w:r>
        <w:rPr>
          <w:rFonts w:ascii="Arial" w:hAnsi="Arial" w:cs="Arial"/>
        </w:rPr>
        <w:t>P</w:t>
      </w:r>
      <w:r w:rsidRPr="009B43EA">
        <w:rPr>
          <w:rFonts w:ascii="Arial" w:hAnsi="Arial" w:cs="Arial"/>
        </w:rPr>
        <w:t xml:space="preserve">opulacja występująca w rezerwacie </w:t>
      </w:r>
      <w:r>
        <w:rPr>
          <w:rFonts w:ascii="Arial" w:hAnsi="Arial" w:cs="Arial"/>
        </w:rPr>
        <w:t xml:space="preserve">i przy rezerwacie </w:t>
      </w:r>
      <w:r w:rsidRPr="009B43EA">
        <w:rPr>
          <w:rFonts w:ascii="Arial" w:hAnsi="Arial" w:cs="Arial"/>
        </w:rPr>
        <w:t xml:space="preserve">„Opalenie” jest jedną z najliczniejszych w Polsce, ale z </w:t>
      </w:r>
      <w:r>
        <w:rPr>
          <w:rFonts w:ascii="Arial" w:hAnsi="Arial" w:cs="Arial"/>
        </w:rPr>
        <w:t xml:space="preserve">uwagi na położenie głównie w pasie drogowym drogi gminnej  jest bardzo narażona na zniszczenie (np. podczas prac służących utrzymaniu drogi). Z powyższych względów, co 2-3 lata wykonuje się szczegółową ocenę populacji polegającą m. in. na zliczeniu wszystkich osobników, w tym juwenilnych. W rezerwacie, oprócz groszku </w:t>
      </w:r>
      <w:proofErr w:type="spellStart"/>
      <w:r>
        <w:rPr>
          <w:rFonts w:ascii="Arial" w:hAnsi="Arial" w:cs="Arial"/>
        </w:rPr>
        <w:t>wielkoprzylistkowego</w:t>
      </w:r>
      <w:proofErr w:type="spellEnd"/>
      <w:r>
        <w:rPr>
          <w:rFonts w:ascii="Arial" w:hAnsi="Arial" w:cs="Arial"/>
        </w:rPr>
        <w:t xml:space="preserve">, występuje również 5 innych gatunków groszku </w:t>
      </w:r>
      <w:proofErr w:type="spellStart"/>
      <w:r>
        <w:rPr>
          <w:rFonts w:ascii="Arial" w:hAnsi="Arial" w:cs="Arial"/>
        </w:rPr>
        <w:t>Lathyrus</w:t>
      </w:r>
      <w:proofErr w:type="spellEnd"/>
      <w:r>
        <w:rPr>
          <w:rFonts w:ascii="Arial" w:hAnsi="Arial" w:cs="Arial"/>
        </w:rPr>
        <w:t xml:space="preserve">, które w postaci młodocianej mogą być trudne do odróżnienia. W takiej sytuacji uzyskane wyniki byłyby błędne i nie odzwierciedlały rzeczywistego zagrożenia i zmian liczebności populacji. W konsekwencji mogłyby również być podejmowane niewłaściwe działania ochronne, oparte na błędnych przesłankach. Zatem </w:t>
      </w:r>
      <w:r>
        <w:rPr>
          <w:rFonts w:ascii="Arial" w:hAnsi="Arial" w:cs="Arial"/>
        </w:rPr>
        <w:lastRenderedPageBreak/>
        <w:t xml:space="preserve">dla uzyskania jak najbardziej wiarygodnych danych osoba monitorująca populację groszku </w:t>
      </w:r>
      <w:proofErr w:type="spellStart"/>
      <w:r>
        <w:rPr>
          <w:rFonts w:ascii="Arial" w:hAnsi="Arial" w:cs="Arial"/>
        </w:rPr>
        <w:t>wielkoprzylistkowego</w:t>
      </w:r>
      <w:proofErr w:type="spellEnd"/>
      <w:r>
        <w:rPr>
          <w:rFonts w:ascii="Arial" w:hAnsi="Arial" w:cs="Arial"/>
        </w:rPr>
        <w:t xml:space="preserve"> powinna wykazać się doświadczeniem dotyczącym tego gatunku.</w:t>
      </w:r>
    </w:p>
    <w:p w14:paraId="00E71629" w14:textId="329CEDC5" w:rsidR="00633F2F" w:rsidRPr="00AA76F6" w:rsidRDefault="00633F2F" w:rsidP="00AA76F6">
      <w:pPr>
        <w:jc w:val="both"/>
        <w:rPr>
          <w:rFonts w:ascii="Arial" w:hAnsi="Arial" w:cs="Arial"/>
          <w:b/>
        </w:rPr>
      </w:pPr>
    </w:p>
    <w:p w14:paraId="3C49C1FE" w14:textId="0697C9F9" w:rsidR="00633F2F" w:rsidRPr="00AA76F6" w:rsidRDefault="00AA76F6" w:rsidP="0075095D">
      <w:pPr>
        <w:spacing w:line="240" w:lineRule="auto"/>
        <w:ind w:left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4A3EF5C" w14:textId="77777777" w:rsidR="00633F2F" w:rsidRPr="00AA76F6" w:rsidRDefault="00633F2F" w:rsidP="0075095D">
      <w:pPr>
        <w:spacing w:line="240" w:lineRule="auto"/>
        <w:rPr>
          <w:rFonts w:ascii="Arial" w:hAnsi="Arial" w:cs="Arial"/>
        </w:rPr>
      </w:pPr>
      <w:bookmarkStart w:id="1" w:name="_GoBack"/>
      <w:bookmarkEnd w:id="1"/>
    </w:p>
    <w:p w14:paraId="502289AB" w14:textId="77777777" w:rsidR="00633F2F" w:rsidRPr="00AA76F6" w:rsidRDefault="00633F2F" w:rsidP="0075095D">
      <w:pPr>
        <w:spacing w:line="240" w:lineRule="auto"/>
        <w:rPr>
          <w:rFonts w:ascii="Arial" w:hAnsi="Arial" w:cs="Arial"/>
        </w:rPr>
      </w:pPr>
    </w:p>
    <w:p w14:paraId="580838AA" w14:textId="77777777" w:rsidR="00633F2F" w:rsidRPr="00AA76F6" w:rsidRDefault="00633F2F" w:rsidP="0075095D">
      <w:pPr>
        <w:spacing w:line="240" w:lineRule="auto"/>
        <w:rPr>
          <w:rFonts w:ascii="Arial" w:hAnsi="Arial" w:cs="Arial"/>
        </w:rPr>
      </w:pPr>
    </w:p>
    <w:p w14:paraId="4E72BFE7" w14:textId="35AB141F" w:rsidR="00BC407A" w:rsidRPr="00762D7D" w:rsidRDefault="00AA76F6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 </w:t>
      </w:r>
    </w:p>
    <w:p w14:paraId="2338DB35" w14:textId="117ED06F" w:rsidR="00633F2F" w:rsidRPr="00762D7D" w:rsidRDefault="005F614D" w:rsidP="00AF0B90">
      <w:pPr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softHyphen/>
      </w:r>
      <w:r>
        <w:rPr>
          <w:rFonts w:ascii="Arial" w:hAnsi="Arial" w:cs="Arial"/>
          <w:lang w:val="es-ES_tradnl"/>
        </w:rPr>
        <w:softHyphen/>
      </w:r>
      <w:r>
        <w:rPr>
          <w:rFonts w:ascii="Arial" w:hAnsi="Arial" w:cs="Arial"/>
          <w:lang w:val="es-ES_tradnl"/>
        </w:rPr>
        <w:softHyphen/>
      </w:r>
      <w:r>
        <w:rPr>
          <w:rFonts w:ascii="Arial" w:hAnsi="Arial" w:cs="Arial"/>
          <w:lang w:val="es-ES_tradnl"/>
        </w:rPr>
        <w:softHyphen/>
      </w:r>
    </w:p>
    <w:sectPr w:rsidR="00633F2F" w:rsidRPr="00762D7D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18140" w14:textId="77777777" w:rsidR="00D605B4" w:rsidRDefault="00D605B4" w:rsidP="000F38F9">
      <w:pPr>
        <w:spacing w:after="0" w:line="240" w:lineRule="auto"/>
      </w:pPr>
      <w:r>
        <w:separator/>
      </w:r>
    </w:p>
  </w:endnote>
  <w:endnote w:type="continuationSeparator" w:id="0">
    <w:p w14:paraId="070103BB" w14:textId="77777777" w:rsidR="00D605B4" w:rsidRDefault="00D605B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A45CA" w14:textId="77777777" w:rsidR="00D30837" w:rsidRDefault="00D308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998B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01E90" w14:textId="77777777" w:rsidR="00D605B4" w:rsidRDefault="00D605B4" w:rsidP="000F38F9">
      <w:pPr>
        <w:spacing w:after="0" w:line="240" w:lineRule="auto"/>
      </w:pPr>
      <w:r>
        <w:separator/>
      </w:r>
    </w:p>
  </w:footnote>
  <w:footnote w:type="continuationSeparator" w:id="0">
    <w:p w14:paraId="1AD43653" w14:textId="77777777" w:rsidR="00D605B4" w:rsidRDefault="00D605B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CD53A" w14:textId="77777777" w:rsidR="00D30837" w:rsidRDefault="00D308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4D792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8DAAC85" wp14:editId="524F64B5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9B4"/>
    <w:multiLevelType w:val="hybridMultilevel"/>
    <w:tmpl w:val="21BE00CE"/>
    <w:lvl w:ilvl="0" w:tplc="3CFE54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E7352"/>
    <w:rsid w:val="003F14C8"/>
    <w:rsid w:val="004200CE"/>
    <w:rsid w:val="00425F85"/>
    <w:rsid w:val="00476E20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4AF0"/>
    <w:rsid w:val="00A66F4C"/>
    <w:rsid w:val="00A9313E"/>
    <w:rsid w:val="00AA76F6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F136F"/>
    <w:rsid w:val="00D06763"/>
    <w:rsid w:val="00D16970"/>
    <w:rsid w:val="00D173B8"/>
    <w:rsid w:val="00D26CC4"/>
    <w:rsid w:val="00D30837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AA76F6"/>
    <w:rPr>
      <w:rFonts w:eastAsia="Times New Roman" w:cs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A76F6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AA76F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AA76F6"/>
    <w:rPr>
      <w:rFonts w:eastAsia="Times New Roman" w:cs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A76F6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AA76F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B27C-44BA-47A8-8AFC-5DFD6E5A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(002).dot</Template>
  <TotalTime>7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k.molenda</cp:lastModifiedBy>
  <cp:revision>4</cp:revision>
  <cp:lastPrinted>2022-05-06T05:34:00Z</cp:lastPrinted>
  <dcterms:created xsi:type="dcterms:W3CDTF">2022-05-05T12:38:00Z</dcterms:created>
  <dcterms:modified xsi:type="dcterms:W3CDTF">2022-05-06T05:34:00Z</dcterms:modified>
</cp:coreProperties>
</file>