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33" w:rsidRDefault="00870533" w:rsidP="00864E01">
      <w:pPr>
        <w:pStyle w:val="Default"/>
        <w:spacing w:line="360" w:lineRule="auto"/>
        <w:ind w:left="-567"/>
        <w:jc w:val="right"/>
        <w:rPr>
          <w:color w:val="auto"/>
          <w:sz w:val="19"/>
          <w:szCs w:val="19"/>
        </w:rPr>
      </w:pPr>
    </w:p>
    <w:p w:rsidR="008769E7" w:rsidRPr="0004360F" w:rsidRDefault="008769E7" w:rsidP="008769E7">
      <w:pPr>
        <w:spacing w:line="360" w:lineRule="auto"/>
        <w:jc w:val="center"/>
        <w:outlineLvl w:val="0"/>
        <w:rPr>
          <w:b/>
        </w:rPr>
      </w:pPr>
      <w:r w:rsidRPr="0004360F">
        <w:rPr>
          <w:b/>
        </w:rPr>
        <w:t>Regulamin rekrutacji i uczestnictwa w projekcie</w:t>
      </w:r>
    </w:p>
    <w:p w:rsidR="008769E7" w:rsidRPr="0004360F" w:rsidRDefault="008769E7" w:rsidP="006321E5">
      <w:pPr>
        <w:spacing w:line="360" w:lineRule="auto"/>
        <w:jc w:val="center"/>
        <w:outlineLvl w:val="0"/>
        <w:rPr>
          <w:b/>
          <w:bCs/>
          <w:iCs/>
          <w:color w:val="000000"/>
          <w:shd w:val="clear" w:color="auto" w:fill="FFFFFF"/>
        </w:rPr>
      </w:pPr>
      <w:r w:rsidRPr="0004360F">
        <w:rPr>
          <w:b/>
        </w:rPr>
        <w:t>„</w:t>
      </w:r>
      <w:r w:rsidR="006321E5" w:rsidRPr="006321E5">
        <w:rPr>
          <w:b/>
          <w:bCs/>
          <w:iCs/>
          <w:color w:val="000000"/>
          <w:shd w:val="clear" w:color="auto" w:fill="FFFFFF"/>
        </w:rPr>
        <w:t>Alternatywne formy i kierunki użytkowania zwierząt, szansą na zwiększenie dochodów z produkcji rolniczej i poprawy samozatrudnienia absolwentów naszej szkoły.</w:t>
      </w:r>
      <w:r w:rsidRPr="0004360F">
        <w:rPr>
          <w:b/>
          <w:bCs/>
          <w:iCs/>
          <w:color w:val="000000"/>
          <w:shd w:val="clear" w:color="auto" w:fill="FFFFFF"/>
        </w:rPr>
        <w:t>”</w:t>
      </w:r>
    </w:p>
    <w:p w:rsidR="008769E7" w:rsidRPr="0004360F" w:rsidRDefault="008769E7" w:rsidP="008769E7">
      <w:pPr>
        <w:spacing w:line="360" w:lineRule="auto"/>
        <w:jc w:val="center"/>
        <w:outlineLvl w:val="0"/>
        <w:rPr>
          <w:b/>
        </w:rPr>
      </w:pPr>
      <w:r w:rsidRPr="0004360F">
        <w:rPr>
          <w:b/>
        </w:rPr>
        <w:t xml:space="preserve">o numerze </w:t>
      </w:r>
      <w:r w:rsidR="006321E5" w:rsidRPr="006321E5">
        <w:rPr>
          <w:b/>
          <w:bCs/>
          <w:color w:val="222222"/>
          <w:shd w:val="clear" w:color="auto" w:fill="FFFFFF"/>
        </w:rPr>
        <w:t>POWERVET-2017-1-PL01-KA102-036650</w:t>
      </w:r>
    </w:p>
    <w:p w:rsidR="008769E7" w:rsidRPr="0004360F" w:rsidRDefault="008769E7" w:rsidP="008769E7">
      <w:pPr>
        <w:spacing w:line="360" w:lineRule="auto"/>
        <w:jc w:val="center"/>
        <w:outlineLvl w:val="0"/>
        <w:rPr>
          <w:b/>
        </w:rPr>
      </w:pPr>
      <w:r w:rsidRPr="0004360F">
        <w:rPr>
          <w:b/>
        </w:rPr>
        <w:t xml:space="preserve">realizowanego ze środków PO WER przez Zespół Szkół Centrum Kształcenia Rolniczego im. </w:t>
      </w:r>
      <w:r w:rsidR="006321E5">
        <w:rPr>
          <w:b/>
        </w:rPr>
        <w:t>Jadwigi Dziubińskiej w Zduńskiej Dąbrowie</w:t>
      </w:r>
    </w:p>
    <w:p w:rsidR="008769E7" w:rsidRPr="0004360F" w:rsidRDefault="008769E7" w:rsidP="008769E7">
      <w:pPr>
        <w:spacing w:line="360" w:lineRule="auto"/>
        <w:jc w:val="both"/>
        <w:outlineLvl w:val="0"/>
      </w:pPr>
    </w:p>
    <w:p w:rsidR="008769E7" w:rsidRPr="0004360F" w:rsidRDefault="008769E7" w:rsidP="008769E7">
      <w:pPr>
        <w:spacing w:line="360" w:lineRule="auto"/>
        <w:jc w:val="both"/>
        <w:outlineLvl w:val="0"/>
      </w:pPr>
      <w:bookmarkStart w:id="0" w:name="_GoBack"/>
      <w:bookmarkEnd w:id="0"/>
    </w:p>
    <w:p w:rsidR="008769E7" w:rsidRPr="0004360F" w:rsidRDefault="008769E7" w:rsidP="008769E7">
      <w:pPr>
        <w:spacing w:line="360" w:lineRule="auto"/>
        <w:jc w:val="center"/>
        <w:outlineLvl w:val="0"/>
        <w:rPr>
          <w:b/>
        </w:rPr>
      </w:pPr>
      <w:r w:rsidRPr="0004360F">
        <w:rPr>
          <w:b/>
        </w:rPr>
        <w:t>§ 1 Postanowienia ogólne</w:t>
      </w:r>
    </w:p>
    <w:p w:rsidR="006321E5" w:rsidRPr="006321E5" w:rsidRDefault="008769E7" w:rsidP="006321E5">
      <w:pPr>
        <w:spacing w:line="360" w:lineRule="auto"/>
        <w:jc w:val="both"/>
        <w:outlineLvl w:val="0"/>
        <w:rPr>
          <w:bCs/>
          <w:color w:val="222222"/>
          <w:shd w:val="clear" w:color="auto" w:fill="FFFFFF"/>
        </w:rPr>
      </w:pPr>
      <w:r w:rsidRPr="0004360F">
        <w:t>1. Projekt „</w:t>
      </w:r>
      <w:r w:rsidR="006321E5" w:rsidRPr="006321E5">
        <w:rPr>
          <w:bCs/>
          <w:iCs/>
          <w:color w:val="000000"/>
          <w:shd w:val="clear" w:color="auto" w:fill="FFFFFF"/>
        </w:rPr>
        <w:t>Alternatywne formy i kierunki użytkowania zwierząt, szansą na zwiększenie dochodów z produkcji rolniczej i poprawy samozatrudnienia absolwentów naszej szkoły</w:t>
      </w:r>
      <w:r w:rsidR="006321E5">
        <w:rPr>
          <w:bCs/>
          <w:iCs/>
          <w:color w:val="000000"/>
          <w:shd w:val="clear" w:color="auto" w:fill="FFFFFF"/>
        </w:rPr>
        <w:t xml:space="preserve">”, </w:t>
      </w:r>
      <w:r w:rsidRPr="0004360F">
        <w:t xml:space="preserve">o numerze </w:t>
      </w:r>
      <w:r w:rsidR="006321E5" w:rsidRPr="006321E5">
        <w:rPr>
          <w:b/>
          <w:bCs/>
          <w:color w:val="222222"/>
          <w:shd w:val="clear" w:color="auto" w:fill="FFFFFF"/>
        </w:rPr>
        <w:t>POWERVET-2017-1-PL01-KA102-036650</w:t>
      </w:r>
    </w:p>
    <w:p w:rsidR="008769E7" w:rsidRPr="0004360F" w:rsidRDefault="008769E7" w:rsidP="008769E7">
      <w:pPr>
        <w:spacing w:line="360" w:lineRule="auto"/>
        <w:jc w:val="both"/>
        <w:outlineLvl w:val="0"/>
      </w:pPr>
      <w:r w:rsidRPr="0004360F">
        <w:t xml:space="preserve">w ramach </w:t>
      </w:r>
      <w:r w:rsidR="006321E5">
        <w:t>akcji</w:t>
      </w:r>
      <w:r w:rsidRPr="0004360F">
        <w:t xml:space="preserve"> „</w:t>
      </w:r>
      <w:r w:rsidR="006321E5" w:rsidRPr="006321E5">
        <w:t>Mobilność osób uczących się i kadry w ramach kształcenia zawodowego</w:t>
      </w:r>
      <w:r w:rsidRPr="0004360F">
        <w:t>” realizowany jest ze środków PO WER na zasadach Programu Erasmus+  sektor Kształcenie i szkolenia zawodowe.</w:t>
      </w:r>
    </w:p>
    <w:p w:rsidR="008769E7" w:rsidRDefault="008769E7" w:rsidP="008769E7">
      <w:pPr>
        <w:spacing w:line="360" w:lineRule="auto"/>
        <w:jc w:val="both"/>
        <w:outlineLvl w:val="0"/>
      </w:pPr>
      <w:r w:rsidRPr="0004360F">
        <w:t>2. Niniejszy Regulamin określa szczegółowe zasady prz</w:t>
      </w:r>
      <w:r>
        <w:t>eprowadzania procesu rekrutacji</w:t>
      </w:r>
    </w:p>
    <w:p w:rsidR="008769E7" w:rsidRPr="0004360F" w:rsidRDefault="008769E7" w:rsidP="008769E7">
      <w:pPr>
        <w:spacing w:line="360" w:lineRule="auto"/>
        <w:jc w:val="both"/>
        <w:outlineLvl w:val="0"/>
      </w:pPr>
      <w:r w:rsidRPr="0004360F">
        <w:t xml:space="preserve">i uczestnictwa w Projekcie. </w:t>
      </w:r>
    </w:p>
    <w:p w:rsidR="008769E7" w:rsidRPr="0004360F" w:rsidRDefault="008769E7" w:rsidP="008769E7">
      <w:pPr>
        <w:spacing w:line="360" w:lineRule="auto"/>
        <w:jc w:val="both"/>
        <w:outlineLvl w:val="0"/>
      </w:pPr>
      <w:r w:rsidRPr="0004360F">
        <w:t xml:space="preserve">3. Projekt realizowany jest w Zespole Szkół Centrum Kształcenia </w:t>
      </w:r>
      <w:r w:rsidR="006321E5">
        <w:t>Rolniczego im. Jadwigi Dziubińskiej w Zduń</w:t>
      </w:r>
      <w:r w:rsidR="004A7963">
        <w:t>skiej Dąbrowie od 01.09.2017 do 31.08.2019</w:t>
      </w:r>
    </w:p>
    <w:p w:rsidR="008769E7" w:rsidRPr="0004360F" w:rsidRDefault="008769E7" w:rsidP="008769E7">
      <w:pPr>
        <w:spacing w:line="360" w:lineRule="auto"/>
        <w:jc w:val="both"/>
        <w:outlineLvl w:val="0"/>
      </w:pPr>
      <w:r w:rsidRPr="0004360F">
        <w:t xml:space="preserve">4. Projekt skierowany jest do uczniów klas kształcących się w Zespole Szkół Centrum Kształcenia Rolniczego w </w:t>
      </w:r>
      <w:r w:rsidR="004712BC">
        <w:t>Zduńskiej Dąbrowie</w:t>
      </w:r>
      <w:r w:rsidRPr="0004360F">
        <w:t xml:space="preserve"> w zawodzie technik </w:t>
      </w:r>
      <w:r w:rsidR="004712BC">
        <w:t>weterynarii</w:t>
      </w:r>
      <w:r w:rsidRPr="0004360F">
        <w:t xml:space="preserve"> oraz </w:t>
      </w:r>
      <w:r w:rsidR="004712BC">
        <w:t xml:space="preserve"> technik rolnik, </w:t>
      </w:r>
      <w:r w:rsidRPr="0004360F">
        <w:t>zainteresowanych tematyką Projektu.</w:t>
      </w:r>
    </w:p>
    <w:p w:rsidR="008769E7" w:rsidRPr="0004360F" w:rsidRDefault="004712BC" w:rsidP="008769E7">
      <w:pPr>
        <w:spacing w:line="360" w:lineRule="auto"/>
        <w:jc w:val="both"/>
        <w:outlineLvl w:val="0"/>
      </w:pPr>
      <w:r>
        <w:t>5. W projekcie wezmą</w:t>
      </w:r>
      <w:r w:rsidR="008769E7" w:rsidRPr="0004360F">
        <w:t xml:space="preserve"> udział </w:t>
      </w:r>
      <w:r>
        <w:t>dwie 18 osobowe grupy</w:t>
      </w:r>
      <w:r w:rsidR="008769E7" w:rsidRPr="0004360F">
        <w:t xml:space="preserve"> uczniów, którzy wyjadą na dwutygodniowy staż zawodowy  do  ośrodka szkoleniowego w Niemczech – DEULA </w:t>
      </w:r>
      <w:proofErr w:type="spellStart"/>
      <w:r w:rsidR="008769E7" w:rsidRPr="0004360F">
        <w:t>Nienburg</w:t>
      </w:r>
      <w:proofErr w:type="spellEnd"/>
      <w:r w:rsidR="008769E7" w:rsidRPr="0004360F">
        <w:t xml:space="preserve"> - </w:t>
      </w:r>
      <w:r w:rsidR="008769E7">
        <w:t xml:space="preserve"> w terminie: </w:t>
      </w:r>
      <w:r w:rsidR="004A7963">
        <w:t>grupa I od 18.06.2018 do 29.06.2018 r., grupa II od 27.05.2019 do 07.06.2019 r.</w:t>
      </w:r>
    </w:p>
    <w:p w:rsidR="008769E7" w:rsidRPr="0004360F" w:rsidRDefault="008769E7" w:rsidP="008769E7">
      <w:pPr>
        <w:spacing w:line="360" w:lineRule="auto"/>
        <w:jc w:val="center"/>
        <w:outlineLvl w:val="0"/>
        <w:rPr>
          <w:b/>
        </w:rPr>
      </w:pPr>
      <w:r w:rsidRPr="0004360F">
        <w:rPr>
          <w:b/>
        </w:rPr>
        <w:t>§ 2 Zakres i organizacja wsparcia</w:t>
      </w:r>
    </w:p>
    <w:p w:rsidR="008769E7" w:rsidRPr="0004360F" w:rsidRDefault="008769E7" w:rsidP="008769E7">
      <w:pPr>
        <w:spacing w:line="360" w:lineRule="auto"/>
        <w:jc w:val="both"/>
        <w:outlineLvl w:val="0"/>
      </w:pPr>
      <w:r w:rsidRPr="0004360F">
        <w:t>1. Udział w projekcie jest bezpłatny.</w:t>
      </w:r>
    </w:p>
    <w:p w:rsidR="008769E7" w:rsidRPr="0004360F" w:rsidRDefault="008769E7" w:rsidP="008769E7">
      <w:pPr>
        <w:spacing w:line="360" w:lineRule="auto"/>
        <w:jc w:val="both"/>
        <w:outlineLvl w:val="0"/>
      </w:pPr>
      <w:r w:rsidRPr="0004360F">
        <w:t xml:space="preserve">2. W ramach projektu uczniowie odbędą dwutygodniowy staż zawodowy  w ośrodku DEULA </w:t>
      </w:r>
      <w:proofErr w:type="spellStart"/>
      <w:r w:rsidRPr="0004360F">
        <w:t>Nienburg</w:t>
      </w:r>
      <w:proofErr w:type="spellEnd"/>
      <w:r w:rsidRPr="0004360F">
        <w:t xml:space="preserve"> w Niemczech.</w:t>
      </w:r>
    </w:p>
    <w:p w:rsidR="008769E7" w:rsidRPr="0004360F" w:rsidRDefault="008769E7" w:rsidP="008769E7">
      <w:pPr>
        <w:spacing w:line="360" w:lineRule="auto"/>
        <w:jc w:val="both"/>
        <w:outlineLvl w:val="0"/>
      </w:pPr>
      <w:r w:rsidRPr="0004360F">
        <w:t xml:space="preserve">3. W ramach projektu uczestnicy wezmą udział w dodatkowych, pozalekcyjnych zajęciach przygotowujących do wyjazdu, w tym: </w:t>
      </w:r>
    </w:p>
    <w:p w:rsidR="008769E7" w:rsidRPr="009A1C59" w:rsidRDefault="008769E7" w:rsidP="008769E7">
      <w:pPr>
        <w:pStyle w:val="Akapitzlist"/>
        <w:numPr>
          <w:ilvl w:val="0"/>
          <w:numId w:val="6"/>
        </w:numPr>
        <w:spacing w:after="160" w:line="360" w:lineRule="auto"/>
        <w:jc w:val="both"/>
        <w:outlineLvl w:val="0"/>
      </w:pPr>
      <w:r w:rsidRPr="009A1C59">
        <w:t xml:space="preserve">spotkaniach informacyjno-organizacyjnych, </w:t>
      </w:r>
    </w:p>
    <w:p w:rsidR="008769E7" w:rsidRPr="009A1C59" w:rsidRDefault="008769E7" w:rsidP="008769E7">
      <w:pPr>
        <w:pStyle w:val="Akapitzlist"/>
        <w:numPr>
          <w:ilvl w:val="0"/>
          <w:numId w:val="6"/>
        </w:numPr>
        <w:spacing w:after="160" w:line="360" w:lineRule="auto"/>
        <w:jc w:val="both"/>
        <w:outlineLvl w:val="0"/>
      </w:pPr>
      <w:r w:rsidRPr="009A1C59">
        <w:lastRenderedPageBreak/>
        <w:t xml:space="preserve">przygotowaniu kulturowym i pedagogicznym, </w:t>
      </w:r>
    </w:p>
    <w:p w:rsidR="008769E7" w:rsidRPr="009A1C59" w:rsidRDefault="008769E7" w:rsidP="008769E7">
      <w:pPr>
        <w:pStyle w:val="Akapitzlist"/>
        <w:numPr>
          <w:ilvl w:val="0"/>
          <w:numId w:val="6"/>
        </w:numPr>
        <w:spacing w:after="160" w:line="360" w:lineRule="auto"/>
        <w:jc w:val="both"/>
        <w:outlineLvl w:val="0"/>
      </w:pPr>
      <w:r w:rsidRPr="009A1C59">
        <w:t xml:space="preserve">szkoleniu językowym z języka niemieckiego, </w:t>
      </w:r>
    </w:p>
    <w:p w:rsidR="008769E7" w:rsidRPr="009A1C59" w:rsidRDefault="008769E7" w:rsidP="008769E7">
      <w:pPr>
        <w:pStyle w:val="Akapitzlist"/>
        <w:numPr>
          <w:ilvl w:val="0"/>
          <w:numId w:val="6"/>
        </w:numPr>
        <w:spacing w:after="160" w:line="360" w:lineRule="auto"/>
        <w:jc w:val="both"/>
        <w:outlineLvl w:val="0"/>
      </w:pPr>
      <w:r w:rsidRPr="009A1C59">
        <w:t xml:space="preserve">szkoleniu poszerzającym wiedzę zawodową, </w:t>
      </w:r>
    </w:p>
    <w:p w:rsidR="008769E7" w:rsidRPr="009A1C59" w:rsidRDefault="008769E7" w:rsidP="008769E7">
      <w:pPr>
        <w:pStyle w:val="Akapitzlist"/>
        <w:numPr>
          <w:ilvl w:val="0"/>
          <w:numId w:val="6"/>
        </w:numPr>
        <w:spacing w:after="160" w:line="360" w:lineRule="auto"/>
        <w:jc w:val="both"/>
        <w:outlineLvl w:val="0"/>
      </w:pPr>
      <w:r w:rsidRPr="009A1C59">
        <w:t>warsztatach "BHP i pierwsza pomoc”.</w:t>
      </w:r>
    </w:p>
    <w:p w:rsidR="008769E7" w:rsidRDefault="008769E7" w:rsidP="008769E7">
      <w:pPr>
        <w:spacing w:line="360" w:lineRule="auto"/>
        <w:jc w:val="both"/>
        <w:outlineLvl w:val="0"/>
      </w:pPr>
      <w:r w:rsidRPr="0004360F">
        <w:t xml:space="preserve"> 4. Zajęcia odbędą się zgodnie z ustalonym harmonogram</w:t>
      </w:r>
      <w:r>
        <w:t>em, który zostanie opublikowany</w:t>
      </w:r>
    </w:p>
    <w:p w:rsidR="008769E7" w:rsidRPr="0004360F" w:rsidRDefault="008769E7" w:rsidP="008769E7">
      <w:pPr>
        <w:spacing w:line="360" w:lineRule="auto"/>
        <w:jc w:val="both"/>
        <w:outlineLvl w:val="0"/>
      </w:pPr>
      <w:r w:rsidRPr="0004360F">
        <w:t xml:space="preserve">na tablicy informacyjnej i stronie szkoły po zakończeniu rekrutacji. </w:t>
      </w:r>
    </w:p>
    <w:p w:rsidR="008769E7" w:rsidRDefault="008769E7" w:rsidP="008769E7">
      <w:pPr>
        <w:spacing w:line="360" w:lineRule="auto"/>
        <w:jc w:val="both"/>
        <w:outlineLvl w:val="0"/>
      </w:pPr>
      <w:r w:rsidRPr="0004360F">
        <w:t>5. W ramach projektu zostaną pokryte koszty przejazdu i zakwaterowania, wyżywienia, uczestniczenia w programie kulturowym oraz</w:t>
      </w:r>
      <w:r>
        <w:t xml:space="preserve"> przygotowawczym, ubezpieczenia</w:t>
      </w:r>
    </w:p>
    <w:p w:rsidR="008769E7" w:rsidRPr="0004360F" w:rsidRDefault="008769E7" w:rsidP="008769E7">
      <w:pPr>
        <w:spacing w:line="360" w:lineRule="auto"/>
        <w:jc w:val="both"/>
        <w:outlineLvl w:val="0"/>
      </w:pPr>
      <w:r w:rsidRPr="0004360F">
        <w:t xml:space="preserve">od odpowiedzialności cywilnej, następstw nieszczęśliwych wypadków. </w:t>
      </w:r>
    </w:p>
    <w:p w:rsidR="008769E7" w:rsidRPr="0004360F" w:rsidRDefault="008769E7" w:rsidP="008769E7">
      <w:pPr>
        <w:spacing w:line="360" w:lineRule="auto"/>
        <w:jc w:val="both"/>
        <w:outlineLvl w:val="0"/>
      </w:pPr>
    </w:p>
    <w:p w:rsidR="008769E7" w:rsidRPr="0004360F" w:rsidRDefault="008769E7" w:rsidP="008769E7">
      <w:pPr>
        <w:spacing w:line="360" w:lineRule="auto"/>
        <w:jc w:val="center"/>
        <w:outlineLvl w:val="0"/>
        <w:rPr>
          <w:b/>
        </w:rPr>
      </w:pPr>
      <w:r w:rsidRPr="0004360F">
        <w:rPr>
          <w:b/>
        </w:rPr>
        <w:t>§ 3 Rekrutacja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1. Zaplanowano przeprowadzenie naboru rekrutacyjnego do udziału w projekcie w terminie: </w:t>
      </w:r>
      <w:r w:rsidR="004712BC">
        <w:t>listopad 2017 – grudzień</w:t>
      </w:r>
      <w:r w:rsidRPr="0004360F">
        <w:t xml:space="preserve"> 2017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2. Rekrutacja odbędzie się zgodnie z zasadą równości płci i równych szans.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>
        <w:t xml:space="preserve">3. </w:t>
      </w:r>
      <w:r w:rsidRPr="0004360F">
        <w:t xml:space="preserve">Rekrutacja prowadzona będzie przez Komisję Rekrutacyjną w Zespole Szkół Centrum Kształcenia Rolniczego w </w:t>
      </w:r>
      <w:r w:rsidR="004712BC">
        <w:t>Zduńskiej Dąbrowie</w:t>
      </w:r>
      <w:r w:rsidRPr="0004360F">
        <w:t>, powołaną</w:t>
      </w:r>
      <w:r w:rsidR="004712BC">
        <w:t xml:space="preserve"> przez dyrektora szkoły -  Pana</w:t>
      </w:r>
      <w:r w:rsidRPr="0004360F">
        <w:t xml:space="preserve"> </w:t>
      </w:r>
      <w:r w:rsidR="004712BC">
        <w:t>Stanisława Kosmowskiego</w:t>
      </w:r>
      <w:r w:rsidRPr="0004360F">
        <w:t>.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4. W skład Komisji Rekrutacyjnej wchodzą: </w:t>
      </w:r>
    </w:p>
    <w:p w:rsidR="008769E7" w:rsidRPr="0004360F" w:rsidRDefault="008769E7" w:rsidP="008769E7">
      <w:pPr>
        <w:pStyle w:val="Akapitzlist"/>
        <w:numPr>
          <w:ilvl w:val="0"/>
          <w:numId w:val="6"/>
        </w:numPr>
        <w:spacing w:line="360" w:lineRule="auto"/>
        <w:jc w:val="both"/>
        <w:outlineLvl w:val="0"/>
      </w:pPr>
      <w:r w:rsidRPr="0004360F">
        <w:t>Przewo</w:t>
      </w:r>
      <w:r w:rsidR="004712BC">
        <w:t>dniczący Komisji Rekrutacyjnej</w:t>
      </w:r>
      <w:r>
        <w:t xml:space="preserve"> - kierownik praktycznej nauki zawodu,</w:t>
      </w:r>
    </w:p>
    <w:p w:rsidR="008769E7" w:rsidRPr="0004360F" w:rsidRDefault="008769E7" w:rsidP="008769E7">
      <w:pPr>
        <w:pStyle w:val="Akapitzlist"/>
        <w:numPr>
          <w:ilvl w:val="0"/>
          <w:numId w:val="6"/>
        </w:numPr>
        <w:spacing w:line="360" w:lineRule="auto"/>
        <w:jc w:val="both"/>
        <w:outlineLvl w:val="0"/>
      </w:pPr>
      <w:r w:rsidRPr="0004360F">
        <w:t>koordyna</w:t>
      </w:r>
      <w:r w:rsidR="004712BC">
        <w:t>tor projektu</w:t>
      </w:r>
      <w:r w:rsidRPr="0004360F">
        <w:t>,</w:t>
      </w:r>
    </w:p>
    <w:p w:rsidR="008769E7" w:rsidRPr="0004360F" w:rsidRDefault="008769E7" w:rsidP="008769E7">
      <w:pPr>
        <w:pStyle w:val="Akapitzlist"/>
        <w:numPr>
          <w:ilvl w:val="0"/>
          <w:numId w:val="6"/>
        </w:numPr>
        <w:spacing w:line="360" w:lineRule="auto"/>
        <w:jc w:val="both"/>
        <w:outlineLvl w:val="0"/>
      </w:pPr>
      <w:r w:rsidRPr="0004360F">
        <w:t>nauczyciel przedmi</w:t>
      </w:r>
      <w:r w:rsidR="004712BC">
        <w:t>otów zawodowych</w:t>
      </w:r>
      <w:r w:rsidRPr="0004360F">
        <w:t>,</w:t>
      </w:r>
    </w:p>
    <w:p w:rsidR="008769E7" w:rsidRPr="0004360F" w:rsidRDefault="008769E7" w:rsidP="008769E7">
      <w:pPr>
        <w:pStyle w:val="Akapitzlist"/>
        <w:numPr>
          <w:ilvl w:val="0"/>
          <w:numId w:val="6"/>
        </w:numPr>
        <w:spacing w:line="360" w:lineRule="auto"/>
        <w:jc w:val="both"/>
        <w:outlineLvl w:val="0"/>
      </w:pPr>
      <w:r w:rsidRPr="0004360F">
        <w:t>nauczyciel języka niemieckieg</w:t>
      </w:r>
      <w:r w:rsidR="004712BC">
        <w:t>o</w:t>
      </w:r>
      <w:r w:rsidRPr="0004360F">
        <w:t>.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t>5. Proces rekrutacji poprzedzony będzie in</w:t>
      </w:r>
      <w:r w:rsidR="004712BC">
        <w:t>formacją na tablicach ogłoszeń,</w:t>
      </w:r>
      <w:r w:rsidRPr="0004360F">
        <w:t xml:space="preserve"> na stronie internetowej szkoły, a także przez wychowawców klas.</w:t>
      </w:r>
    </w:p>
    <w:p w:rsidR="008769E7" w:rsidRPr="00C1686A" w:rsidRDefault="008769E7" w:rsidP="008769E7">
      <w:pPr>
        <w:spacing w:line="360" w:lineRule="auto"/>
        <w:jc w:val="both"/>
        <w:outlineLvl w:val="0"/>
      </w:pPr>
      <w:r w:rsidRPr="00C1686A">
        <w:t>6. Uczestnikiem projektu może być osoba, która z własnej inicjatywy wyraża chęć</w:t>
      </w:r>
      <w:r>
        <w:t xml:space="preserve"> </w:t>
      </w:r>
      <w:r w:rsidRPr="00C1686A">
        <w:t xml:space="preserve">uczestnictwa w projekcie i spełnia następujące warunki: </w:t>
      </w:r>
    </w:p>
    <w:p w:rsidR="008769E7" w:rsidRPr="0004360F" w:rsidRDefault="008769E7" w:rsidP="008769E7">
      <w:pPr>
        <w:pStyle w:val="Akapitzlist"/>
        <w:numPr>
          <w:ilvl w:val="0"/>
          <w:numId w:val="7"/>
        </w:numPr>
        <w:spacing w:line="360" w:lineRule="auto"/>
        <w:jc w:val="both"/>
        <w:outlineLvl w:val="0"/>
      </w:pPr>
      <w:r w:rsidRPr="0004360F">
        <w:t xml:space="preserve">jest uczniem w Zespole Szkół Centrum Kształcenia Rolniczego w </w:t>
      </w:r>
      <w:r w:rsidR="004712BC">
        <w:t>Zduńskiej Dąbrowie</w:t>
      </w:r>
      <w:r w:rsidRPr="0004360F">
        <w:t>,</w:t>
      </w:r>
    </w:p>
    <w:p w:rsidR="008769E7" w:rsidRPr="0004360F" w:rsidRDefault="008769E7" w:rsidP="004712BC">
      <w:pPr>
        <w:pStyle w:val="Akapitzlist"/>
        <w:numPr>
          <w:ilvl w:val="0"/>
          <w:numId w:val="7"/>
        </w:numPr>
        <w:spacing w:line="360" w:lineRule="auto"/>
        <w:jc w:val="both"/>
        <w:outlineLvl w:val="0"/>
      </w:pPr>
      <w:r w:rsidRPr="0004360F">
        <w:t>zapozna si</w:t>
      </w:r>
      <w:r>
        <w:t>ę z regulaminem uczestnictwa w p</w:t>
      </w:r>
      <w:r w:rsidRPr="0004360F">
        <w:t xml:space="preserve">rojekcie (dostępny na </w:t>
      </w:r>
      <w:r>
        <w:t>stronie internetowej szkoły, u k</w:t>
      </w:r>
      <w:r w:rsidRPr="0004360F">
        <w:t>oordynatora i w sekretariacie szkoły),</w:t>
      </w:r>
    </w:p>
    <w:p w:rsidR="008769E7" w:rsidRPr="0004360F" w:rsidRDefault="008769E7" w:rsidP="008769E7">
      <w:pPr>
        <w:pStyle w:val="Akapitzlist"/>
        <w:numPr>
          <w:ilvl w:val="0"/>
          <w:numId w:val="7"/>
        </w:numPr>
        <w:spacing w:line="360" w:lineRule="auto"/>
        <w:jc w:val="both"/>
        <w:outlineLvl w:val="0"/>
      </w:pPr>
      <w:r w:rsidRPr="0004360F">
        <w:t>otrzyma zgodę na uczestnictwo od rodziców lub opiekunów prawnych,</w:t>
      </w:r>
    </w:p>
    <w:p w:rsidR="008769E7" w:rsidRPr="0004360F" w:rsidRDefault="008769E7" w:rsidP="008769E7">
      <w:pPr>
        <w:pStyle w:val="Akapitzlist"/>
        <w:numPr>
          <w:ilvl w:val="0"/>
          <w:numId w:val="7"/>
        </w:numPr>
        <w:spacing w:line="360" w:lineRule="auto"/>
        <w:jc w:val="both"/>
        <w:outlineLvl w:val="0"/>
      </w:pPr>
      <w:r w:rsidRPr="0004360F">
        <w:t>zadeklaruje gotowość do udziału w całym projekcie, obejmującym również etap przygotowawczy poprzedzający wyjazd oraz ewaluację po powrocie z wyjazdu,</w:t>
      </w:r>
    </w:p>
    <w:p w:rsidR="008769E7" w:rsidRPr="0004360F" w:rsidRDefault="008769E7" w:rsidP="008769E7">
      <w:pPr>
        <w:pStyle w:val="Akapitzlist"/>
        <w:numPr>
          <w:ilvl w:val="0"/>
          <w:numId w:val="7"/>
        </w:numPr>
        <w:spacing w:line="360" w:lineRule="auto"/>
        <w:jc w:val="both"/>
        <w:outlineLvl w:val="0"/>
      </w:pPr>
      <w:r w:rsidRPr="0004360F">
        <w:t xml:space="preserve">wypełni </w:t>
      </w:r>
      <w:r>
        <w:t>kwestionariusz zgłoszeniowy do p</w:t>
      </w:r>
      <w:r w:rsidRPr="0004360F">
        <w:t>rojektu,</w:t>
      </w:r>
    </w:p>
    <w:p w:rsidR="008769E7" w:rsidRPr="0004360F" w:rsidRDefault="008769E7" w:rsidP="008769E7">
      <w:pPr>
        <w:pStyle w:val="Akapitzlist"/>
        <w:numPr>
          <w:ilvl w:val="0"/>
          <w:numId w:val="7"/>
        </w:numPr>
        <w:spacing w:line="360" w:lineRule="auto"/>
        <w:jc w:val="both"/>
        <w:outlineLvl w:val="0"/>
      </w:pPr>
      <w:r w:rsidRPr="0004360F">
        <w:lastRenderedPageBreak/>
        <w:t>wyrazi zgodę na wykorzystywanie i przetwarzanie swoich danych oso</w:t>
      </w:r>
      <w:r>
        <w:t>bowych dla potrzeb p</w:t>
      </w:r>
      <w:r w:rsidRPr="0004360F">
        <w:t>rojektu,</w:t>
      </w:r>
    </w:p>
    <w:p w:rsidR="008769E7" w:rsidRPr="0004360F" w:rsidRDefault="008769E7" w:rsidP="008769E7">
      <w:pPr>
        <w:pStyle w:val="Akapitzlist"/>
        <w:numPr>
          <w:ilvl w:val="0"/>
          <w:numId w:val="7"/>
        </w:numPr>
        <w:spacing w:line="360" w:lineRule="auto"/>
        <w:jc w:val="both"/>
        <w:outlineLvl w:val="0"/>
      </w:pPr>
      <w:r w:rsidRPr="0004360F">
        <w:t>uzyska pozytywną ocenę Komisji Rekrutacyjnej,</w:t>
      </w:r>
    </w:p>
    <w:p w:rsidR="008769E7" w:rsidRPr="0004360F" w:rsidRDefault="008769E7" w:rsidP="008769E7">
      <w:pPr>
        <w:pStyle w:val="Akapitzlist"/>
        <w:numPr>
          <w:ilvl w:val="0"/>
          <w:numId w:val="7"/>
        </w:numPr>
        <w:spacing w:line="360" w:lineRule="auto"/>
        <w:jc w:val="both"/>
        <w:outlineLvl w:val="0"/>
      </w:pPr>
      <w:r w:rsidRPr="0004360F">
        <w:t>weźmie udział w szkoleniu kulturowo- językowo- pedagogicznym,</w:t>
      </w:r>
    </w:p>
    <w:p w:rsidR="008769E7" w:rsidRPr="0004360F" w:rsidRDefault="008769E7" w:rsidP="008769E7">
      <w:pPr>
        <w:pStyle w:val="Akapitzlist"/>
        <w:numPr>
          <w:ilvl w:val="0"/>
          <w:numId w:val="7"/>
        </w:numPr>
        <w:spacing w:line="360" w:lineRule="auto"/>
        <w:jc w:val="both"/>
        <w:outlineLvl w:val="0"/>
      </w:pPr>
      <w:r w:rsidRPr="0004360F">
        <w:t>podpisze przed wyjazdem umowę o staż wraz z załącznikami,</w:t>
      </w:r>
    </w:p>
    <w:p w:rsidR="008769E7" w:rsidRPr="0004360F" w:rsidRDefault="008769E7" w:rsidP="008769E7">
      <w:pPr>
        <w:pStyle w:val="Akapitzlist"/>
        <w:numPr>
          <w:ilvl w:val="0"/>
          <w:numId w:val="7"/>
        </w:numPr>
        <w:spacing w:line="360" w:lineRule="auto"/>
        <w:jc w:val="both"/>
        <w:outlineLvl w:val="0"/>
      </w:pPr>
      <w:r w:rsidRPr="0004360F">
        <w:t>złoży w terminie określonym postanowieniami niniejszego regulaminu wszystkie wymagane dokumenty.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t>7. Proces rekrutacji  przebiegać będzie w dwóch etapach: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t xml:space="preserve">- pierwszym - polegającym na wypełnieniu i złożeniu przez kandydata do dnia </w:t>
      </w:r>
      <w:r w:rsidR="00EA4664">
        <w:t>30.10</w:t>
      </w:r>
      <w:r w:rsidRPr="0004360F">
        <w:t xml:space="preserve">.2016 części A formularza zgłoszenia, którego zawartość będzie podlegać analizie przez Komisję Rekrutacyjną, która sprawdzi poprawność i </w:t>
      </w:r>
      <w:r w:rsidR="000068F0">
        <w:t>wyłoni osoby najbardziej zainteresowane tematyką projektu</w:t>
      </w:r>
      <w:r w:rsidR="00ED77BA">
        <w:t xml:space="preserve"> (25 osób z każdej grupy)</w:t>
      </w:r>
      <w:r w:rsidRPr="0004360F">
        <w:t>,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t>- drugim - polegającym na wypełni</w:t>
      </w:r>
      <w:r w:rsidR="00EA4664">
        <w:t xml:space="preserve">eniu przez komisję rekrutacyjną </w:t>
      </w:r>
      <w:r w:rsidRPr="0004360F">
        <w:t>części B formularza zgłoszeniowego z decydującymi kryteriami wyboru.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t xml:space="preserve">Na podstawie złożonych formularzy zgłoszenia i po ich analizie Komisja Rekrutacyjna sporządzi listę rankingową </w:t>
      </w:r>
      <w:r w:rsidR="00804E78">
        <w:t xml:space="preserve">dwóch </w:t>
      </w:r>
      <w:r w:rsidR="000068F0">
        <w:t>21</w:t>
      </w:r>
      <w:r w:rsidR="00804E78">
        <w:t xml:space="preserve"> osobowych grup</w:t>
      </w:r>
      <w:r w:rsidR="000068F0">
        <w:t>, z których 3</w:t>
      </w:r>
      <w:r w:rsidRPr="0004360F">
        <w:t xml:space="preserve"> ostatnie będą osobami rezerwowymi.</w:t>
      </w:r>
    </w:p>
    <w:p w:rsidR="008769E7" w:rsidRPr="0004360F" w:rsidRDefault="008769E7" w:rsidP="008769E7">
      <w:pPr>
        <w:tabs>
          <w:tab w:val="left" w:pos="284"/>
        </w:tabs>
        <w:spacing w:line="360" w:lineRule="auto"/>
        <w:jc w:val="both"/>
        <w:outlineLvl w:val="0"/>
      </w:pPr>
      <w:r w:rsidRPr="0004360F">
        <w:t>Decydującym kryterium wyboru osób, które wezmą udział w projekcie będą:</w:t>
      </w:r>
    </w:p>
    <w:p w:rsidR="008769E7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04360F">
        <w:t>zainteresowanie problematyką projektu, uz</w:t>
      </w:r>
      <w:r>
        <w:t>asadnione pisemnie</w:t>
      </w:r>
    </w:p>
    <w:p w:rsidR="008769E7" w:rsidRPr="0004360F" w:rsidRDefault="008769E7" w:rsidP="008769E7">
      <w:pPr>
        <w:pStyle w:val="Akapitzlist"/>
        <w:spacing w:line="360" w:lineRule="auto"/>
        <w:ind w:left="420"/>
        <w:jc w:val="both"/>
        <w:outlineLvl w:val="0"/>
      </w:pPr>
      <w:r>
        <w:t xml:space="preserve">(maksymalnie </w:t>
      </w:r>
      <w:r w:rsidRPr="0004360F">
        <w:t>6 punktów),</w:t>
      </w:r>
    </w:p>
    <w:p w:rsidR="008769E7" w:rsidRPr="0077501E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77501E">
        <w:t>średnia ocen z przedmiotów zawodowych w pierwszym semestrze roku szkolnego</w:t>
      </w:r>
      <w:r w:rsidR="00EA4664">
        <w:t xml:space="preserve"> 2016/2017 (maksymalnie 5 punktów</w:t>
      </w:r>
      <w:r w:rsidRPr="0077501E">
        <w:t>) wed</w:t>
      </w:r>
      <w:r w:rsidR="00EA4664">
        <w:t>ług poniższej tabeli</w:t>
      </w:r>
      <w:r w:rsidRPr="0077501E">
        <w:t>: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7"/>
        <w:gridCol w:w="2170"/>
      </w:tblGrid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769E7" w:rsidRPr="0004360F" w:rsidRDefault="008769E7" w:rsidP="00370351">
            <w:pPr>
              <w:spacing w:line="360" w:lineRule="auto"/>
              <w:jc w:val="both"/>
              <w:outlineLvl w:val="0"/>
              <w:rPr>
                <w:lang w:eastAsia="zh-CN"/>
              </w:rPr>
            </w:pPr>
            <w:r w:rsidRPr="0004360F">
              <w:rPr>
                <w:b/>
                <w:bCs/>
              </w:rPr>
              <w:t>Średnia ocen (przedział)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69E7" w:rsidRPr="0004360F" w:rsidRDefault="008769E7" w:rsidP="00370351">
            <w:pPr>
              <w:spacing w:line="360" w:lineRule="auto"/>
              <w:jc w:val="both"/>
              <w:outlineLvl w:val="0"/>
              <w:rPr>
                <w:lang w:eastAsia="zh-CN"/>
              </w:rPr>
            </w:pPr>
            <w:r w:rsidRPr="0004360F">
              <w:rPr>
                <w:b/>
                <w:bCs/>
              </w:rPr>
              <w:t>Liczba punktów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5,0 i powyżej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EA4664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>
              <w:t>5</w:t>
            </w:r>
            <w:r w:rsidR="008769E7" w:rsidRPr="0004360F">
              <w:t xml:space="preserve"> 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</w:pPr>
            <w:r w:rsidRPr="0004360F">
              <w:t>4,9 – 4,6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EA4664" w:rsidP="00370351">
            <w:pPr>
              <w:snapToGrid w:val="0"/>
              <w:spacing w:line="360" w:lineRule="auto"/>
              <w:jc w:val="center"/>
              <w:outlineLvl w:val="0"/>
              <w:rPr>
                <w:lang w:eastAsia="zh-CN"/>
              </w:rPr>
            </w:pPr>
            <w:r>
              <w:rPr>
                <w:lang w:eastAsia="zh-CN"/>
              </w:rPr>
              <w:t xml:space="preserve">4 </w:t>
            </w:r>
            <w:r w:rsidR="008769E7" w:rsidRPr="0004360F">
              <w:rPr>
                <w:lang w:eastAsia="zh-CN"/>
              </w:rPr>
              <w:t>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</w:pPr>
            <w:r w:rsidRPr="0004360F">
              <w:t>4,5 -4,1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EA4664" w:rsidP="00370351">
            <w:pPr>
              <w:snapToGrid w:val="0"/>
              <w:spacing w:line="360" w:lineRule="auto"/>
              <w:jc w:val="center"/>
              <w:outlineLvl w:val="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8769E7" w:rsidRPr="0004360F">
              <w:rPr>
                <w:lang w:eastAsia="zh-CN"/>
              </w:rPr>
              <w:t xml:space="preserve"> 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</w:pPr>
            <w:r w:rsidRPr="0004360F">
              <w:t>4,0 – 3,6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EA4664" w:rsidP="00370351">
            <w:pPr>
              <w:snapToGrid w:val="0"/>
              <w:spacing w:line="360" w:lineRule="auto"/>
              <w:jc w:val="center"/>
              <w:outlineLvl w:val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8769E7" w:rsidRPr="0004360F">
              <w:rPr>
                <w:lang w:eastAsia="zh-CN"/>
              </w:rPr>
              <w:t xml:space="preserve"> 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3,5 – 3,1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1 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3,0 – 2,6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0,5pkt</w:t>
            </w:r>
          </w:p>
        </w:tc>
      </w:tr>
      <w:tr w:rsidR="008769E7" w:rsidRPr="0004360F" w:rsidTr="00370351">
        <w:trPr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2,5  i poniżej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0 pkt</w:t>
            </w:r>
          </w:p>
        </w:tc>
      </w:tr>
    </w:tbl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</w:p>
    <w:p w:rsidR="008769E7" w:rsidRPr="009A1C59" w:rsidRDefault="008769E7" w:rsidP="008769E7">
      <w:pPr>
        <w:pStyle w:val="Akapitzlist"/>
        <w:numPr>
          <w:ilvl w:val="0"/>
          <w:numId w:val="8"/>
        </w:numPr>
        <w:spacing w:after="160" w:line="360" w:lineRule="auto"/>
        <w:jc w:val="both"/>
        <w:outlineLvl w:val="0"/>
      </w:pPr>
      <w:r w:rsidRPr="009A1C59">
        <w:lastRenderedPageBreak/>
        <w:t>ocena zachowania ucznia za semestr</w:t>
      </w:r>
      <w:r>
        <w:t xml:space="preserve"> I</w:t>
      </w:r>
      <w:r w:rsidR="00ED77BA">
        <w:t>I</w:t>
      </w:r>
      <w:r>
        <w:t xml:space="preserve"> roku szkolnego 2016/2017 (maksymalnie</w:t>
      </w:r>
      <w:r w:rsidRPr="009A1C59">
        <w:t xml:space="preserve"> 3 punkty) według poniższej punktacji:</w:t>
      </w:r>
    </w:p>
    <w:p w:rsidR="008769E7" w:rsidRPr="009A1C59" w:rsidRDefault="008769E7" w:rsidP="008769E7">
      <w:pPr>
        <w:pStyle w:val="Akapitzlist"/>
        <w:spacing w:line="360" w:lineRule="auto"/>
        <w:ind w:left="0"/>
        <w:jc w:val="both"/>
        <w:outlineLvl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28"/>
        <w:gridCol w:w="1988"/>
      </w:tblGrid>
      <w:tr w:rsidR="008769E7" w:rsidRPr="0004360F" w:rsidTr="00370351">
        <w:trPr>
          <w:trHeight w:val="510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769E7" w:rsidRPr="0004360F" w:rsidRDefault="008769E7" w:rsidP="00370351">
            <w:pPr>
              <w:spacing w:line="360" w:lineRule="auto"/>
              <w:jc w:val="both"/>
              <w:outlineLvl w:val="0"/>
              <w:rPr>
                <w:lang w:eastAsia="zh-CN"/>
              </w:rPr>
            </w:pPr>
            <w:r w:rsidRPr="0004360F">
              <w:rPr>
                <w:b/>
                <w:bCs/>
              </w:rPr>
              <w:t>Zachowanie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769E7" w:rsidRPr="0004360F" w:rsidRDefault="008769E7" w:rsidP="00370351">
            <w:pPr>
              <w:spacing w:line="360" w:lineRule="auto"/>
              <w:jc w:val="both"/>
              <w:outlineLvl w:val="0"/>
              <w:rPr>
                <w:lang w:eastAsia="zh-CN"/>
              </w:rPr>
            </w:pPr>
            <w:r w:rsidRPr="0004360F">
              <w:rPr>
                <w:b/>
                <w:bCs/>
              </w:rPr>
              <w:t>Liczba punktów</w:t>
            </w:r>
          </w:p>
        </w:tc>
      </w:tr>
      <w:tr w:rsidR="008769E7" w:rsidRPr="0004360F" w:rsidTr="00370351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wzorowe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3 pkt</w:t>
            </w:r>
          </w:p>
        </w:tc>
      </w:tr>
      <w:tr w:rsidR="008769E7" w:rsidRPr="0004360F" w:rsidTr="00370351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bardzo dobre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2 pkt</w:t>
            </w:r>
          </w:p>
        </w:tc>
      </w:tr>
      <w:tr w:rsidR="008769E7" w:rsidRPr="0004360F" w:rsidTr="00370351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dobre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  <w:rPr>
                <w:lang w:eastAsia="zh-CN"/>
              </w:rPr>
            </w:pPr>
            <w:r w:rsidRPr="0004360F">
              <w:t>1 pkt</w:t>
            </w:r>
          </w:p>
        </w:tc>
      </w:tr>
      <w:tr w:rsidR="008769E7" w:rsidRPr="0004360F" w:rsidTr="00370351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</w:pPr>
            <w:r>
              <w:t>p</w:t>
            </w:r>
            <w:r w:rsidRPr="0004360F">
              <w:t>oprawne</w:t>
            </w:r>
            <w:r>
              <w:t xml:space="preserve"> i poniżej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9E7" w:rsidRPr="0004360F" w:rsidRDefault="008769E7" w:rsidP="00370351">
            <w:pPr>
              <w:spacing w:line="360" w:lineRule="auto"/>
              <w:jc w:val="center"/>
              <w:outlineLvl w:val="0"/>
            </w:pPr>
            <w:r>
              <w:t>0</w:t>
            </w:r>
            <w:r w:rsidRPr="0004360F">
              <w:t xml:space="preserve"> pkt</w:t>
            </w:r>
          </w:p>
        </w:tc>
      </w:tr>
    </w:tbl>
    <w:p w:rsidR="008769E7" w:rsidRDefault="008769E7" w:rsidP="008769E7">
      <w:pPr>
        <w:pStyle w:val="Akapitzlist"/>
        <w:spacing w:line="360" w:lineRule="auto"/>
        <w:ind w:left="420"/>
        <w:jc w:val="both"/>
        <w:outlineLvl w:val="0"/>
      </w:pPr>
    </w:p>
    <w:p w:rsidR="008769E7" w:rsidRPr="0004360F" w:rsidRDefault="00EA4664" w:rsidP="00F77F7A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>
        <w:t>rozmowa z koordynatorem projektu</w:t>
      </w:r>
      <w:r w:rsidR="00F77F7A">
        <w:t xml:space="preserve"> – maksymalnie 10 punktów</w:t>
      </w:r>
    </w:p>
    <w:p w:rsidR="008769E7" w:rsidRDefault="008769E7" w:rsidP="008769E7">
      <w:pPr>
        <w:pStyle w:val="Akapitzlist"/>
        <w:numPr>
          <w:ilvl w:val="0"/>
          <w:numId w:val="8"/>
        </w:numPr>
        <w:spacing w:after="160" w:line="360" w:lineRule="auto"/>
        <w:jc w:val="both"/>
        <w:outlineLvl w:val="0"/>
      </w:pPr>
      <w:r>
        <w:t>wolontariat (maksymalnie</w:t>
      </w:r>
      <w:r w:rsidRPr="009A1C59">
        <w:t xml:space="preserve"> 3 punkty),</w:t>
      </w:r>
    </w:p>
    <w:p w:rsidR="00F77F7A" w:rsidRPr="009A1C59" w:rsidRDefault="00F77F7A" w:rsidP="008769E7">
      <w:pPr>
        <w:pStyle w:val="Akapitzlist"/>
        <w:numPr>
          <w:ilvl w:val="0"/>
          <w:numId w:val="8"/>
        </w:numPr>
        <w:spacing w:after="160" w:line="360" w:lineRule="auto"/>
        <w:jc w:val="both"/>
        <w:outlineLvl w:val="0"/>
      </w:pPr>
      <w:r>
        <w:t>ocena kompetencji językowych – maksymalnie 5 punktów</w:t>
      </w:r>
    </w:p>
    <w:p w:rsidR="008769E7" w:rsidRPr="009A1C59" w:rsidRDefault="008769E7" w:rsidP="00F77F7A">
      <w:pPr>
        <w:pStyle w:val="Akapitzlist"/>
        <w:numPr>
          <w:ilvl w:val="0"/>
          <w:numId w:val="8"/>
        </w:numPr>
        <w:spacing w:after="160" w:line="360" w:lineRule="auto"/>
        <w:jc w:val="both"/>
        <w:outlineLvl w:val="0"/>
      </w:pPr>
      <w:r w:rsidRPr="009A1C59">
        <w:t>sieroty lub półsieroty, młodzież z rodzin biednych i uczniowie niepełnosprawni bez ocen niedostatecznych (5 punktów).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8. Uczeń ubiegający się o udział w projekcie w wyznaczonym terminie powinien złożyć formularz rekrutacyjny (dostępny w sekretariacie szkoły)</w:t>
      </w:r>
      <w:r w:rsidR="000068F0">
        <w:t xml:space="preserve"> na adres e-mail:</w:t>
      </w:r>
      <w:r w:rsidRPr="0004360F">
        <w:t xml:space="preserve"> </w:t>
      </w:r>
      <w:r w:rsidR="00ED77BA">
        <w:t>m.janikolszewska@gmail.com</w:t>
      </w:r>
      <w:r w:rsidRPr="0004360F">
        <w:t xml:space="preserve"> lub w sekretariacie szkoły.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9. Do projektu zakwalifikują się uczniowie z największą liczbą punktów. Kolejne osoby zostaną umieszczone na liście rezerwowej zgodnie z liczbą uzyskanych punktów. </w:t>
      </w:r>
    </w:p>
    <w:p w:rsidR="008769E7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10. Proces rekrutacji zostanie zakończony sporządzeniem przez Komisję Rekrutacyjną listy uczestników Projektu i listy rezerwowej. Listy </w:t>
      </w:r>
      <w:r w:rsidR="00ED77BA">
        <w:t>zostaną opublikowane 08.01.2018</w:t>
      </w:r>
    </w:p>
    <w:p w:rsidR="008769E7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i umieszczone na tablicy informacyjnej w Zespole Szkół</w:t>
      </w:r>
      <w:r>
        <w:t xml:space="preserve"> Centrum Kształcenia Rolniczego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w </w:t>
      </w:r>
      <w:r w:rsidR="00ED77BA">
        <w:t>Zduńskiej Dąbrowie</w:t>
      </w:r>
      <w:r w:rsidRPr="0004360F">
        <w:t>.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11. W przypadku, gdy uczeń zrezygnuje z udziału w projekcie/zostanie skreślony, wolne miejsce zajmie pierwsza w kolejności osoba z listy rezerwowej.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12. Złożone przez kandydata dokumenty nie podlegają zwrotowi.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13. W przypadku zbyt małej liczby uczestników r</w:t>
      </w:r>
      <w:r>
        <w:t xml:space="preserve">ekrutacja może zostać wznowiona </w:t>
      </w:r>
      <w:r w:rsidRPr="0004360F">
        <w:t>w</w:t>
      </w:r>
      <w:r>
        <w:t> </w:t>
      </w:r>
      <w:r w:rsidRPr="0004360F">
        <w:t xml:space="preserve">dowolnym momencie trwania projektu.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14. W przypadku uzyskania jednakowej liczby punktów o kolejności kandydatów na listach decyduje średnia ocen z przedmiotów zawodowych i języka niemieckiego.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15. Uczniowie, którzy zostali zakwalifikowani do wyjazdu, wraz z rodzicami/opiekunami prawnymi są zobowiązani do udziału w spotkaniach informacyjnych z Koordynatorem projektu i Dyrektorem szkoły.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lastRenderedPageBreak/>
        <w:t>16. W przypadku rażącego naruszenia Statutu Szkoły</w:t>
      </w:r>
      <w:r>
        <w:t xml:space="preserve">, skutkującego obniżeniem oceny </w:t>
      </w:r>
      <w:r w:rsidRPr="0004360F">
        <w:t>zachowania, następuje skreślenie z listy osób zakwalifikowanych do udziału w projekcie.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</w:p>
    <w:p w:rsidR="008769E7" w:rsidRPr="0004360F" w:rsidRDefault="008769E7" w:rsidP="008769E7">
      <w:pPr>
        <w:pStyle w:val="Akapitzlist"/>
        <w:spacing w:line="360" w:lineRule="auto"/>
        <w:ind w:left="0"/>
        <w:jc w:val="center"/>
        <w:outlineLvl w:val="0"/>
        <w:rPr>
          <w:b/>
        </w:rPr>
      </w:pPr>
      <w:r w:rsidRPr="0004360F">
        <w:rPr>
          <w:b/>
        </w:rPr>
        <w:t>§ 4 Procedura odwoławcza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>
        <w:t xml:space="preserve">1. </w:t>
      </w:r>
      <w:r w:rsidRPr="0004360F">
        <w:t>Każdemu kandydatowi ubiegającemu się o udział w projek</w:t>
      </w:r>
      <w:r>
        <w:t xml:space="preserve">cie, przysługuje prawo </w:t>
      </w:r>
      <w:r w:rsidRPr="0004360F">
        <w:t>do</w:t>
      </w:r>
      <w:r>
        <w:t> </w:t>
      </w:r>
      <w:r w:rsidRPr="0004360F">
        <w:t>odwołania się od decyzji Komisji Rekrutacyjnej w formie pisemnej, w terminie</w:t>
      </w:r>
      <w:r>
        <w:t xml:space="preserve"> </w:t>
      </w:r>
      <w:r w:rsidRPr="0004360F">
        <w:t xml:space="preserve">7 dni od dnia sporządzenia oficjalnej listy zakwalifikowanych do wyjazdu.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2. Uczniowie składają odwołania do Przewodniczącego Komisji Rekrutacyjnej.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3. Komisja Odwoławcza w składzie: Dyrektor ZSCKR w </w:t>
      </w:r>
      <w:r w:rsidR="00ED77BA">
        <w:t>Zduńskiej Dąbrowie</w:t>
      </w:r>
      <w:r>
        <w:t xml:space="preserve"> oraz Zespół </w:t>
      </w:r>
      <w:r w:rsidRPr="0004360F">
        <w:t>ds.</w:t>
      </w:r>
      <w:r>
        <w:t> </w:t>
      </w:r>
      <w:r w:rsidRPr="0004360F">
        <w:t>Rekrutacji dokonuje analizy złożonego przez kandydata wniosku.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4. Decyzje podjęte przez Komisję Odwoławczą są ostateczne.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</w:p>
    <w:p w:rsidR="008769E7" w:rsidRPr="0004360F" w:rsidRDefault="008769E7" w:rsidP="008769E7">
      <w:pPr>
        <w:pStyle w:val="Akapitzlist"/>
        <w:spacing w:line="360" w:lineRule="auto"/>
        <w:ind w:left="0"/>
        <w:jc w:val="center"/>
        <w:outlineLvl w:val="0"/>
        <w:rPr>
          <w:b/>
        </w:rPr>
      </w:pPr>
      <w:r w:rsidRPr="0004360F">
        <w:rPr>
          <w:b/>
        </w:rPr>
        <w:t>§ 5</w:t>
      </w:r>
      <w:r>
        <w:rPr>
          <w:b/>
        </w:rPr>
        <w:t xml:space="preserve"> Obowiązki u</w:t>
      </w:r>
      <w:r w:rsidRPr="0004360F">
        <w:rPr>
          <w:b/>
        </w:rPr>
        <w:t>czestnika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>
        <w:t>1. Każdy u</w:t>
      </w:r>
      <w:r w:rsidRPr="0004360F">
        <w:t>czestnik projektu zobowiązany jest do:</w:t>
      </w:r>
    </w:p>
    <w:p w:rsidR="008769E7" w:rsidRPr="0004360F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04360F">
        <w:t xml:space="preserve">aktywnego uczestniczenia we wszystkich działaniach w trakcie trwania projektu, </w:t>
      </w:r>
    </w:p>
    <w:p w:rsidR="008769E7" w:rsidRPr="0004360F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04360F">
        <w:t xml:space="preserve">wypełniania ankiet ewaluacyjnych i raportu, </w:t>
      </w:r>
    </w:p>
    <w:p w:rsidR="008769E7" w:rsidRPr="0004360F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04360F">
        <w:t xml:space="preserve">zgłaszania wszelkich zmian danych zawartych w dokumentach rekrutacyjnych, </w:t>
      </w:r>
    </w:p>
    <w:p w:rsidR="008769E7" w:rsidRPr="0004360F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04360F">
        <w:t xml:space="preserve">podpisania całej dokumentacji projektowej, </w:t>
      </w:r>
    </w:p>
    <w:p w:rsidR="008769E7" w:rsidRPr="0004360F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04360F">
        <w:t xml:space="preserve">wzięcia udziału w procesie ewaluacyjnym, </w:t>
      </w:r>
    </w:p>
    <w:p w:rsidR="008769E7" w:rsidRPr="0004360F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04360F">
        <w:t xml:space="preserve">przestrzegania zasad bezpieczeństwa oraz stosowania się do poleceń opiekunów i osób nadzorujących praktyki, </w:t>
      </w:r>
    </w:p>
    <w:p w:rsidR="008769E7" w:rsidRDefault="008769E7" w:rsidP="008769E7">
      <w:pPr>
        <w:pStyle w:val="Akapitzlist"/>
        <w:numPr>
          <w:ilvl w:val="0"/>
          <w:numId w:val="8"/>
        </w:numPr>
        <w:spacing w:line="360" w:lineRule="auto"/>
        <w:jc w:val="both"/>
        <w:outlineLvl w:val="0"/>
      </w:pPr>
      <w:r w:rsidRPr="0004360F">
        <w:t>przestrzegania prawa i prawidłowego zachowania podcza</w:t>
      </w:r>
      <w:r>
        <w:t>s odbywania praktyk a także</w:t>
      </w:r>
    </w:p>
    <w:p w:rsidR="008769E7" w:rsidRPr="0004360F" w:rsidRDefault="008769E7" w:rsidP="008769E7">
      <w:pPr>
        <w:pStyle w:val="Akapitzlist"/>
        <w:numPr>
          <w:ilvl w:val="0"/>
          <w:numId w:val="9"/>
        </w:numPr>
        <w:spacing w:line="360" w:lineRule="auto"/>
        <w:jc w:val="both"/>
        <w:outlineLvl w:val="0"/>
      </w:pPr>
      <w:r w:rsidRPr="0004360F">
        <w:t xml:space="preserve">w trakcie pozostałych działań projektowych, </w:t>
      </w:r>
    </w:p>
    <w:p w:rsidR="008769E7" w:rsidRPr="0004360F" w:rsidRDefault="008769E7" w:rsidP="008769E7">
      <w:pPr>
        <w:pStyle w:val="Akapitzlist"/>
        <w:numPr>
          <w:ilvl w:val="0"/>
          <w:numId w:val="9"/>
        </w:numPr>
        <w:spacing w:line="360" w:lineRule="auto"/>
        <w:jc w:val="both"/>
        <w:outlineLvl w:val="0"/>
      </w:pPr>
      <w:r w:rsidRPr="0004360F">
        <w:t>informowania koordynatora projektu o wszystkich zdarzeniach mogących zakłócić dalszy jego udział w projekcie.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 2. Za ewentualne szkody, zniszczenie mienia należącego do osób trzecich odpowiedzialność materialną ponoszą uczestnicy, a w przypadku uczestników niepełnoletnich rodzice/opiekunowie prawni uczestnika.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3. W przypadku niedopełnienia procedur lub rażącego naruszania obowiązujących zasad odbywania stażu przez Uczestnika (np. podjęcia próby stosowania środk</w:t>
      </w:r>
      <w:r>
        <w:t xml:space="preserve">ów odurzających </w:t>
      </w:r>
      <w:r w:rsidRPr="0004360F">
        <w:t>i</w:t>
      </w:r>
      <w:r>
        <w:t> </w:t>
      </w:r>
      <w:r w:rsidRPr="0004360F">
        <w:t xml:space="preserve">innych czynów niezgodnych z prawem), opiekun wzywa odpowiednie służby, staż zostaje przerwany, a Uczestnik ponosi wszystkie koszty związane z jego organizacją oraz powrotem do kraju. Wobec takiego Uczestnika zostaną wyciągnięte dalsze konsekwencje.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lastRenderedPageBreak/>
        <w:t xml:space="preserve">4. Opiekunowie prawni zobowiązują się do dostarczenia aktualnych numerów telefonów, które będą aktywne w trakcie trwania projektu. </w:t>
      </w:r>
    </w:p>
    <w:p w:rsidR="008769E7" w:rsidRPr="0004360F" w:rsidRDefault="008769E7" w:rsidP="008769E7">
      <w:pPr>
        <w:pStyle w:val="Akapitzlist"/>
        <w:tabs>
          <w:tab w:val="left" w:pos="2160"/>
        </w:tabs>
        <w:spacing w:line="360" w:lineRule="auto"/>
        <w:ind w:left="0"/>
        <w:jc w:val="both"/>
        <w:outlineLvl w:val="0"/>
        <w:rPr>
          <w:b/>
        </w:rPr>
      </w:pPr>
    </w:p>
    <w:p w:rsidR="008769E7" w:rsidRPr="0004360F" w:rsidRDefault="008769E7" w:rsidP="008769E7">
      <w:pPr>
        <w:pStyle w:val="Akapitzlist"/>
        <w:spacing w:line="360" w:lineRule="auto"/>
        <w:ind w:left="0"/>
        <w:jc w:val="center"/>
        <w:outlineLvl w:val="0"/>
        <w:rPr>
          <w:b/>
        </w:rPr>
      </w:pPr>
      <w:r w:rsidRPr="0004360F">
        <w:rPr>
          <w:b/>
        </w:rPr>
        <w:t>§6 Skreślenie z listy uczestników i rezygnacja z udziału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1. Uczestnik projektu może zostać skreślony z listy w następujących przypadkach:</w:t>
      </w:r>
    </w:p>
    <w:p w:rsidR="008769E7" w:rsidRPr="0004360F" w:rsidRDefault="008769E7" w:rsidP="008769E7">
      <w:pPr>
        <w:pStyle w:val="Akapitzlist"/>
        <w:numPr>
          <w:ilvl w:val="0"/>
          <w:numId w:val="9"/>
        </w:numPr>
        <w:spacing w:line="360" w:lineRule="auto"/>
        <w:jc w:val="both"/>
        <w:outlineLvl w:val="0"/>
      </w:pPr>
      <w:r w:rsidRPr="0004360F">
        <w:t>naruszenie przez Uczestnika postanowień regulaminu,</w:t>
      </w:r>
    </w:p>
    <w:p w:rsidR="008769E7" w:rsidRPr="0004360F" w:rsidRDefault="008769E7" w:rsidP="008769E7">
      <w:pPr>
        <w:pStyle w:val="Akapitzlist"/>
        <w:numPr>
          <w:ilvl w:val="0"/>
          <w:numId w:val="9"/>
        </w:numPr>
        <w:spacing w:line="360" w:lineRule="auto"/>
        <w:jc w:val="both"/>
        <w:outlineLvl w:val="0"/>
      </w:pPr>
      <w:r w:rsidRPr="0004360F">
        <w:t>rażącego naruszenia porządku organizacyjnego podczas projektu,</w:t>
      </w:r>
    </w:p>
    <w:p w:rsidR="008769E7" w:rsidRPr="0004360F" w:rsidRDefault="008769E7" w:rsidP="008769E7">
      <w:pPr>
        <w:pStyle w:val="Akapitzlist"/>
        <w:numPr>
          <w:ilvl w:val="0"/>
          <w:numId w:val="9"/>
        </w:numPr>
        <w:spacing w:line="360" w:lineRule="auto"/>
        <w:jc w:val="both"/>
        <w:outlineLvl w:val="0"/>
      </w:pPr>
      <w:r w:rsidRPr="0004360F">
        <w:t xml:space="preserve">nieuprawnionej nieobecności podczas praktyk i zajęć. </w:t>
      </w:r>
    </w:p>
    <w:p w:rsidR="008769E7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2. Uczestnik może zrezygnować z udziału w projekcie, w ciągu 3 dni od daty otrzymania informacji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o zakwalifikowaniu go do udziału w projekcie. Na powstałe w ten sposób wolne miejsce zostanie zakwalifikowana osoba z listy rezerwowej.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3. Uczestnik ma prawo do rezygnacji w projekcie bez ponoszenia odpowiedzialności finansowej w przypadku gdy: </w:t>
      </w:r>
    </w:p>
    <w:p w:rsidR="008769E7" w:rsidRPr="009A1C59" w:rsidRDefault="008769E7" w:rsidP="008769E7">
      <w:pPr>
        <w:pStyle w:val="Akapitzlist"/>
        <w:numPr>
          <w:ilvl w:val="0"/>
          <w:numId w:val="10"/>
        </w:numPr>
        <w:shd w:val="clear" w:color="auto" w:fill="FFFFFF"/>
        <w:spacing w:after="160" w:line="360" w:lineRule="auto"/>
        <w:jc w:val="both"/>
        <w:outlineLvl w:val="0"/>
      </w:pPr>
      <w:r w:rsidRPr="009A1C59">
        <w:t xml:space="preserve">rezygnacja została zgłoszona na piśmie do Dyrektora Zespołu Szkól Centrum Kształcenia Rolniczego w </w:t>
      </w:r>
      <w:r w:rsidR="00ED77BA">
        <w:t>Zduńskiej Dąbrowie</w:t>
      </w:r>
      <w:r w:rsidRPr="009A1C59">
        <w:t xml:space="preserve"> w terminie do 7 dni po zakończeniu procesu rekrutacyjnego bez podania przyczyny (w przypadku osób niepełnoletnich rezygnacja musi być podpisana przez rodzica/opiekuna prawnego);</w:t>
      </w:r>
    </w:p>
    <w:p w:rsidR="008769E7" w:rsidRPr="009A1C59" w:rsidRDefault="008769E7" w:rsidP="008769E7">
      <w:pPr>
        <w:pStyle w:val="Akapitzlist"/>
        <w:numPr>
          <w:ilvl w:val="0"/>
          <w:numId w:val="10"/>
        </w:numPr>
        <w:shd w:val="clear" w:color="auto" w:fill="FFFFFF"/>
        <w:spacing w:after="160" w:line="360" w:lineRule="auto"/>
        <w:jc w:val="both"/>
        <w:outlineLvl w:val="0"/>
      </w:pPr>
      <w:r w:rsidRPr="009A1C59">
        <w:t xml:space="preserve">rezygnacja w trakcie trwania zajęć jest możliwa w przypadku zdarzeń losowych lub powodów zdrowotnych uniemożliwiających uczestnictwo w terminie do 7 dni od zaistnienia przyczyny powodującej konieczność rezygnacji. Rezygnacja musi być złożona  na piśmie, </w:t>
      </w:r>
    </w:p>
    <w:p w:rsidR="008769E7" w:rsidRDefault="008769E7" w:rsidP="008769E7">
      <w:pPr>
        <w:pStyle w:val="Akapitzlist"/>
        <w:numPr>
          <w:ilvl w:val="0"/>
          <w:numId w:val="10"/>
        </w:numPr>
        <w:shd w:val="clear" w:color="auto" w:fill="FFFFFF"/>
        <w:spacing w:after="160" w:line="360" w:lineRule="auto"/>
        <w:jc w:val="both"/>
        <w:outlineLvl w:val="0"/>
      </w:pPr>
      <w:r w:rsidRPr="009A1C59">
        <w:t xml:space="preserve">do którego należy dołączyć zaświadczenie do stosownej sytuacji (np. zwolnienie lekarskie) </w:t>
      </w:r>
    </w:p>
    <w:p w:rsidR="008769E7" w:rsidRPr="009A1C59" w:rsidRDefault="008769E7" w:rsidP="008769E7">
      <w:pPr>
        <w:pStyle w:val="Akapitzlist"/>
        <w:shd w:val="clear" w:color="auto" w:fill="FFFFFF"/>
        <w:spacing w:after="160" w:line="360" w:lineRule="auto"/>
        <w:ind w:left="420"/>
        <w:jc w:val="both"/>
        <w:outlineLvl w:val="0"/>
      </w:pPr>
      <w:r w:rsidRPr="009A1C59">
        <w:t>w przypadku osób niepełnoletnich rezygnacja musi być podpisana przez rodzica/opiekuna prawnego.</w:t>
      </w:r>
    </w:p>
    <w:p w:rsidR="008769E7" w:rsidRDefault="008769E7" w:rsidP="008769E7">
      <w:pPr>
        <w:shd w:val="clear" w:color="auto" w:fill="FFFFFF"/>
        <w:tabs>
          <w:tab w:val="num" w:pos="426"/>
        </w:tabs>
        <w:spacing w:line="360" w:lineRule="auto"/>
        <w:jc w:val="both"/>
        <w:outlineLvl w:val="0"/>
      </w:pPr>
      <w:r w:rsidRPr="0004360F">
        <w:t>4.</w:t>
      </w:r>
      <w:r>
        <w:t xml:space="preserve"> </w:t>
      </w:r>
      <w:r w:rsidRPr="0004360F">
        <w:t>W przypadku rezygnacji Uczestnika z udziału w zadani</w:t>
      </w:r>
      <w:r>
        <w:t>ach projektowych lub skreślenia</w:t>
      </w:r>
    </w:p>
    <w:p w:rsidR="008769E7" w:rsidRDefault="008769E7" w:rsidP="008769E7">
      <w:pPr>
        <w:shd w:val="clear" w:color="auto" w:fill="FFFFFF"/>
        <w:tabs>
          <w:tab w:val="num" w:pos="426"/>
        </w:tabs>
        <w:spacing w:line="360" w:lineRule="auto"/>
        <w:jc w:val="both"/>
        <w:outlineLvl w:val="0"/>
      </w:pPr>
      <w:r w:rsidRPr="0004360F">
        <w:t xml:space="preserve">z listy, Uczestnik zobowiązany jest do zwrotu otrzymanych </w:t>
      </w:r>
      <w:r>
        <w:t>materiałów dydaktycznych</w:t>
      </w:r>
    </w:p>
    <w:p w:rsidR="008769E7" w:rsidRPr="0004360F" w:rsidRDefault="008769E7" w:rsidP="008769E7">
      <w:pPr>
        <w:shd w:val="clear" w:color="auto" w:fill="FFFFFF"/>
        <w:tabs>
          <w:tab w:val="num" w:pos="426"/>
        </w:tabs>
        <w:spacing w:line="360" w:lineRule="auto"/>
        <w:jc w:val="both"/>
        <w:outlineLvl w:val="0"/>
      </w:pPr>
      <w:r w:rsidRPr="0004360F">
        <w:t>i szkoleniowych, najpóźniej w chwili złożenia pisemnej rezygnacji.</w:t>
      </w:r>
    </w:p>
    <w:p w:rsidR="008769E7" w:rsidRPr="0004360F" w:rsidRDefault="008769E7" w:rsidP="008769E7">
      <w:pPr>
        <w:shd w:val="clear" w:color="auto" w:fill="FFFFFF"/>
        <w:tabs>
          <w:tab w:val="num" w:pos="426"/>
        </w:tabs>
        <w:spacing w:line="360" w:lineRule="auto"/>
        <w:jc w:val="both"/>
        <w:outlineLvl w:val="0"/>
      </w:pPr>
      <w:r w:rsidRPr="0004360F">
        <w:t>5. W przypadku rezygnacji lub skreślenia ucznia z listy osób zakwalifikowanych do projektu, jego miejsce zajmie osoba z listy rezerwowej.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>
        <w:t>6</w:t>
      </w:r>
      <w:r w:rsidRPr="0004360F">
        <w:t xml:space="preserve">. W przypadku rezygnacji Uczestnika bez uzasadnienia lub skreślenia z listy zobowiązany jest on pokryć wszystkie koszty powstałe w związku z jego uczestnictwem do czasu </w:t>
      </w:r>
      <w:r w:rsidRPr="0004360F">
        <w:lastRenderedPageBreak/>
        <w:t xml:space="preserve">rezygnacji lub skreślenia z listy, tj. koszty procesu rekrutacyjnego, koszty szkoleń, transportu czy organizacji stażu.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</w:p>
    <w:p w:rsidR="008769E7" w:rsidRPr="0004360F" w:rsidRDefault="008769E7" w:rsidP="008769E7">
      <w:pPr>
        <w:pStyle w:val="Akapitzlist"/>
        <w:spacing w:line="360" w:lineRule="auto"/>
        <w:ind w:left="0"/>
        <w:jc w:val="center"/>
        <w:outlineLvl w:val="0"/>
        <w:rPr>
          <w:b/>
        </w:rPr>
      </w:pPr>
      <w:r w:rsidRPr="0004360F">
        <w:rPr>
          <w:b/>
        </w:rPr>
        <w:t>§7 Postanowienia końcowe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1. Regulamin wc</w:t>
      </w:r>
      <w:r w:rsidR="00D13469">
        <w:t xml:space="preserve">hodzi w życie z dniem </w:t>
      </w:r>
      <w:r w:rsidR="00F77F7A">
        <w:t>01</w:t>
      </w:r>
      <w:r w:rsidR="00D13469">
        <w:t>.1</w:t>
      </w:r>
      <w:r w:rsidR="00F77F7A">
        <w:t>0</w:t>
      </w:r>
      <w:r w:rsidR="00D13469">
        <w:t>.2017</w:t>
      </w:r>
      <w:r w:rsidRPr="0004360F">
        <w:t xml:space="preserve">r.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2. Organizator zastrzega sobie prawo do zmiany regulaminu w każdym czasie.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 xml:space="preserve">3. Każda zmiana niniejszego Regulaminu wymaga formy pisemnej. </w:t>
      </w:r>
    </w:p>
    <w:p w:rsidR="008769E7" w:rsidRPr="0004360F" w:rsidRDefault="008769E7" w:rsidP="008769E7">
      <w:pPr>
        <w:pStyle w:val="Akapitzlist"/>
        <w:spacing w:line="360" w:lineRule="auto"/>
        <w:ind w:left="0"/>
        <w:jc w:val="both"/>
        <w:outlineLvl w:val="0"/>
      </w:pPr>
      <w:r w:rsidRPr="0004360F">
        <w:t>4. Aktualna treść regulaminu dostępna jest na stronie internetowej szkoły.</w:t>
      </w:r>
    </w:p>
    <w:p w:rsidR="008769E7" w:rsidRPr="0004360F" w:rsidRDefault="008769E7" w:rsidP="008769E7">
      <w:pPr>
        <w:jc w:val="both"/>
      </w:pPr>
    </w:p>
    <w:p w:rsidR="008769E7" w:rsidRPr="0081423D" w:rsidRDefault="008769E7" w:rsidP="008769E7">
      <w:pPr>
        <w:pStyle w:val="Default"/>
        <w:spacing w:line="360" w:lineRule="auto"/>
        <w:ind w:left="-567"/>
        <w:rPr>
          <w:color w:val="auto"/>
          <w:sz w:val="19"/>
          <w:szCs w:val="19"/>
        </w:rPr>
      </w:pPr>
    </w:p>
    <w:sectPr w:rsidR="008769E7" w:rsidRPr="0081423D" w:rsidSect="008769E7">
      <w:headerReference w:type="default" r:id="rId8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20" w:rsidRDefault="007D6020" w:rsidP="00954D56">
      <w:r>
        <w:separator/>
      </w:r>
    </w:p>
  </w:endnote>
  <w:endnote w:type="continuationSeparator" w:id="0">
    <w:p w:rsidR="007D6020" w:rsidRDefault="007D6020" w:rsidP="009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20" w:rsidRDefault="007D6020" w:rsidP="00954D56">
      <w:r>
        <w:separator/>
      </w:r>
    </w:p>
  </w:footnote>
  <w:footnote w:type="continuationSeparator" w:id="0">
    <w:p w:rsidR="007D6020" w:rsidRDefault="007D6020" w:rsidP="0095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D5" w:rsidRDefault="00870533" w:rsidP="00ED494B">
    <w:pPr>
      <w:pStyle w:val="Nagwek"/>
      <w:tabs>
        <w:tab w:val="clear" w:pos="9072"/>
      </w:tabs>
      <w:ind w:right="-426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</w:rPr>
      <w:drawing>
        <wp:inline distT="0" distB="0" distL="0" distR="0">
          <wp:extent cx="1371600" cy="6381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42D5" w:rsidRPr="00CB2D02">
      <w:rPr>
        <w:rFonts w:ascii="Arial Narrow" w:hAnsi="Arial Narrow" w:cs="Arial"/>
        <w:sz w:val="18"/>
        <w:szCs w:val="18"/>
      </w:rPr>
      <w:tab/>
    </w:r>
    <w:r w:rsidR="006321E5" w:rsidRPr="0093227B">
      <w:object w:dxaOrig="2304" w:dyaOrig="2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54pt" o:ole="">
          <v:imagedata r:id="rId2" o:title=""/>
        </v:shape>
        <o:OLEObject Type="Embed" ProgID="CorelDraw.Graphic.8" ShapeID="_x0000_i1025" DrawAspect="Content" ObjectID="_1599241876" r:id="rId3"/>
      </w:object>
    </w:r>
    <w:r w:rsidR="00F342D5">
      <w:rPr>
        <w:rFonts w:ascii="Arial Narrow" w:hAnsi="Arial Narrow" w:cs="Arial"/>
        <w:sz w:val="18"/>
        <w:szCs w:val="18"/>
      </w:rPr>
      <w:tab/>
    </w:r>
    <w:r w:rsidR="00F342D5">
      <w:rPr>
        <w:rFonts w:ascii="Arial Narrow" w:hAnsi="Arial Narrow" w:cs="Arial"/>
        <w:sz w:val="18"/>
        <w:szCs w:val="18"/>
      </w:rPr>
      <w:tab/>
      <w:t xml:space="preserve">   </w:t>
    </w:r>
    <w:r w:rsidR="00F342D5" w:rsidRPr="00CB2D02">
      <w:rPr>
        <w:rFonts w:ascii="Arial Narrow" w:hAnsi="Arial Narrow" w:cs="Arial"/>
        <w:noProof/>
        <w:sz w:val="18"/>
        <w:szCs w:val="18"/>
      </w:rPr>
      <w:t xml:space="preserve"> </w:t>
    </w:r>
    <w:r>
      <w:rPr>
        <w:rFonts w:ascii="Arial Narrow" w:hAnsi="Arial Narrow" w:cs="Arial"/>
        <w:noProof/>
        <w:sz w:val="18"/>
        <w:szCs w:val="18"/>
      </w:rPr>
      <w:drawing>
        <wp:inline distT="0" distB="0" distL="0" distR="0">
          <wp:extent cx="1800225" cy="542925"/>
          <wp:effectExtent l="19050" t="0" r="9525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0DB6" w:rsidRPr="00954D56" w:rsidRDefault="00640DB6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2A1A"/>
    <w:multiLevelType w:val="hybridMultilevel"/>
    <w:tmpl w:val="B05EA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510EE"/>
    <w:multiLevelType w:val="hybridMultilevel"/>
    <w:tmpl w:val="9AC2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82122"/>
    <w:multiLevelType w:val="hybridMultilevel"/>
    <w:tmpl w:val="84C8816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2347A5"/>
    <w:multiLevelType w:val="hybridMultilevel"/>
    <w:tmpl w:val="236EBC76"/>
    <w:lvl w:ilvl="0" w:tplc="5810B560">
      <w:numFmt w:val="bullet"/>
      <w:lvlText w:val="•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80CC2"/>
    <w:multiLevelType w:val="hybridMultilevel"/>
    <w:tmpl w:val="51F22672"/>
    <w:lvl w:ilvl="0" w:tplc="5810B560">
      <w:numFmt w:val="bullet"/>
      <w:lvlText w:val="•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E0B60"/>
    <w:multiLevelType w:val="hybridMultilevel"/>
    <w:tmpl w:val="5FE43C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581100"/>
    <w:multiLevelType w:val="hybridMultilevel"/>
    <w:tmpl w:val="D4903D5E"/>
    <w:lvl w:ilvl="0" w:tplc="5810B560">
      <w:numFmt w:val="bullet"/>
      <w:lvlText w:val="•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94A5D"/>
    <w:multiLevelType w:val="hybridMultilevel"/>
    <w:tmpl w:val="CDD4EC74"/>
    <w:lvl w:ilvl="0" w:tplc="5810B560">
      <w:numFmt w:val="bullet"/>
      <w:lvlText w:val="•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1174C27"/>
    <w:multiLevelType w:val="hybridMultilevel"/>
    <w:tmpl w:val="97DC5BFA"/>
    <w:lvl w:ilvl="0" w:tplc="5810B560">
      <w:numFmt w:val="bullet"/>
      <w:lvlText w:val="•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D1B7B"/>
    <w:multiLevelType w:val="hybridMultilevel"/>
    <w:tmpl w:val="CF42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97"/>
    <w:rsid w:val="0000123E"/>
    <w:rsid w:val="000068F0"/>
    <w:rsid w:val="000C0283"/>
    <w:rsid w:val="000C50A5"/>
    <w:rsid w:val="00196D4A"/>
    <w:rsid w:val="001B4E37"/>
    <w:rsid w:val="001E4FA6"/>
    <w:rsid w:val="0022022A"/>
    <w:rsid w:val="002276E2"/>
    <w:rsid w:val="0023149F"/>
    <w:rsid w:val="002A1417"/>
    <w:rsid w:val="002A183D"/>
    <w:rsid w:val="00333EBF"/>
    <w:rsid w:val="00341545"/>
    <w:rsid w:val="00345DEB"/>
    <w:rsid w:val="00366238"/>
    <w:rsid w:val="0037170F"/>
    <w:rsid w:val="003E48E5"/>
    <w:rsid w:val="00441D60"/>
    <w:rsid w:val="00461DAD"/>
    <w:rsid w:val="004712BC"/>
    <w:rsid w:val="004A7963"/>
    <w:rsid w:val="004B05A6"/>
    <w:rsid w:val="00507905"/>
    <w:rsid w:val="00560CB0"/>
    <w:rsid w:val="00563A84"/>
    <w:rsid w:val="00572EEB"/>
    <w:rsid w:val="005B6CCD"/>
    <w:rsid w:val="005D2FAE"/>
    <w:rsid w:val="0060159F"/>
    <w:rsid w:val="006321E5"/>
    <w:rsid w:val="00640DB6"/>
    <w:rsid w:val="006B5D3B"/>
    <w:rsid w:val="006D2DFE"/>
    <w:rsid w:val="006E1017"/>
    <w:rsid w:val="00734720"/>
    <w:rsid w:val="00776074"/>
    <w:rsid w:val="00784EFA"/>
    <w:rsid w:val="007D6020"/>
    <w:rsid w:val="00803370"/>
    <w:rsid w:val="00804E78"/>
    <w:rsid w:val="0081423D"/>
    <w:rsid w:val="00821311"/>
    <w:rsid w:val="00861E7E"/>
    <w:rsid w:val="00864E01"/>
    <w:rsid w:val="00866CC2"/>
    <w:rsid w:val="00870533"/>
    <w:rsid w:val="008769E7"/>
    <w:rsid w:val="008E114A"/>
    <w:rsid w:val="008F08B5"/>
    <w:rsid w:val="008F4FF6"/>
    <w:rsid w:val="008F5AD4"/>
    <w:rsid w:val="00911801"/>
    <w:rsid w:val="00945914"/>
    <w:rsid w:val="00952672"/>
    <w:rsid w:val="00954D56"/>
    <w:rsid w:val="00967084"/>
    <w:rsid w:val="00994B52"/>
    <w:rsid w:val="009B4827"/>
    <w:rsid w:val="00AD2EE0"/>
    <w:rsid w:val="00B22AB0"/>
    <w:rsid w:val="00BB1D5D"/>
    <w:rsid w:val="00C417EB"/>
    <w:rsid w:val="00D13469"/>
    <w:rsid w:val="00D271A9"/>
    <w:rsid w:val="00D40D45"/>
    <w:rsid w:val="00D50B97"/>
    <w:rsid w:val="00D51F3C"/>
    <w:rsid w:val="00D5582A"/>
    <w:rsid w:val="00D734CF"/>
    <w:rsid w:val="00DA683A"/>
    <w:rsid w:val="00E06EF9"/>
    <w:rsid w:val="00E13E05"/>
    <w:rsid w:val="00E22772"/>
    <w:rsid w:val="00EA4664"/>
    <w:rsid w:val="00ED494B"/>
    <w:rsid w:val="00ED77BA"/>
    <w:rsid w:val="00EE0408"/>
    <w:rsid w:val="00F342D5"/>
    <w:rsid w:val="00F528F4"/>
    <w:rsid w:val="00F77F7A"/>
    <w:rsid w:val="00FA60D8"/>
    <w:rsid w:val="00FD3C20"/>
    <w:rsid w:val="00FF3B2A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E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079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079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D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D56"/>
    <w:rPr>
      <w:sz w:val="24"/>
      <w:szCs w:val="24"/>
    </w:rPr>
  </w:style>
  <w:style w:type="paragraph" w:styleId="Stopka">
    <w:name w:val="footer"/>
    <w:basedOn w:val="Normalny"/>
    <w:link w:val="StopkaZnak"/>
    <w:rsid w:val="00954D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4D5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40DB6"/>
    <w:pPr>
      <w:ind w:left="720"/>
      <w:contextualSpacing/>
    </w:pPr>
  </w:style>
  <w:style w:type="paragraph" w:customStyle="1" w:styleId="Default">
    <w:name w:val="Default"/>
    <w:rsid w:val="008142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876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E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079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079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D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D56"/>
    <w:rPr>
      <w:sz w:val="24"/>
      <w:szCs w:val="24"/>
    </w:rPr>
  </w:style>
  <w:style w:type="paragraph" w:styleId="Stopka">
    <w:name w:val="footer"/>
    <w:basedOn w:val="Normalny"/>
    <w:link w:val="StopkaZnak"/>
    <w:rsid w:val="00954D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4D5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40DB6"/>
    <w:pPr>
      <w:ind w:left="720"/>
      <w:contextualSpacing/>
    </w:pPr>
  </w:style>
  <w:style w:type="paragraph" w:customStyle="1" w:styleId="Default">
    <w:name w:val="Default"/>
    <w:rsid w:val="008142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876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1664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Ministerstwo Edukacji Narodowej i Sportu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S2</dc:creator>
  <cp:lastModifiedBy>HP ENVY</cp:lastModifiedBy>
  <cp:revision>2</cp:revision>
  <cp:lastPrinted>2016-02-24T00:39:00Z</cp:lastPrinted>
  <dcterms:created xsi:type="dcterms:W3CDTF">2018-09-23T19:05:00Z</dcterms:created>
  <dcterms:modified xsi:type="dcterms:W3CDTF">2018-09-23T19:05:00Z</dcterms:modified>
</cp:coreProperties>
</file>