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5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3553"/>
        <w:gridCol w:w="2389"/>
        <w:gridCol w:w="2807"/>
        <w:gridCol w:w="2668"/>
        <w:gridCol w:w="1601"/>
      </w:tblGrid>
      <w:tr w:rsidR="009E1A65" w:rsidRPr="0021147F" w:rsidTr="00E608FE">
        <w:trPr>
          <w:trHeight w:val="837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:rsidR="009E1A65" w:rsidRPr="0021147F" w:rsidRDefault="009E1A65" w:rsidP="0021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bookmarkStart w:id="0" w:name="_GoBack"/>
            <w:bookmarkEnd w:id="0"/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Wnioskodawca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1F7A9" w:fill="9BC2E6"/>
            <w:vAlign w:val="center"/>
            <w:hideMark/>
          </w:tcPr>
          <w:p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Wartość całkowita EUR (dofinansowanie NMF + wkład krajowy + ew. wkład własny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1F7A9" w:fill="9BC2E6"/>
            <w:vAlign w:val="center"/>
            <w:hideMark/>
          </w:tcPr>
          <w:p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Dofinansowanie z Programu (NMF 85% i 15% wkład krajowy)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% dofinansowania z Programu</w:t>
            </w:r>
          </w:p>
        </w:tc>
      </w:tr>
      <w:tr w:rsidR="004A63BF" w:rsidRPr="0021147F" w:rsidTr="00E608FE">
        <w:trPr>
          <w:trHeight w:val="1319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Zwiększanie efektywności działań w dziedzinie dobrowolnych powrotów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Międzynarodowa Organizacja ds. Migracji (IOM)Polska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691 006,00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621 905,00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4A63BF" w:rsidRPr="0021147F" w:rsidTr="00E608FE">
        <w:trPr>
          <w:trHeight w:val="1319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3BF" w:rsidRPr="004A63BF" w:rsidRDefault="00B75DD7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Bezpieczny dom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Helsińska Fundacja Praw Człowieka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555 485,00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486 161,00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4A63BF" w:rsidRPr="0021147F" w:rsidTr="00E608FE">
        <w:trPr>
          <w:trHeight w:val="1453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Kompleksowe wsparcie osób o specjalnych potrzebach w polskim systemie zarządzania migracją (KOMPLEKS)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GB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  <w:lang w:val="en-GB"/>
              </w:rPr>
              <w:t>International Centre for Migration Policy Development (ICMPD)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742 730,00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668 457,00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4A63BF" w:rsidRPr="0021147F" w:rsidTr="00E608FE">
        <w:trPr>
          <w:trHeight w:val="564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Wzmocnienie kompetencji i kwalifikacji służb publicznych w obszarze migracji i azylu ze szczególnym uwzględnieniem przeciwdziałania nielegalnej migracji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Komenda Główna Straży Granicznej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604 477,00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604 477,00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100</w:t>
            </w:r>
          </w:p>
        </w:tc>
      </w:tr>
      <w:tr w:rsidR="004A63BF" w:rsidRPr="0021147F" w:rsidTr="00E608FE">
        <w:trPr>
          <w:trHeight w:val="687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Integracja dla bezpieczeństwa - współpraca międzynarodowa w zakresie praw podstawowych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Komenda Wojewódzka Policji w Szczecinie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791 000,00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791 000,00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100</w:t>
            </w:r>
          </w:p>
        </w:tc>
      </w:tr>
    </w:tbl>
    <w:p w:rsidR="00A553EE" w:rsidRPr="0021147F" w:rsidRDefault="00A553EE" w:rsidP="005C2A03">
      <w:pPr>
        <w:rPr>
          <w:sz w:val="20"/>
        </w:rPr>
      </w:pPr>
    </w:p>
    <w:sectPr w:rsidR="00A553EE" w:rsidRPr="0021147F" w:rsidSect="0021147F">
      <w:headerReference w:type="default" r:id="rId6"/>
      <w:pgSz w:w="16838" w:h="11906" w:orient="landscape"/>
      <w:pgMar w:top="1843" w:right="1417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6B" w:rsidRDefault="000A376B" w:rsidP="005C2A03">
      <w:pPr>
        <w:spacing w:after="0" w:line="240" w:lineRule="auto"/>
      </w:pPr>
      <w:r>
        <w:separator/>
      </w:r>
    </w:p>
  </w:endnote>
  <w:endnote w:type="continuationSeparator" w:id="0">
    <w:p w:rsidR="000A376B" w:rsidRDefault="000A376B" w:rsidP="005C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6B" w:rsidRDefault="000A376B" w:rsidP="005C2A03">
      <w:pPr>
        <w:spacing w:after="0" w:line="240" w:lineRule="auto"/>
      </w:pPr>
      <w:r>
        <w:separator/>
      </w:r>
    </w:p>
  </w:footnote>
  <w:footnote w:type="continuationSeparator" w:id="0">
    <w:p w:rsidR="000A376B" w:rsidRDefault="000A376B" w:rsidP="005C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7F" w:rsidRDefault="009E1A65" w:rsidP="0021147F">
    <w:pPr>
      <w:pStyle w:val="Nagwek"/>
      <w:tabs>
        <w:tab w:val="left" w:pos="12605"/>
      </w:tabs>
      <w:ind w:left="-28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8535767</wp:posOffset>
          </wp:positionH>
          <wp:positionV relativeFrom="margin">
            <wp:posOffset>-893445</wp:posOffset>
          </wp:positionV>
          <wp:extent cx="675005" cy="760095"/>
          <wp:effectExtent l="0" t="0" r="0" b="190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47F" w:rsidRDefault="0021147F" w:rsidP="0021147F">
    <w:pPr>
      <w:pStyle w:val="Nagwek"/>
      <w:tabs>
        <w:tab w:val="left" w:pos="12605"/>
      </w:tabs>
    </w:pPr>
    <w:r>
      <w:t>Projekty wybrane do dofinansowania w ramach otwartego</w:t>
    </w:r>
    <w:r w:rsidR="004A63BF">
      <w:t xml:space="preserve"> naboru wniosków w obszarze PA18</w:t>
    </w:r>
    <w:r>
      <w:t xml:space="preserve"> Program „Sprawy wewnętrzne” NMF 2014-2021</w:t>
    </w:r>
  </w:p>
  <w:p w:rsidR="009E1A65" w:rsidRDefault="009E1A65" w:rsidP="0021147F">
    <w:pPr>
      <w:pStyle w:val="Nagwek"/>
      <w:tabs>
        <w:tab w:val="left" w:pos="12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3"/>
    <w:rsid w:val="00041642"/>
    <w:rsid w:val="00082FC9"/>
    <w:rsid w:val="000A376B"/>
    <w:rsid w:val="0021147F"/>
    <w:rsid w:val="00466896"/>
    <w:rsid w:val="004A63BF"/>
    <w:rsid w:val="0051571E"/>
    <w:rsid w:val="005C2A03"/>
    <w:rsid w:val="0066293B"/>
    <w:rsid w:val="006F0545"/>
    <w:rsid w:val="009E1A65"/>
    <w:rsid w:val="00A553EE"/>
    <w:rsid w:val="00A60232"/>
    <w:rsid w:val="00B75DD7"/>
    <w:rsid w:val="00CC09E2"/>
    <w:rsid w:val="00E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CBF01D-B0AF-4E82-AA30-09660081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03"/>
  </w:style>
  <w:style w:type="paragraph" w:styleId="Stopka">
    <w:name w:val="footer"/>
    <w:basedOn w:val="Normalny"/>
    <w:link w:val="StopkaZnak"/>
    <w:uiPriority w:val="99"/>
    <w:unhideWhenUsed/>
    <w:rsid w:val="005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 Barbara</dc:creator>
  <cp:keywords/>
  <dc:description/>
  <cp:lastModifiedBy>Karska Małgorzata</cp:lastModifiedBy>
  <cp:revision>2</cp:revision>
  <dcterms:created xsi:type="dcterms:W3CDTF">2021-03-18T11:05:00Z</dcterms:created>
  <dcterms:modified xsi:type="dcterms:W3CDTF">2021-03-18T11:05:00Z</dcterms:modified>
</cp:coreProperties>
</file>