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4E" w:rsidRPr="00FE51B8" w:rsidRDefault="0033534E" w:rsidP="00FE51B8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FE51B8">
        <w:rPr>
          <w:rFonts w:ascii="Calibri" w:hAnsi="Calibri" w:cs="Calibri"/>
          <w:color w:val="auto"/>
          <w:sz w:val="28"/>
          <w:szCs w:val="28"/>
        </w:rPr>
        <w:t>Oświadczenie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o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stanie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kontroli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zarządczej</w:t>
      </w:r>
      <w:r w:rsidR="00FE51B8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Regionalny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Dyrektor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Ochrony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Środowiska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w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Olsztynie</w:t>
      </w:r>
      <w:r w:rsidRPr="00FE51B8">
        <w:rPr>
          <w:rFonts w:ascii="Calibri" w:hAnsi="Calibri" w:cs="Calibri"/>
          <w:color w:val="auto"/>
          <w:sz w:val="28"/>
          <w:szCs w:val="28"/>
          <w:vertAlign w:val="superscript"/>
        </w:rPr>
        <w:t>1)</w:t>
      </w:r>
      <w:r w:rsidR="00FE51B8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za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rok</w:t>
      </w:r>
      <w:r w:rsidRPr="00FE51B8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FE51B8">
        <w:rPr>
          <w:rFonts w:ascii="Calibri" w:hAnsi="Calibri" w:cs="Calibri"/>
          <w:color w:val="auto"/>
          <w:sz w:val="28"/>
          <w:szCs w:val="28"/>
        </w:rPr>
        <w:t>2022</w:t>
      </w:r>
    </w:p>
    <w:p w:rsidR="0033534E" w:rsidRPr="00FE51B8" w:rsidRDefault="0033534E" w:rsidP="00FE51B8">
      <w:pPr>
        <w:pStyle w:val="Nagwek2"/>
        <w:spacing w:before="100" w:beforeAutospacing="1" w:after="100" w:afterAutospacing="1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auto"/>
          <w:lang w:eastAsia="pl-PL"/>
        </w:rPr>
        <w:t>Dział I</w:t>
      </w:r>
      <w:r w:rsidRPr="00FE51B8">
        <w:rPr>
          <w:rFonts w:ascii="Calibri" w:eastAsia="Times New Roman" w:hAnsi="Calibri" w:cs="Calibri"/>
          <w:color w:val="auto"/>
          <w:vertAlign w:val="superscript"/>
          <w:lang w:eastAsia="pl-PL"/>
        </w:rPr>
        <w:t>2)</w:t>
      </w:r>
    </w:p>
    <w:p w:rsidR="00FE51B8" w:rsidRDefault="0033534E" w:rsidP="00FE51B8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</w:t>
      </w:r>
      <w:r w:rsidR="00FE51B8">
        <w:rPr>
          <w:rFonts w:ascii="Calibri" w:eastAsia="Times New Roman" w:hAnsi="Calibri" w:cs="Calibri"/>
          <w:color w:val="000000"/>
          <w:lang w:eastAsia="pl-PL"/>
        </w:rPr>
        <w:t>i dla zapewnienia:</w:t>
      </w:r>
    </w:p>
    <w:p w:rsidR="00FE51B8" w:rsidRDefault="0033534E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 xml:space="preserve">zgodności działalności z przepisami prawa oraz procedurami wewnętrznymi, </w:t>
      </w:r>
    </w:p>
    <w:p w:rsidR="00FE51B8" w:rsidRPr="00FE51B8" w:rsidRDefault="0033534E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>skutecz</w:t>
      </w:r>
      <w:r w:rsidR="00FE51B8">
        <w:rPr>
          <w:rFonts w:ascii="Calibri" w:eastAsia="Times New Roman" w:hAnsi="Calibri" w:cs="Calibri"/>
          <w:color w:val="000000"/>
          <w:szCs w:val="24"/>
          <w:lang w:eastAsia="pl-PL"/>
        </w:rPr>
        <w:t>ności i efektywności działania,</w:t>
      </w:r>
    </w:p>
    <w:p w:rsidR="00FE51B8" w:rsidRPr="00FE51B8" w:rsidRDefault="00FE51B8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wiarygodności sprawozdań,</w:t>
      </w:r>
    </w:p>
    <w:p w:rsidR="00FE51B8" w:rsidRPr="00FE51B8" w:rsidRDefault="00FE51B8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ochrony zasobów,</w:t>
      </w:r>
    </w:p>
    <w:p w:rsidR="00FE51B8" w:rsidRPr="00FE51B8" w:rsidRDefault="0033534E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>przestrzegania i promowani</w:t>
      </w:r>
      <w:r w:rsidR="00FE51B8">
        <w:rPr>
          <w:rFonts w:ascii="Calibri" w:eastAsia="Times New Roman" w:hAnsi="Calibri" w:cs="Calibri"/>
          <w:color w:val="000000"/>
          <w:szCs w:val="24"/>
          <w:lang w:eastAsia="pl-PL"/>
        </w:rPr>
        <w:t>a zasad etycznego postępowania,</w:t>
      </w:r>
    </w:p>
    <w:p w:rsidR="00FE51B8" w:rsidRPr="00FE51B8" w:rsidRDefault="0033534E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>efektywności i sku</w:t>
      </w:r>
      <w:r w:rsidR="00FE51B8">
        <w:rPr>
          <w:rFonts w:ascii="Calibri" w:eastAsia="Times New Roman" w:hAnsi="Calibri" w:cs="Calibri"/>
          <w:color w:val="000000"/>
          <w:szCs w:val="24"/>
          <w:lang w:eastAsia="pl-PL"/>
        </w:rPr>
        <w:t>teczności przepływu informacji,</w:t>
      </w:r>
    </w:p>
    <w:p w:rsidR="00FE51B8" w:rsidRPr="00FE51B8" w:rsidRDefault="0033534E" w:rsidP="00FE51B8">
      <w:pPr>
        <w:pStyle w:val="Akapitzlist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zarządzania ryzykiem, </w:t>
      </w:r>
    </w:p>
    <w:p w:rsidR="0033534E" w:rsidRPr="00FE51B8" w:rsidRDefault="0033534E" w:rsidP="00FE51B8">
      <w:pPr>
        <w:spacing w:line="360" w:lineRule="auto"/>
        <w:rPr>
          <w:rFonts w:ascii="Calibri" w:eastAsia="Times New Roman" w:hAnsi="Calibri" w:cs="Calibri"/>
          <w:color w:val="000000"/>
          <w:szCs w:val="21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 xml:space="preserve">oświadczam, że </w:t>
      </w:r>
      <w:r w:rsidRPr="00FE51B8">
        <w:rPr>
          <w:rFonts w:ascii="Calibri" w:eastAsia="Times New Roman" w:hAnsi="Calibri" w:cs="Calibri"/>
          <w:strike/>
          <w:color w:val="000000"/>
          <w:lang w:eastAsia="pl-PL"/>
        </w:rPr>
        <w:t>w kierowanym/kierowanych przeze mnie dziale/działach administracji rządowej</w:t>
      </w:r>
      <w:r w:rsidRPr="00FE51B8">
        <w:rPr>
          <w:rFonts w:ascii="Calibri" w:eastAsia="Times New Roman" w:hAnsi="Calibri" w:cs="Calibri"/>
          <w:strike/>
          <w:color w:val="000000"/>
          <w:vertAlign w:val="superscript"/>
          <w:lang w:eastAsia="pl-PL"/>
        </w:rPr>
        <w:t>3</w:t>
      </w:r>
      <w:r w:rsidRPr="00FE51B8">
        <w:rPr>
          <w:rFonts w:ascii="Calibri" w:eastAsia="Times New Roman" w:hAnsi="Calibri" w:cs="Calibri"/>
          <w:color w:val="000000"/>
          <w:vertAlign w:val="superscript"/>
          <w:lang w:eastAsia="pl-PL"/>
        </w:rPr>
        <w:t>)</w:t>
      </w:r>
      <w:r w:rsidRPr="00FE51B8">
        <w:rPr>
          <w:rFonts w:ascii="Calibri" w:eastAsia="Times New Roman" w:hAnsi="Calibri" w:cs="Calibri"/>
          <w:color w:val="000000"/>
          <w:lang w:eastAsia="pl-PL"/>
        </w:rPr>
        <w:t>/</w:t>
      </w:r>
      <w:r w:rsidRPr="00FE51B8">
        <w:rPr>
          <w:rFonts w:ascii="Calibri" w:eastAsia="Times New Roman" w:hAnsi="Calibri" w:cs="Calibri"/>
          <w:color w:val="000000"/>
          <w:lang w:eastAsia="pl-PL"/>
        </w:rPr>
        <w:br/>
        <w:t xml:space="preserve">w kierowanej przeze mnie jednostce sektora finansów publicznych*  </w:t>
      </w:r>
      <w:r w:rsidRPr="00FE51B8">
        <w:rPr>
          <w:rFonts w:ascii="Calibri" w:eastAsia="Times New Roman" w:hAnsi="Calibri" w:cs="Calibri"/>
          <w:color w:val="000000"/>
        </w:rPr>
        <w:t xml:space="preserve">– </w:t>
      </w:r>
      <w:r w:rsidRPr="00FE51B8">
        <w:rPr>
          <w:rFonts w:ascii="Calibri" w:hAnsi="Calibri" w:cs="Calibri"/>
          <w:b/>
          <w:color w:val="000000"/>
        </w:rPr>
        <w:t>Regionalnej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  <w:r w:rsidRPr="00FE51B8">
        <w:rPr>
          <w:rFonts w:ascii="Calibri" w:hAnsi="Calibri" w:cs="Calibri"/>
          <w:b/>
          <w:color w:val="000000"/>
        </w:rPr>
        <w:t>Dyrekcji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  <w:r w:rsidRPr="00FE51B8">
        <w:rPr>
          <w:rFonts w:ascii="Calibri" w:hAnsi="Calibri" w:cs="Calibri"/>
          <w:b/>
          <w:color w:val="000000"/>
        </w:rPr>
        <w:t>Ochrony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  <w:r w:rsidRPr="00FE51B8">
        <w:rPr>
          <w:rFonts w:ascii="Calibri" w:hAnsi="Calibri" w:cs="Calibri"/>
          <w:b/>
          <w:color w:val="000000"/>
        </w:rPr>
        <w:t>Środowiska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  <w:r w:rsidRPr="00FE51B8">
        <w:rPr>
          <w:rFonts w:ascii="Calibri" w:hAnsi="Calibri" w:cs="Calibri"/>
          <w:b/>
          <w:color w:val="000000"/>
        </w:rPr>
        <w:t>w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  <w:r w:rsidRPr="00FE51B8">
        <w:rPr>
          <w:rFonts w:ascii="Calibri" w:hAnsi="Calibri" w:cs="Calibri"/>
          <w:b/>
          <w:color w:val="000000"/>
        </w:rPr>
        <w:t>Olsztynie</w:t>
      </w:r>
      <w:r w:rsidRPr="00FE51B8">
        <w:rPr>
          <w:rFonts w:ascii="Calibri" w:eastAsia="Times New Roman" w:hAnsi="Calibri" w:cs="Calibri"/>
          <w:b/>
          <w:color w:val="000000"/>
        </w:rPr>
        <w:t xml:space="preserve"> </w:t>
      </w:r>
    </w:p>
    <w:p w:rsidR="0033534E" w:rsidRPr="00FE51B8" w:rsidRDefault="0033534E" w:rsidP="00FE51B8">
      <w:pPr>
        <w:pStyle w:val="Nagwek3"/>
        <w:spacing w:before="100" w:beforeAutospacing="1" w:line="360" w:lineRule="auto"/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auto"/>
          <w:szCs w:val="24"/>
          <w:lang w:eastAsia="pl-PL"/>
        </w:rPr>
        <w:t>Część A</w:t>
      </w:r>
      <w:r w:rsidRPr="00FE51B8"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  <w:t>4)</w:t>
      </w:r>
    </w:p>
    <w:p w:rsidR="0033534E" w:rsidRPr="00FE51B8" w:rsidRDefault="0033534E" w:rsidP="00FE51B8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 xml:space="preserve">w wystarczającym stopniu funkcjonowała adekwatna, skuteczna </w:t>
      </w:r>
      <w:r w:rsidR="00FE51B8">
        <w:rPr>
          <w:rFonts w:ascii="Calibri" w:eastAsia="Times New Roman" w:hAnsi="Calibri" w:cs="Calibri"/>
          <w:color w:val="000000"/>
          <w:lang w:eastAsia="pl-PL"/>
        </w:rPr>
        <w:t>i efektywna kontrola zarządcza.</w:t>
      </w:r>
    </w:p>
    <w:p w:rsidR="00FE51B8" w:rsidRDefault="0033534E" w:rsidP="00FE51B8">
      <w:pPr>
        <w:pStyle w:val="Nagwek3"/>
        <w:spacing w:before="100" w:beforeAutospacing="1" w:line="360" w:lineRule="auto"/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bCs/>
          <w:color w:val="auto"/>
          <w:szCs w:val="24"/>
          <w:lang w:eastAsia="pl-PL"/>
        </w:rPr>
        <w:t>Część B</w:t>
      </w:r>
      <w:r w:rsidRPr="00FE51B8"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  <w:t>5)</w:t>
      </w:r>
    </w:p>
    <w:p w:rsidR="0033534E" w:rsidRPr="00FE51B8" w:rsidRDefault="0033534E" w:rsidP="00FE51B8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vertAlign w:val="superscript"/>
          <w:lang w:eastAsia="pl-PL"/>
        </w:rPr>
      </w:pPr>
      <w:r w:rsidRPr="00FE51B8">
        <w:rPr>
          <w:rFonts w:ascii="Calibri" w:hAnsi="Calibri" w:cs="Calibri"/>
          <w:lang w:eastAsia="pl-PL"/>
        </w:rPr>
        <w:t xml:space="preserve">w ograniczonym stopniu funkcjonowała adekwatna, skuteczna i efektywna kontrola zarządcza. Zastrzeżenia dotyczące funkcjonowania kontroli zarządczej wraz z planowanymi działaniami, które zostaną podjęte w celu poprawy funkcjonowania kontroli zarządczej, zostały opisane  w dziale II oświadczenia. </w:t>
      </w:r>
    </w:p>
    <w:p w:rsidR="00FE51B8" w:rsidRDefault="0033534E" w:rsidP="00FE51B8">
      <w:pPr>
        <w:pStyle w:val="Nagwek3"/>
        <w:spacing w:before="100" w:beforeAutospacing="1" w:line="360" w:lineRule="auto"/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auto"/>
          <w:szCs w:val="24"/>
          <w:lang w:eastAsia="pl-PL"/>
        </w:rPr>
        <w:t>Część C</w:t>
      </w:r>
      <w:r w:rsidRPr="00FE51B8">
        <w:rPr>
          <w:rFonts w:ascii="Calibri" w:eastAsia="Times New Roman" w:hAnsi="Calibri" w:cs="Calibri"/>
          <w:color w:val="auto"/>
          <w:szCs w:val="24"/>
          <w:vertAlign w:val="superscript"/>
          <w:lang w:eastAsia="pl-PL"/>
        </w:rPr>
        <w:t>6)</w:t>
      </w:r>
    </w:p>
    <w:p w:rsidR="0033534E" w:rsidRPr="00FE51B8" w:rsidRDefault="0033534E" w:rsidP="00FE51B8">
      <w:pPr>
        <w:spacing w:line="360" w:lineRule="auto"/>
        <w:rPr>
          <w:rFonts w:ascii="Calibri" w:hAnsi="Calibri" w:cs="Calibri"/>
          <w:vertAlign w:val="superscript"/>
          <w:lang w:eastAsia="pl-PL"/>
        </w:rPr>
      </w:pPr>
      <w:r w:rsidRPr="00FE51B8">
        <w:rPr>
          <w:rFonts w:ascii="Calibri" w:hAnsi="Calibri" w:cs="Calibri"/>
          <w:lang w:eastAsia="pl-PL"/>
        </w:rPr>
        <w:t xml:space="preserve">nie funkcjonowała adekwatna, skuteczna </w:t>
      </w:r>
      <w:r w:rsidR="00FE51B8" w:rsidRPr="00FE51B8">
        <w:rPr>
          <w:rFonts w:ascii="Calibri" w:hAnsi="Calibri" w:cs="Calibri"/>
          <w:lang w:eastAsia="pl-PL"/>
        </w:rPr>
        <w:t xml:space="preserve">i efektywna kontrola zarządcza. </w:t>
      </w:r>
      <w:r w:rsidRPr="00FE51B8">
        <w:rPr>
          <w:rFonts w:ascii="Calibri" w:hAnsi="Calibri" w:cs="Calibri"/>
          <w:lang w:eastAsia="pl-PL"/>
        </w:rPr>
        <w:t>Zastrzeżenia dotyczące funkcjonowania kontroli zarządczej wraz z planowanymi działaniami, które zostaną podjęte w celu poprawy funkcjonowania kontroli zarządczej, zostały op</w:t>
      </w:r>
      <w:r w:rsidR="00FE51B8">
        <w:rPr>
          <w:rFonts w:ascii="Calibri" w:hAnsi="Calibri" w:cs="Calibri"/>
          <w:lang w:eastAsia="pl-PL"/>
        </w:rPr>
        <w:t>isane w dziale II oświadczenia.</w:t>
      </w:r>
    </w:p>
    <w:p w:rsidR="0033534E" w:rsidRPr="00FE51B8" w:rsidRDefault="0033534E" w:rsidP="00FE51B8">
      <w:pPr>
        <w:pStyle w:val="Nagwek3"/>
        <w:spacing w:before="100" w:beforeAutospacing="1" w:line="360" w:lineRule="auto"/>
        <w:rPr>
          <w:rFonts w:ascii="Calibri" w:eastAsia="Times New Roman" w:hAnsi="Calibri" w:cs="Calibri"/>
          <w:color w:val="auto"/>
          <w:szCs w:val="24"/>
          <w:lang w:eastAsia="pl-PL"/>
        </w:rPr>
      </w:pPr>
      <w:r w:rsidRPr="00FE51B8">
        <w:rPr>
          <w:rFonts w:ascii="Calibri" w:eastAsia="Times New Roman" w:hAnsi="Calibri" w:cs="Calibri"/>
          <w:color w:val="auto"/>
          <w:szCs w:val="24"/>
          <w:lang w:eastAsia="pl-PL"/>
        </w:rPr>
        <w:t>Część D</w:t>
      </w:r>
    </w:p>
    <w:p w:rsidR="00FE51B8" w:rsidRDefault="0033534E" w:rsidP="00FE51B8">
      <w:p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>Niniejsze oświadczenie opiera się na mojej ocenie i informacjach dostępnych w czasie sporządzania niniejszego oświadczenia pochodzących z:</w:t>
      </w:r>
      <w:r w:rsidRPr="00FE51B8">
        <w:rPr>
          <w:rFonts w:ascii="Calibri" w:eastAsia="Times New Roman" w:hAnsi="Calibri" w:cs="Calibri"/>
          <w:color w:val="000000"/>
          <w:vertAlign w:val="superscript"/>
          <w:lang w:eastAsia="pl-PL"/>
        </w:rPr>
        <w:t>7)</w:t>
      </w:r>
    </w:p>
    <w:p w:rsidR="00FE51B8" w:rsidRPr="00FE51B8" w:rsidRDefault="0033534E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monitoringu realizacji celów i zadań, </w:t>
      </w:r>
    </w:p>
    <w:p w:rsidR="00FE51B8" w:rsidRPr="00FE51B8" w:rsidRDefault="0033534E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ahoma" w:hAnsi="Calibri" w:cs="Calibri"/>
          <w:color w:val="000000"/>
          <w:szCs w:val="24"/>
          <w:lang w:eastAsia="pl-PL"/>
        </w:rPr>
        <w:t>s</w:t>
      </w: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>amooceny kontroli zarządczej przeprowadzonej z uwzględnieniem standardów kontroli</w:t>
      </w: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br/>
        <w:t xml:space="preserve">  zarządczej dla sektora finansów publicznych</w:t>
      </w:r>
      <w:r w:rsidRPr="00FE51B8">
        <w:rPr>
          <w:rFonts w:ascii="Calibri" w:eastAsia="Times New Roman" w:hAnsi="Calibri" w:cs="Calibri"/>
          <w:color w:val="000000"/>
          <w:szCs w:val="24"/>
          <w:vertAlign w:val="superscript"/>
          <w:lang w:eastAsia="pl-PL"/>
        </w:rPr>
        <w:t>8)</w:t>
      </w:r>
      <w:r w:rsidR="00FE51B8">
        <w:rPr>
          <w:rFonts w:ascii="Calibri" w:eastAsia="Times New Roman" w:hAnsi="Calibri" w:cs="Calibri"/>
          <w:color w:val="000000"/>
          <w:szCs w:val="24"/>
          <w:lang w:eastAsia="pl-PL"/>
        </w:rPr>
        <w:t>,</w:t>
      </w:r>
    </w:p>
    <w:p w:rsidR="00FE51B8" w:rsidRPr="00FE51B8" w:rsidRDefault="0033534E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procesu zarządzania ryzykiem, </w:t>
      </w:r>
    </w:p>
    <w:p w:rsidR="00FE51B8" w:rsidRPr="00FE51B8" w:rsidRDefault="00FE51B8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audytu wewnętrznego,</w:t>
      </w:r>
    </w:p>
    <w:p w:rsidR="00FE51B8" w:rsidRPr="00FE51B8" w:rsidRDefault="0033534E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 xml:space="preserve">kontroli wewnętrznych, </w:t>
      </w:r>
    </w:p>
    <w:p w:rsidR="00FE51B8" w:rsidRPr="00FE51B8" w:rsidRDefault="00FE51B8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kontroli zewnętrznych,</w:t>
      </w:r>
    </w:p>
    <w:p w:rsidR="00FE51B8" w:rsidRPr="00FE51B8" w:rsidRDefault="0033534E" w:rsidP="00FE51B8">
      <w:pPr>
        <w:pStyle w:val="Akapitzlist"/>
        <w:numPr>
          <w:ilvl w:val="0"/>
          <w:numId w:val="13"/>
        </w:num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000000"/>
          <w:szCs w:val="24"/>
          <w:lang w:eastAsia="pl-PL"/>
        </w:rPr>
        <w:t xml:space="preserve">innych źródeł informacji: </w:t>
      </w:r>
      <w:r w:rsidRPr="00FE51B8">
        <w:rPr>
          <w:rFonts w:ascii="Calibri" w:hAnsi="Calibri" w:cs="Calibri"/>
          <w:color w:val="000000"/>
          <w:szCs w:val="24"/>
        </w:rPr>
        <w:t>oświadczeń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 </w:t>
      </w:r>
      <w:r w:rsidRPr="00FE51B8">
        <w:rPr>
          <w:rFonts w:ascii="Calibri" w:hAnsi="Calibri" w:cs="Calibri"/>
          <w:color w:val="000000"/>
          <w:szCs w:val="24"/>
        </w:rPr>
        <w:t>naczelników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wydziałów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zakresie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realizacji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kontroli</w:t>
      </w:r>
      <w:r w:rsid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zarządczej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kierowanych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komórkach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organizacyjnych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oraz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miesięcznych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sprawozdań</w:t>
      </w:r>
      <w:r w:rsid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naczelników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wydziałów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w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zakresie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terminowości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realizowanych</w:t>
      </w:r>
      <w:r w:rsidRPr="00FE51B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FE51B8">
        <w:rPr>
          <w:rFonts w:ascii="Calibri" w:hAnsi="Calibri" w:cs="Calibri"/>
          <w:color w:val="000000"/>
          <w:szCs w:val="24"/>
        </w:rPr>
        <w:t>spraw.</w:t>
      </w:r>
    </w:p>
    <w:p w:rsidR="0033534E" w:rsidRDefault="0033534E" w:rsidP="00FE51B8">
      <w:pPr>
        <w:spacing w:after="100" w:after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E51B8">
        <w:rPr>
          <w:rFonts w:ascii="Calibri" w:eastAsia="Times New Roman" w:hAnsi="Calibri" w:cs="Calibri"/>
          <w:color w:val="000000"/>
          <w:lang w:eastAsia="pl-PL"/>
        </w:rPr>
        <w:t>Jednocześnie oświadczam, że nie są mi znane inne fakty lub okoliczności, które mogłyby wpłynąć na treść niniejszego oświadczenia.</w:t>
      </w:r>
    </w:p>
    <w:p w:rsidR="00FE51B8" w:rsidRDefault="00FE51B8" w:rsidP="00FE51B8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(miejscowość, data) </w:t>
      </w:r>
      <w:r w:rsidRPr="009504EF">
        <w:rPr>
          <w:rFonts w:ascii="Calibri" w:eastAsia="Times New Roman" w:hAnsi="Calibri" w:cs="Calibri"/>
          <w:color w:val="000000"/>
          <w:lang w:eastAsia="pl-PL"/>
        </w:rPr>
        <w:t>Olsztyn, 25 stycznia 2022 r.</w:t>
      </w:r>
    </w:p>
    <w:p w:rsidR="00FE51B8" w:rsidRDefault="00FE51B8" w:rsidP="00FE51B8">
      <w:pPr>
        <w:spacing w:after="100" w:afterAutospacing="1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Podpis kierownika jednostki</w:t>
      </w:r>
    </w:p>
    <w:p w:rsidR="00FE51B8" w:rsidRPr="000A2D32" w:rsidRDefault="00FE51B8" w:rsidP="00FE51B8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FE51B8" w:rsidRPr="000A2D32" w:rsidRDefault="00FE51B8" w:rsidP="00FE51B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FE51B8" w:rsidRPr="000A2D32" w:rsidRDefault="00FE51B8" w:rsidP="00FE51B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FE51B8" w:rsidRPr="000B3BD9" w:rsidRDefault="00FE51B8" w:rsidP="00FE51B8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FE51B8" w:rsidRPr="00FE51B8" w:rsidRDefault="00FE51B8" w:rsidP="003A3DDC">
      <w:pPr>
        <w:spacing w:after="100" w:afterAutospacing="1" w:line="100" w:lineRule="atLeast"/>
        <w:rPr>
          <w:rFonts w:ascii="Calibri" w:eastAsia="Times New Roman" w:hAnsi="Calibri" w:cs="Calibri"/>
          <w:color w:val="000000"/>
          <w:szCs w:val="21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* Niepotrzebne skreślić. </w:t>
      </w:r>
    </w:p>
    <w:p w:rsidR="00FE51B8" w:rsidRDefault="00FE51B8">
      <w:pPr>
        <w:widowControl/>
        <w:suppressAutoHyphens w:val="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br w:type="page"/>
      </w:r>
    </w:p>
    <w:p w:rsidR="0033534E" w:rsidRPr="00FE51B8" w:rsidRDefault="0033534E" w:rsidP="00FE51B8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sz w:val="28"/>
          <w:szCs w:val="28"/>
          <w:vertAlign w:val="superscript"/>
          <w:lang w:eastAsia="pl-PL"/>
        </w:rPr>
      </w:pPr>
      <w:r w:rsidRPr="00FE51B8">
        <w:rPr>
          <w:rFonts w:ascii="Calibri" w:eastAsia="Times New Roman" w:hAnsi="Calibri" w:cs="Calibri"/>
          <w:color w:val="auto"/>
          <w:sz w:val="28"/>
          <w:szCs w:val="28"/>
          <w:lang w:eastAsia="pl-PL"/>
        </w:rPr>
        <w:lastRenderedPageBreak/>
        <w:t>Dział II</w:t>
      </w:r>
      <w:r w:rsidRPr="00FE51B8">
        <w:rPr>
          <w:rFonts w:ascii="Calibri" w:eastAsia="Times New Roman" w:hAnsi="Calibri" w:cs="Calibri"/>
          <w:color w:val="auto"/>
          <w:sz w:val="28"/>
          <w:szCs w:val="28"/>
          <w:vertAlign w:val="superscript"/>
          <w:lang w:eastAsia="pl-PL"/>
        </w:rPr>
        <w:t>9)</w:t>
      </w:r>
    </w:p>
    <w:p w:rsidR="00FE51B8" w:rsidRPr="00660573" w:rsidRDefault="0033534E" w:rsidP="00660573">
      <w:pPr>
        <w:pStyle w:val="Akapitzlist"/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Zastrzeżenia dotyczące funkcjonowania kontroli zarządczej w roku ubiegłym. </w:t>
      </w:r>
    </w:p>
    <w:p w:rsidR="00660573" w:rsidRPr="00660573" w:rsidRDefault="0033534E" w:rsidP="00660573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660573">
        <w:rPr>
          <w:rFonts w:ascii="Calibri" w:hAnsi="Calibri" w:cs="Calibri"/>
          <w:color w:val="000000"/>
        </w:rPr>
        <w:t>Pomimo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podjętych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202</w:t>
      </w:r>
      <w:r w:rsidR="00910121" w:rsidRPr="00660573">
        <w:rPr>
          <w:rFonts w:ascii="Calibri" w:hAnsi="Calibri" w:cs="Calibri"/>
          <w:color w:val="000000"/>
        </w:rPr>
        <w:t>2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r.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działań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zmierzających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prawidłowego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funkcjonowania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kontroli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zarządczej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Regionalnej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Dyrekcji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Ochrony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Środowiska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Olsztynie,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wszystkie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elementy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powyższego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procesu,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funkcjonowały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bez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zastrzeżeń.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Nieprawidłowości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dotyczyły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następujących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zagadnień:</w:t>
      </w:r>
    </w:p>
    <w:p w:rsidR="00660573" w:rsidRPr="00660573" w:rsidRDefault="0033534E" w:rsidP="00660573">
      <w:pPr>
        <w:pStyle w:val="Akapitzlist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hAnsi="Calibri" w:cs="Calibri"/>
          <w:color w:val="000000"/>
          <w:szCs w:val="24"/>
        </w:rPr>
        <w:t>wystąpiły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incydentalne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przypadki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nieterminowej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realizacji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zadań,</w:t>
      </w:r>
    </w:p>
    <w:p w:rsidR="00660573" w:rsidRPr="00660573" w:rsidRDefault="0033534E" w:rsidP="00660573">
      <w:pPr>
        <w:pStyle w:val="Akapitzlist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hAnsi="Calibri" w:cs="Calibri"/>
          <w:color w:val="000000"/>
          <w:szCs w:val="24"/>
        </w:rPr>
        <w:t>przeprowadzone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kontrole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wewnętrzne potwierdziły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naruszenia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obowiązujących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przepisów </w:t>
      </w:r>
      <w:r w:rsidR="00660573">
        <w:rPr>
          <w:rFonts w:ascii="Calibri" w:eastAsia="Times New Roman" w:hAnsi="Calibri" w:cs="Calibri"/>
          <w:color w:val="000000"/>
          <w:szCs w:val="24"/>
        </w:rPr>
        <w:t xml:space="preserve">prawa 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i procedur wewnętrznych w zakresie ochrony danych osobowych, wprowadzania danych do bazy </w:t>
      </w:r>
      <w:proofErr w:type="spellStart"/>
      <w:r w:rsidRPr="00660573">
        <w:rPr>
          <w:rFonts w:ascii="Calibri" w:eastAsia="Times New Roman" w:hAnsi="Calibri" w:cs="Calibri"/>
          <w:color w:val="000000"/>
          <w:szCs w:val="24"/>
        </w:rPr>
        <w:t>ooś</w:t>
      </w:r>
      <w:proofErr w:type="spellEnd"/>
      <w:r w:rsidRPr="00660573">
        <w:rPr>
          <w:rFonts w:ascii="Calibri" w:eastAsia="Times New Roman" w:hAnsi="Calibri" w:cs="Calibri"/>
          <w:color w:val="000000"/>
          <w:szCs w:val="24"/>
        </w:rPr>
        <w:t xml:space="preserve"> lub  PDWD,</w:t>
      </w:r>
    </w:p>
    <w:p w:rsidR="00660573" w:rsidRPr="00660573" w:rsidRDefault="0033534E" w:rsidP="00660573">
      <w:pPr>
        <w:pStyle w:val="Akapitzlist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hAnsi="Calibri" w:cs="Calibri"/>
          <w:color w:val="000000"/>
          <w:szCs w:val="24"/>
        </w:rPr>
        <w:t>przeprowadzona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samoocena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kontroli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zarządczej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wskazała na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niewystarczającą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skuteczność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komunikacji</w:t>
      </w:r>
      <w:r w:rsidRPr="00660573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660573">
        <w:rPr>
          <w:rFonts w:ascii="Calibri" w:hAnsi="Calibri" w:cs="Calibri"/>
          <w:color w:val="000000"/>
          <w:szCs w:val="24"/>
        </w:rPr>
        <w:t>wewnętrznej</w:t>
      </w:r>
      <w:r w:rsidR="00F92AD8" w:rsidRPr="00660573">
        <w:rPr>
          <w:rFonts w:ascii="Calibri" w:hAnsi="Calibri" w:cs="Calibri"/>
          <w:color w:val="000000"/>
          <w:szCs w:val="24"/>
        </w:rPr>
        <w:t xml:space="preserve"> oraz</w:t>
      </w:r>
      <w:r w:rsidRPr="00660573">
        <w:rPr>
          <w:rFonts w:ascii="Calibri" w:hAnsi="Calibri" w:cs="Calibri"/>
          <w:color w:val="000000"/>
          <w:szCs w:val="24"/>
        </w:rPr>
        <w:t xml:space="preserve"> niedostateczny udział pracowników w specjalistycznych szkoleniach, </w:t>
      </w:r>
    </w:p>
    <w:p w:rsidR="00660573" w:rsidRPr="00660573" w:rsidRDefault="0033534E" w:rsidP="00660573">
      <w:pPr>
        <w:pStyle w:val="Akapitzlist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hAnsi="Calibri" w:cs="Calibri"/>
          <w:color w:val="000000"/>
          <w:szCs w:val="24"/>
        </w:rPr>
        <w:t>ograniczone zasoby kadrowe w stosunku do realizowanych zadań</w:t>
      </w:r>
      <w:r w:rsidR="00F92AD8" w:rsidRPr="00660573">
        <w:rPr>
          <w:rFonts w:ascii="Calibri" w:hAnsi="Calibri" w:cs="Calibri"/>
          <w:color w:val="000000"/>
          <w:szCs w:val="24"/>
        </w:rPr>
        <w:t>.</w:t>
      </w:r>
    </w:p>
    <w:p w:rsidR="00660573" w:rsidRDefault="0033534E" w:rsidP="00660573">
      <w:pPr>
        <w:spacing w:before="100" w:before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660573">
        <w:rPr>
          <w:rFonts w:ascii="Calibri" w:hAnsi="Calibri" w:cs="Calibri"/>
          <w:color w:val="000000"/>
        </w:rPr>
        <w:t>Należy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nadmienić,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że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większość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obszarów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kontroli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zarządczej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RDOŚ 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Olsztynie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funkcjonowało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sposób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prawidłowy,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oparciu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obowiązujące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jednostce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procedury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zarządzenia,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także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wytyczne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określone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„</w:t>
      </w:r>
      <w:r w:rsidRPr="00660573">
        <w:rPr>
          <w:rFonts w:ascii="Calibri" w:hAnsi="Calibri" w:cs="Calibri"/>
          <w:color w:val="000000"/>
        </w:rPr>
        <w:t>Komunikacie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Ministra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Finansów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sprawie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standardów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kontroli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zarządczej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dla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sektora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finansów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publicznych</w:t>
      </w:r>
      <w:r w:rsidRPr="00660573">
        <w:rPr>
          <w:rFonts w:ascii="Calibri" w:eastAsia="Times New Roman" w:hAnsi="Calibri" w:cs="Calibri"/>
          <w:color w:val="000000"/>
        </w:rPr>
        <w:t xml:space="preserve">” </w:t>
      </w:r>
      <w:r w:rsidRPr="00660573">
        <w:rPr>
          <w:rFonts w:ascii="Calibri" w:hAnsi="Calibri" w:cs="Calibri"/>
          <w:color w:val="000000"/>
        </w:rPr>
        <w:t>z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16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grudnia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2009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r.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wystąpienie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incydentalnych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zdarzeń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miało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wpływu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realizację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celów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nadrzędnych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jednostki.</w:t>
      </w:r>
    </w:p>
    <w:p w:rsidR="00660573" w:rsidRDefault="0033534E" w:rsidP="00660573">
      <w:pPr>
        <w:spacing w:before="100" w:before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660573">
        <w:rPr>
          <w:rFonts w:ascii="Calibri" w:eastAsia="Times New Roman" w:hAnsi="Calibri" w:cs="Calibri"/>
          <w:i/>
          <w:color w:val="000000"/>
          <w:lang w:eastAsia="pl-PL"/>
        </w:rPr>
        <w:t xml:space="preserve">Należy opisać przyczyny złożenia zastrzeżeń w zakresie funkcjonowania kontroli zarządczej, 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 </w:t>
      </w:r>
    </w:p>
    <w:p w:rsidR="00660573" w:rsidRPr="00660573" w:rsidRDefault="0033534E" w:rsidP="00660573">
      <w:pPr>
        <w:pStyle w:val="Akapitzlist"/>
        <w:numPr>
          <w:ilvl w:val="0"/>
          <w:numId w:val="18"/>
        </w:numPr>
        <w:spacing w:before="100" w:beforeAutospacing="1" w:line="36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60573">
        <w:rPr>
          <w:rFonts w:ascii="Calibri" w:eastAsia="Times New Roman" w:hAnsi="Calibri" w:cs="Calibri"/>
          <w:color w:val="000000"/>
          <w:szCs w:val="24"/>
          <w:lang w:eastAsia="pl-PL"/>
        </w:rPr>
        <w:t xml:space="preserve">Planowane działania, które zostaną podjęte w celu poprawy funkcjonowania kontroli zarządczej. </w:t>
      </w:r>
    </w:p>
    <w:p w:rsidR="0033534E" w:rsidRPr="00660573" w:rsidRDefault="0033534E" w:rsidP="00660573">
      <w:pPr>
        <w:spacing w:before="100" w:beforeAutospacing="1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celu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usprawnienia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systemu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kontroli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zarządczej</w:t>
      </w:r>
      <w:r w:rsidRPr="00660573">
        <w:rPr>
          <w:rFonts w:ascii="Calibri" w:eastAsia="Times New Roman" w:hAnsi="Calibri" w:cs="Calibri"/>
          <w:color w:val="000000"/>
        </w:rPr>
        <w:t xml:space="preserve"> 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Regionalnej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Dyrekcji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Ochrony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Środowiska</w:t>
      </w:r>
      <w:r w:rsidRPr="00660573">
        <w:rPr>
          <w:rFonts w:ascii="Calibri" w:eastAsia="Times New Roman" w:hAnsi="Calibri" w:cs="Calibri"/>
          <w:color w:val="000000"/>
        </w:rPr>
        <w:t xml:space="preserve">  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Olsztynie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202</w:t>
      </w:r>
      <w:r w:rsidR="00F92AD8" w:rsidRPr="00660573">
        <w:rPr>
          <w:rFonts w:ascii="Calibri" w:hAnsi="Calibri" w:cs="Calibri"/>
          <w:color w:val="000000"/>
        </w:rPr>
        <w:t>3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r.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planuje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się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podjęcie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szeregu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działań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zmierzających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do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zapewnienia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prawidłowego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funkcjonowania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kontroli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zarządczej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RDOŚ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Olsztynie,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a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w</w:t>
      </w:r>
      <w:r w:rsidRPr="00660573">
        <w:rPr>
          <w:rFonts w:ascii="Calibri" w:eastAsia="Times New Roman" w:hAnsi="Calibri" w:cs="Calibri"/>
          <w:color w:val="000000"/>
        </w:rPr>
        <w:t xml:space="preserve"> </w:t>
      </w:r>
      <w:r w:rsidRPr="00660573">
        <w:rPr>
          <w:rFonts w:ascii="Calibri" w:hAnsi="Calibri" w:cs="Calibri"/>
          <w:color w:val="000000"/>
        </w:rPr>
        <w:t>szczególności:</w:t>
      </w:r>
    </w:p>
    <w:p w:rsidR="0033534E" w:rsidRPr="009D25AC" w:rsidRDefault="0033534E" w:rsidP="0033534E">
      <w:pPr>
        <w:spacing w:line="100" w:lineRule="atLeast"/>
        <w:ind w:left="284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68" w:type="dxa"/>
        <w:tblInd w:w="392" w:type="dxa"/>
        <w:tblLayout w:type="fixed"/>
        <w:tblLook w:val="0000" w:firstRow="0" w:lastRow="0" w:firstColumn="0" w:lastColumn="0" w:noHBand="0" w:noVBand="0"/>
        <w:tblCaption w:val="Działania zmierzające do zapewnienia prawidłowego funkcjonowania kontroli zarządczej w RDOŚ w Olsztynie"/>
        <w:tblDescription w:val="Tabela przedstawia planowane działania, które zostaną podjęte w celu poprawy funkcjonowania kontroli zarządczej oraz termin ich realizacji"/>
      </w:tblPr>
      <w:tblGrid>
        <w:gridCol w:w="567"/>
        <w:gridCol w:w="7087"/>
        <w:gridCol w:w="2014"/>
      </w:tblGrid>
      <w:tr w:rsidR="0033534E" w:rsidRPr="009D25AC" w:rsidTr="0066057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vertAlign w:val="superscript"/>
              </w:rPr>
            </w:pPr>
            <w:r w:rsidRPr="00660573">
              <w:rPr>
                <w:rFonts w:ascii="Calibri" w:hAnsi="Calibri" w:cs="Calibri"/>
                <w:color w:val="000000"/>
              </w:rPr>
              <w:t>Planowane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działania,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które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zostaną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podjęte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w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celu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poprawy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funkcjonowania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kontroli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zarzadczej</w:t>
            </w:r>
            <w:r w:rsidRPr="00660573">
              <w:rPr>
                <w:rFonts w:ascii="Calibri" w:hAnsi="Calibri" w:cs="Calibri"/>
                <w:color w:val="000000"/>
                <w:vertAlign w:val="superscript"/>
              </w:rPr>
              <w:t>1)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Termin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realizacji</w:t>
            </w:r>
          </w:p>
        </w:tc>
      </w:tr>
      <w:tr w:rsidR="0033534E" w:rsidRPr="009D25AC" w:rsidTr="00660573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Kontynuowanie procedury sporządzania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przez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kierowników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komórek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organizacyjnych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sprawozdań z terminowości realizowanych spraw, </w:t>
            </w:r>
            <w:r w:rsidRPr="00660573">
              <w:rPr>
                <w:rFonts w:ascii="Calibri" w:eastAsia="Times New Roman" w:hAnsi="Calibri" w:cs="Calibri"/>
                <w:color w:val="000000"/>
              </w:rPr>
              <w:br/>
              <w:t xml:space="preserve">z uwzględnieniem </w:t>
            </w:r>
            <w:r w:rsidRPr="00660573">
              <w:rPr>
                <w:rFonts w:ascii="Calibri" w:hAnsi="Calibri" w:cs="Calibri"/>
                <w:color w:val="000000"/>
              </w:rPr>
              <w:t xml:space="preserve"> zadań związanych z wprowadzaniem i aktualizacją informacji w bazie </w:t>
            </w:r>
            <w:proofErr w:type="spellStart"/>
            <w:r w:rsidRPr="00660573">
              <w:rPr>
                <w:rFonts w:ascii="Calibri" w:hAnsi="Calibri" w:cs="Calibri"/>
                <w:color w:val="000000"/>
              </w:rPr>
              <w:t>ooś</w:t>
            </w:r>
            <w:proofErr w:type="spellEnd"/>
            <w:r w:rsidRPr="00660573">
              <w:rPr>
                <w:rFonts w:ascii="Calibri" w:hAnsi="Calibri" w:cs="Calibri"/>
                <w:color w:val="000000"/>
              </w:rPr>
              <w:t xml:space="preserve">, PDWD, przekazywania opinii wewnętrznych i innych dokumentów kadrowych lub sprawozdawczych. Zobowiązanie pracowników do bieżącego sporządzania zestawień w zakresie wprowadzanych danych do bazy </w:t>
            </w:r>
            <w:proofErr w:type="spellStart"/>
            <w:r w:rsidRPr="00660573">
              <w:rPr>
                <w:rFonts w:ascii="Calibri" w:hAnsi="Calibri" w:cs="Calibri"/>
                <w:color w:val="000000"/>
              </w:rPr>
              <w:t>ooś</w:t>
            </w:r>
            <w:proofErr w:type="spellEnd"/>
            <w:r w:rsidRPr="00660573">
              <w:rPr>
                <w:rFonts w:ascii="Calibri" w:hAnsi="Calibri" w:cs="Calibri"/>
                <w:color w:val="000000"/>
              </w:rPr>
              <w:t xml:space="preserve"> oraz przekazywanie ich raz w miesiącu bezpośredniemu przełożonemu.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sprawozdania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miesięczne</w:t>
            </w:r>
          </w:p>
        </w:tc>
      </w:tr>
      <w:tr w:rsidR="0033534E" w:rsidRPr="009D25AC" w:rsidTr="00660573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60573">
              <w:rPr>
                <w:rFonts w:ascii="Calibri" w:hAnsi="Calibri" w:cs="Calibri"/>
                <w:color w:val="000000"/>
              </w:rPr>
              <w:t>Objęcie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kontrolą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wewnętrzną obszarów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działalności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jednostki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dotychczas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niekontrolowanych lub tych, w których w roku poprzednim stwierdzono uzasadnione zastrzeżenia. Objęcie wewnętrznym audytem środowiskowym wszystkich znaczących aspektów środowiskowych oraz pozostałych aspektów środowiskowych, które dotychczas nie były przedmiotem wewnętrznego audytu środowiskowego</w:t>
            </w:r>
            <w:r w:rsidR="00D95E9C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 xml:space="preserve">do końca </w:t>
            </w:r>
            <w:r w:rsidR="00D95E9C" w:rsidRPr="00660573">
              <w:rPr>
                <w:rFonts w:ascii="Calibri" w:hAnsi="Calibri" w:cs="Calibri"/>
                <w:color w:val="000000"/>
              </w:rPr>
              <w:t>2023</w:t>
            </w:r>
            <w:r w:rsidRPr="00660573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33534E" w:rsidRPr="00D871A0" w:rsidTr="006605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D95E9C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660573">
              <w:rPr>
                <w:rFonts w:ascii="Calibri" w:eastAsia="Times New Roman" w:hAnsi="Calibri" w:cs="Calibri"/>
                <w:color w:val="000000"/>
              </w:rPr>
              <w:t xml:space="preserve">Kontynuowanie działań zmierzających do poprawy komunikacji pomiędzy wydziałami poprzez organizowanie przez Naczelników Wydziałów cyklicznych spotkań z podległymi pracownikami celem omawiania nowych przepisów, potrzeb szkoleniowych, kwestii problematycznych, występujących  w zadaniach merytorycznych oraz przekazywania najistotniejszych informacji dotyczących ogółu pracowników. </w:t>
            </w:r>
          </w:p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660573">
              <w:rPr>
                <w:rFonts w:ascii="Calibri" w:eastAsia="Times New Roman" w:hAnsi="Calibri" w:cs="Calibri"/>
                <w:color w:val="000000"/>
              </w:rPr>
              <w:t>Organizacja spotkań tematycznych dla pracowników celem wypracowania jednolitego trybu postępowania w określonych obszarach działania.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cykliczne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spotkania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z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pracownikami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33534E" w:rsidRPr="009D25AC" w:rsidTr="00660573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4</w:t>
            </w:r>
            <w:r w:rsidR="00D27143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Zmiana procedur wewnętrznych (Polityki szkoleniowej w RDOŚ w Olsztynie) w zakresie określenia organizacji i uczestnictwa w szkoleniach</w:t>
            </w:r>
            <w:r w:rsidR="0033534E" w:rsidRPr="00660573">
              <w:rPr>
                <w:rFonts w:ascii="Calibri" w:hAnsi="Calibri" w:cs="Calibri"/>
                <w:color w:val="000000"/>
              </w:rPr>
              <w:t xml:space="preserve"> oraz </w:t>
            </w:r>
            <w:r w:rsidRPr="00660573">
              <w:rPr>
                <w:rFonts w:ascii="Calibri" w:hAnsi="Calibri" w:cs="Calibri"/>
                <w:color w:val="000000"/>
              </w:rPr>
              <w:t xml:space="preserve">zasad </w:t>
            </w:r>
            <w:r w:rsidR="0033534E" w:rsidRPr="00660573">
              <w:rPr>
                <w:rFonts w:ascii="Calibri" w:hAnsi="Calibri" w:cs="Calibri"/>
                <w:color w:val="000000"/>
              </w:rPr>
              <w:t>kaskadowania wiedzy</w:t>
            </w:r>
            <w:r w:rsidRPr="00660573">
              <w:rPr>
                <w:rFonts w:ascii="Calibri" w:hAnsi="Calibri" w:cs="Calibri"/>
                <w:color w:val="000000"/>
              </w:rPr>
              <w:t xml:space="preserve"> pomiędzy pracownikami jednostki.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D95E9C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do końca 2023 r.</w:t>
            </w:r>
          </w:p>
        </w:tc>
      </w:tr>
      <w:tr w:rsidR="0033534E" w:rsidRPr="009D25AC" w:rsidTr="00660573">
        <w:trPr>
          <w:trHeight w:val="6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5</w:t>
            </w:r>
            <w:r w:rsidR="00D27143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pStyle w:val="Normalny1"/>
              <w:tabs>
                <w:tab w:val="left" w:pos="567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660573">
              <w:rPr>
                <w:rFonts w:ascii="Calibri" w:hAnsi="Calibri" w:cs="Calibri"/>
              </w:rPr>
              <w:t xml:space="preserve">Przeprowadzenie okresowego przeglądu mierników oraz </w:t>
            </w:r>
            <w:proofErr w:type="spellStart"/>
            <w:r w:rsidRPr="00660573">
              <w:rPr>
                <w:rFonts w:ascii="Calibri" w:hAnsi="Calibri" w:cs="Calibri"/>
              </w:rPr>
              <w:t>ryzyk</w:t>
            </w:r>
            <w:proofErr w:type="spellEnd"/>
            <w:r w:rsidRPr="00660573">
              <w:rPr>
                <w:rFonts w:ascii="Calibri" w:hAnsi="Calibri" w:cs="Calibri"/>
              </w:rPr>
              <w:t xml:space="preserve"> celem określenia skuteczności podejmowanych działań w zakresie </w:t>
            </w:r>
            <w:r w:rsidRPr="00660573">
              <w:rPr>
                <w:rFonts w:ascii="Calibri" w:hAnsi="Calibri" w:cs="Calibri"/>
              </w:rPr>
              <w:lastRenderedPageBreak/>
              <w:t xml:space="preserve">zarządzania ryzykiem.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pStyle w:val="Akapitzlist1"/>
              <w:snapToGrid w:val="0"/>
              <w:spacing w:line="360" w:lineRule="auto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660573">
              <w:rPr>
                <w:rFonts w:ascii="Calibri" w:eastAsia="Times New Roman" w:hAnsi="Calibri" w:cs="Calibri"/>
                <w:color w:val="000000"/>
              </w:rPr>
              <w:lastRenderedPageBreak/>
              <w:t>do 30.07.202</w:t>
            </w:r>
            <w:r w:rsidR="00D95E9C" w:rsidRPr="00660573">
              <w:rPr>
                <w:rFonts w:ascii="Calibri" w:eastAsia="Times New Roman" w:hAnsi="Calibri" w:cs="Calibri"/>
                <w:color w:val="000000"/>
              </w:rPr>
              <w:t>3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33534E" w:rsidRPr="009D25AC" w:rsidTr="006605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6</w:t>
            </w:r>
            <w:r w:rsidR="00D27143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D27143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Aktualizacja i dostosowanie procedur wewnętrznych do zaleceń Szefa Służby Cywilnej.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do końca 202</w:t>
            </w:r>
            <w:r w:rsidR="00D27143" w:rsidRPr="00660573">
              <w:rPr>
                <w:rFonts w:ascii="Calibri" w:hAnsi="Calibri" w:cs="Calibri"/>
                <w:color w:val="000000"/>
              </w:rPr>
              <w:t>3</w:t>
            </w:r>
            <w:r w:rsidRPr="00660573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33534E" w:rsidRPr="009D25AC" w:rsidTr="006605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7</w:t>
            </w:r>
            <w:r w:rsidR="00D27143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Pozyskanie stażystów celem wsparcia pracowników w bieżącej realizacji zadań.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D27143" w:rsidP="003A3DDC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I półrocze 2023 r.</w:t>
            </w:r>
          </w:p>
        </w:tc>
      </w:tr>
      <w:tr w:rsidR="0033534E" w:rsidRPr="009D25AC" w:rsidTr="006605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34E" w:rsidRPr="00660573" w:rsidRDefault="00F92AD8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8</w:t>
            </w:r>
            <w:r w:rsidR="00D27143" w:rsidRPr="0066057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035" w:rsidRPr="00660573" w:rsidRDefault="005E4035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Organizacja narad kierownictwa jednostki w celu omówienia bieżących spraw oraz kwestii problematycznych. Podejmowanie działań zmierzających do ujednolicenia prowadzonych postępowań administracyjnych.</w:t>
            </w:r>
          </w:p>
          <w:p w:rsidR="005E4035" w:rsidRPr="00660573" w:rsidRDefault="005E4035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4E" w:rsidRPr="00660573" w:rsidRDefault="0033534E" w:rsidP="00660573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660573">
              <w:rPr>
                <w:rFonts w:ascii="Calibri" w:hAnsi="Calibri" w:cs="Calibri"/>
                <w:color w:val="000000"/>
              </w:rPr>
              <w:t>Cykliczna organizacja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narad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kierownictwa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60573">
              <w:rPr>
                <w:rFonts w:ascii="Calibri" w:hAnsi="Calibri" w:cs="Calibri"/>
                <w:color w:val="000000"/>
              </w:rPr>
              <w:t>RDOŚ</w:t>
            </w:r>
            <w:r w:rsidRPr="00660573"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r w:rsidRPr="00660573">
              <w:rPr>
                <w:rFonts w:ascii="Calibri" w:hAnsi="Calibri" w:cs="Calibri"/>
                <w:color w:val="000000"/>
              </w:rPr>
              <w:t>w miarę potrzeb</w:t>
            </w:r>
          </w:p>
        </w:tc>
      </w:tr>
    </w:tbl>
    <w:p w:rsidR="0033534E" w:rsidRPr="00660573" w:rsidRDefault="0033534E" w:rsidP="00660573">
      <w:pPr>
        <w:pStyle w:val="Akapitzlist1"/>
        <w:spacing w:before="100" w:beforeAutospacing="1" w:line="360" w:lineRule="auto"/>
        <w:ind w:left="0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660573">
        <w:rPr>
          <w:rFonts w:ascii="Calibri" w:eastAsia="Times New Roman" w:hAnsi="Calibri" w:cs="Calibri"/>
          <w:i/>
          <w:color w:val="000000"/>
          <w:lang w:eastAsia="pl-PL"/>
        </w:rPr>
        <w:t>Należy opisać kluczowe działania, które zostaną podjęte w celu poprawy funk</w:t>
      </w:r>
      <w:r w:rsidR="00660573">
        <w:rPr>
          <w:rFonts w:ascii="Calibri" w:eastAsia="Times New Roman" w:hAnsi="Calibri" w:cs="Calibri"/>
          <w:i/>
          <w:color w:val="000000"/>
          <w:lang w:eastAsia="pl-PL"/>
        </w:rPr>
        <w:t xml:space="preserve">cjonowania kontroli zarządczej </w:t>
      </w:r>
      <w:r w:rsidRPr="00660573">
        <w:rPr>
          <w:rFonts w:ascii="Calibri" w:eastAsia="Times New Roman" w:hAnsi="Calibri" w:cs="Calibri"/>
          <w:i/>
          <w:color w:val="000000"/>
          <w:lang w:eastAsia="pl-PL"/>
        </w:rPr>
        <w:t xml:space="preserve">w odniesieniu do złożonych zastrzeżeń, wraz z podaniem terminu ich realizacji. </w:t>
      </w:r>
    </w:p>
    <w:p w:rsidR="0033534E" w:rsidRPr="009D25AC" w:rsidRDefault="0033534E" w:rsidP="0033534E">
      <w:pPr>
        <w:spacing w:line="1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60573" w:rsidRDefault="00660573">
      <w:pPr>
        <w:widowControl/>
        <w:suppressAutoHyphens w:val="0"/>
        <w:rPr>
          <w:rFonts w:ascii="Calibri" w:eastAsia="Times New Roman" w:hAnsi="Calibri" w:cs="Calibri"/>
          <w:szCs w:val="21"/>
          <w:lang w:eastAsia="pl-PL"/>
        </w:rPr>
      </w:pPr>
      <w:r>
        <w:rPr>
          <w:rFonts w:ascii="Calibri" w:eastAsia="Times New Roman" w:hAnsi="Calibri" w:cs="Calibri"/>
          <w:lang w:eastAsia="pl-PL"/>
        </w:rPr>
        <w:br w:type="page"/>
      </w:r>
    </w:p>
    <w:p w:rsidR="0033534E" w:rsidRPr="00660573" w:rsidRDefault="0033534E" w:rsidP="00660573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660573">
        <w:rPr>
          <w:rFonts w:ascii="Calibri" w:eastAsia="Times New Roman" w:hAnsi="Calibri" w:cs="Calibri"/>
          <w:color w:val="auto"/>
          <w:lang w:eastAsia="pl-PL"/>
        </w:rPr>
        <w:lastRenderedPageBreak/>
        <w:t>Dział III</w:t>
      </w:r>
      <w:r w:rsidRPr="00660573">
        <w:rPr>
          <w:rFonts w:ascii="Calibri" w:eastAsia="Times New Roman" w:hAnsi="Calibri" w:cs="Calibri"/>
          <w:color w:val="auto"/>
          <w:vertAlign w:val="superscript"/>
          <w:lang w:eastAsia="pl-PL"/>
        </w:rPr>
        <w:t>10)</w:t>
      </w:r>
    </w:p>
    <w:p w:rsidR="00660573" w:rsidRDefault="0033534E" w:rsidP="00660573">
      <w:pPr>
        <w:spacing w:before="100" w:beforeAutospacing="1" w:line="360" w:lineRule="auto"/>
        <w:rPr>
          <w:rFonts w:ascii="Calibri" w:eastAsia="Times New Roman" w:hAnsi="Calibri" w:cs="Calibri"/>
          <w:lang w:eastAsia="pl-PL"/>
        </w:rPr>
      </w:pPr>
      <w:r w:rsidRPr="00660573">
        <w:rPr>
          <w:rFonts w:ascii="Calibri" w:eastAsia="Times New Roman" w:hAnsi="Calibri" w:cs="Calibri"/>
          <w:lang w:eastAsia="pl-PL"/>
        </w:rPr>
        <w:t>Działania, które zostały podjęte w ubiegłym roku w celu poprawy funkcjonowania kontroli zarządczej.</w:t>
      </w:r>
    </w:p>
    <w:p w:rsidR="00660573" w:rsidRPr="003A3DDC" w:rsidRDefault="0033534E" w:rsidP="003A3DDC">
      <w:pPr>
        <w:pStyle w:val="Akapitzlist"/>
        <w:numPr>
          <w:ilvl w:val="0"/>
          <w:numId w:val="19"/>
        </w:numPr>
        <w:spacing w:before="100" w:beforeAutospacing="1" w:line="360" w:lineRule="auto"/>
        <w:rPr>
          <w:rFonts w:ascii="Calibri" w:eastAsia="Times New Roman" w:hAnsi="Calibri" w:cs="Calibri"/>
          <w:szCs w:val="24"/>
          <w:lang w:eastAsia="pl-PL"/>
        </w:rPr>
      </w:pP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>W celu usprawnienia w 202</w:t>
      </w:r>
      <w:r w:rsidR="00D27143" w:rsidRPr="003A3DDC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r. procesu kontroli zarządczej w Regionalnej Dyrekcji Ochrony Środowiska w Olsztynie,  podjęto następujące działania:</w:t>
      </w:r>
    </w:p>
    <w:p w:rsidR="00660573" w:rsidRPr="003A3DDC" w:rsidRDefault="00D27143" w:rsidP="003A3DDC">
      <w:pPr>
        <w:pStyle w:val="Akapitzlist"/>
        <w:numPr>
          <w:ilvl w:val="0"/>
          <w:numId w:val="20"/>
        </w:numPr>
        <w:spacing w:before="100" w:beforeAutospacing="1" w:line="360" w:lineRule="auto"/>
        <w:rPr>
          <w:rFonts w:ascii="Calibri" w:eastAsia="Times New Roman" w:hAnsi="Calibri" w:cs="Calibri"/>
          <w:szCs w:val="24"/>
          <w:lang w:eastAsia="pl-PL"/>
        </w:rPr>
      </w:pPr>
      <w:r w:rsidRPr="003A3DDC">
        <w:rPr>
          <w:rFonts w:ascii="Calibri" w:hAnsi="Calibri" w:cs="Calibri"/>
          <w:color w:val="000000"/>
          <w:szCs w:val="24"/>
        </w:rPr>
        <w:t xml:space="preserve">Naczelnicy wydziałów kontynuowali procedurę składania miesięcznych sprawozdań z terminowości realizowanych spraw. Przedkładany dokument uwzględniał terminową realizację bieżących spraw będących w kompetencjach wydziału, ale także kwestie związane z wprowadzaniem danych do bazy </w:t>
      </w:r>
      <w:proofErr w:type="spellStart"/>
      <w:r w:rsidRPr="003A3DDC">
        <w:rPr>
          <w:rFonts w:ascii="Calibri" w:hAnsi="Calibri" w:cs="Calibri"/>
          <w:color w:val="000000"/>
          <w:szCs w:val="24"/>
        </w:rPr>
        <w:t>ooś</w:t>
      </w:r>
      <w:proofErr w:type="spellEnd"/>
      <w:r w:rsidRPr="003A3DDC">
        <w:rPr>
          <w:rFonts w:ascii="Calibri" w:hAnsi="Calibri" w:cs="Calibri"/>
          <w:color w:val="000000"/>
          <w:szCs w:val="24"/>
        </w:rPr>
        <w:t xml:space="preserve"> i PDWD oraz informację w zakresie </w:t>
      </w:r>
      <w:r w:rsidR="007751D0" w:rsidRPr="003A3DDC">
        <w:rPr>
          <w:rFonts w:ascii="Calibri" w:hAnsi="Calibri" w:cs="Calibri"/>
          <w:color w:val="000000"/>
          <w:szCs w:val="24"/>
        </w:rPr>
        <w:t xml:space="preserve">terminowego </w:t>
      </w:r>
      <w:r w:rsidRPr="003A3DDC">
        <w:rPr>
          <w:rFonts w:ascii="Calibri" w:hAnsi="Calibri" w:cs="Calibri"/>
          <w:color w:val="000000"/>
          <w:szCs w:val="24"/>
        </w:rPr>
        <w:t>przekazywania</w:t>
      </w:r>
      <w:r w:rsidR="007751D0" w:rsidRPr="003A3DDC">
        <w:rPr>
          <w:rFonts w:ascii="Calibri" w:hAnsi="Calibri" w:cs="Calibri"/>
          <w:color w:val="000000"/>
          <w:szCs w:val="24"/>
        </w:rPr>
        <w:t xml:space="preserve"> pomiędzy komórkami organizacyjnymi opinii wewnętrznych, dokumentów</w:t>
      </w:r>
      <w:r w:rsidR="00660573" w:rsidRPr="003A3DDC">
        <w:rPr>
          <w:rFonts w:ascii="Calibri" w:hAnsi="Calibri" w:cs="Calibri"/>
          <w:color w:val="000000"/>
          <w:szCs w:val="24"/>
        </w:rPr>
        <w:t xml:space="preserve"> kadrowych lub sprawozdawczych.</w:t>
      </w:r>
    </w:p>
    <w:p w:rsidR="00660573" w:rsidRPr="003A3DDC" w:rsidRDefault="008B0FAC" w:rsidP="003A3DDC">
      <w:pPr>
        <w:pStyle w:val="Akapitzlist"/>
        <w:numPr>
          <w:ilvl w:val="0"/>
          <w:numId w:val="20"/>
        </w:numPr>
        <w:spacing w:before="100" w:beforeAutospacing="1" w:line="360" w:lineRule="auto"/>
        <w:rPr>
          <w:rFonts w:ascii="Calibri" w:eastAsia="Times New Roman" w:hAnsi="Calibri" w:cs="Calibri"/>
          <w:szCs w:val="24"/>
          <w:lang w:eastAsia="pl-PL"/>
        </w:rPr>
      </w:pPr>
      <w:r w:rsidRPr="003A3DDC">
        <w:rPr>
          <w:rFonts w:ascii="Calibri" w:hAnsi="Calibri" w:cs="Calibri"/>
          <w:color w:val="000000"/>
          <w:szCs w:val="24"/>
        </w:rPr>
        <w:t>Przeprowadzono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kontrole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wewnętrzne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zakresie:</w:t>
      </w:r>
    </w:p>
    <w:p w:rsidR="00660573" w:rsidRPr="003A3DDC" w:rsidRDefault="008B0FAC" w:rsidP="003A3DDC">
      <w:pPr>
        <w:pStyle w:val="Akapitzlist"/>
        <w:numPr>
          <w:ilvl w:val="0"/>
          <w:numId w:val="21"/>
        </w:numPr>
        <w:spacing w:before="100" w:beforeAutospacing="1" w:line="360" w:lineRule="auto"/>
        <w:rPr>
          <w:rFonts w:ascii="Calibri" w:eastAsia="Times New Roman" w:hAnsi="Calibri" w:cs="Calibri"/>
          <w:szCs w:val="24"/>
          <w:lang w:eastAsia="pl-PL"/>
        </w:rPr>
      </w:pPr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 xml:space="preserve">przestrzegania zapisów ustawy </w:t>
      </w:r>
      <w:r w:rsidRPr="003A3DDC">
        <w:rPr>
          <w:rFonts w:ascii="Calibri" w:eastAsia="Times New Roman" w:hAnsi="Calibri" w:cs="Calibri"/>
          <w:i/>
          <w:color w:val="000000"/>
          <w:szCs w:val="24"/>
          <w:lang w:eastAsia="ar-SA"/>
        </w:rPr>
        <w:t xml:space="preserve">o udostępnianiu informacji o środowisku i jego ochronie (…) </w:t>
      </w:r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>oraz</w:t>
      </w:r>
      <w:r w:rsidRPr="003A3DDC">
        <w:rPr>
          <w:rFonts w:ascii="Calibri" w:eastAsia="Times New Roman" w:hAnsi="Calibri" w:cs="Calibri"/>
          <w:i/>
          <w:color w:val="000000"/>
          <w:szCs w:val="24"/>
          <w:lang w:eastAsia="ar-SA"/>
        </w:rPr>
        <w:t xml:space="preserve"> </w:t>
      </w:r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>procedury wewnętrznej – zarządzenia nr 3 Regionalnego</w:t>
      </w:r>
      <w:r w:rsidR="003A3DDC">
        <w:rPr>
          <w:rFonts w:ascii="Calibri" w:eastAsia="Times New Roman" w:hAnsi="Calibri" w:cs="Calibri"/>
          <w:color w:val="000000"/>
          <w:szCs w:val="24"/>
          <w:lang w:eastAsia="ar-SA"/>
        </w:rPr>
        <w:t xml:space="preserve"> Dyrektora Ochrony Środowiska  </w:t>
      </w:r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 xml:space="preserve">w Olsztynie z dnia 20 stycznia 2020 r. w zakresie przekazywania w 2019 r. dokumentów, tj. wniosków o wydanie decyzji o środowiskowych uwarunkowaniach, postanowień </w:t>
      </w:r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br/>
        <w:t xml:space="preserve">o obowiązku/braku obowiązku przeprowadzenia </w:t>
      </w:r>
      <w:proofErr w:type="spellStart"/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>ooś</w:t>
      </w:r>
      <w:proofErr w:type="spellEnd"/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 xml:space="preserve">, decyzji o środowiskowych uwarunkowaniach, raportów </w:t>
      </w:r>
      <w:proofErr w:type="spellStart"/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>ooś</w:t>
      </w:r>
      <w:proofErr w:type="spellEnd"/>
      <w:r w:rsidRPr="003A3DDC">
        <w:rPr>
          <w:rFonts w:ascii="Calibri" w:eastAsia="Times New Roman" w:hAnsi="Calibri" w:cs="Calibri"/>
          <w:color w:val="000000"/>
          <w:szCs w:val="24"/>
          <w:lang w:eastAsia="ar-SA"/>
        </w:rPr>
        <w:t xml:space="preserve"> do publikacji w publicznie dostępnym wykazie danych   o dokumentach zawierających informacje o środowisku i jego ochronie.</w:t>
      </w:r>
    </w:p>
    <w:p w:rsidR="00660573" w:rsidRPr="003A3DDC" w:rsidRDefault="008B0FAC" w:rsidP="003A3DDC">
      <w:pPr>
        <w:pStyle w:val="Akapitzlist"/>
        <w:numPr>
          <w:ilvl w:val="0"/>
          <w:numId w:val="21"/>
        </w:numPr>
        <w:spacing w:before="100" w:beforeAutospacing="1" w:line="360" w:lineRule="auto"/>
        <w:rPr>
          <w:rStyle w:val="FontStyle13"/>
          <w:rFonts w:ascii="Calibri" w:eastAsia="Times New Roman" w:hAnsi="Calibri" w:cs="Calibri"/>
          <w:sz w:val="24"/>
          <w:szCs w:val="24"/>
          <w:lang w:eastAsia="pl-PL"/>
        </w:rPr>
      </w:pPr>
      <w:r w:rsidRPr="003A3DDC">
        <w:rPr>
          <w:rStyle w:val="FontStyle13"/>
          <w:rFonts w:ascii="Calibri" w:hAnsi="Calibri" w:cs="Calibri"/>
          <w:color w:val="000000"/>
          <w:sz w:val="24"/>
          <w:szCs w:val="24"/>
        </w:rPr>
        <w:t>wprowadzania danych do bazy danych o ocenach oddziaływania przedsięwzięcia na środowisko oraz strategicznych ocenach oddziaływania na środowisko,</w:t>
      </w:r>
    </w:p>
    <w:p w:rsidR="00660573" w:rsidRPr="003A3DDC" w:rsidRDefault="008B0FAC" w:rsidP="003A3DDC">
      <w:pPr>
        <w:pStyle w:val="Akapitzlist"/>
        <w:numPr>
          <w:ilvl w:val="0"/>
          <w:numId w:val="21"/>
        </w:numPr>
        <w:spacing w:before="100" w:beforeAutospacing="1" w:line="360" w:lineRule="auto"/>
        <w:rPr>
          <w:rStyle w:val="FontStyle13"/>
          <w:rFonts w:ascii="Calibri" w:eastAsia="Times New Roman" w:hAnsi="Calibri" w:cs="Calibri"/>
          <w:sz w:val="24"/>
          <w:szCs w:val="24"/>
          <w:lang w:eastAsia="pl-PL"/>
        </w:rPr>
      </w:pPr>
      <w:r w:rsidRPr="003A3DDC">
        <w:rPr>
          <w:rStyle w:val="FontStyle13"/>
          <w:rFonts w:ascii="Calibri" w:hAnsi="Calibri" w:cs="Calibri"/>
          <w:color w:val="000000"/>
          <w:sz w:val="24"/>
          <w:szCs w:val="24"/>
        </w:rPr>
        <w:t>przestrzegania przepisów prawa   (z uwzględnieniem terminowości) oraz procedur obowiązujących podczas wydawania zezwoleń na czynności zakazane w stosunku do gatunków objętych ochroną gatunkową,</w:t>
      </w:r>
    </w:p>
    <w:p w:rsidR="008B0FAC" w:rsidRPr="003A3DDC" w:rsidRDefault="008B0FAC" w:rsidP="003A3DDC">
      <w:pPr>
        <w:pStyle w:val="Akapitzlist"/>
        <w:numPr>
          <w:ilvl w:val="0"/>
          <w:numId w:val="21"/>
        </w:numPr>
        <w:spacing w:before="100" w:beforeAutospacing="1" w:line="360" w:lineRule="auto"/>
        <w:rPr>
          <w:rFonts w:ascii="Calibri" w:eastAsia="Times New Roman" w:hAnsi="Calibri" w:cs="Calibri"/>
          <w:szCs w:val="24"/>
          <w:lang w:eastAsia="pl-PL"/>
        </w:rPr>
      </w:pPr>
      <w:r w:rsidRPr="003A3DDC">
        <w:rPr>
          <w:rFonts w:ascii="Calibri" w:hAnsi="Calibri" w:cs="Calibri"/>
          <w:color w:val="000000"/>
          <w:szCs w:val="24"/>
        </w:rPr>
        <w:t xml:space="preserve">przestrzegania przepisów wynikających z art. 76 ustawy z dnia 3 października 2008 r.  </w:t>
      </w:r>
      <w:r w:rsidRPr="003A3DDC">
        <w:rPr>
          <w:rFonts w:ascii="Calibri" w:hAnsi="Calibri" w:cs="Calibri"/>
          <w:color w:val="000000"/>
          <w:szCs w:val="24"/>
        </w:rPr>
        <w:br/>
        <w:t>o udostępnianiu informacji o środowisku i jego ochronie, udziale społeczeństwa w ochronie środowiska oraz o ocenach oddziaływania na środowisko.</w:t>
      </w:r>
    </w:p>
    <w:p w:rsidR="00660573" w:rsidRPr="003A3DDC" w:rsidRDefault="000A2F2C" w:rsidP="003A3DDC">
      <w:pPr>
        <w:widowControl/>
        <w:tabs>
          <w:tab w:val="left" w:pos="284"/>
        </w:tabs>
        <w:suppressAutoHyphens w:val="0"/>
        <w:spacing w:line="360" w:lineRule="auto"/>
        <w:ind w:left="426"/>
        <w:rPr>
          <w:rFonts w:ascii="Calibri" w:hAnsi="Calibri" w:cs="Calibri"/>
          <w:color w:val="000000"/>
        </w:rPr>
      </w:pPr>
      <w:r w:rsidRPr="003A3DDC">
        <w:rPr>
          <w:rStyle w:val="FontStyle13"/>
          <w:rFonts w:ascii="Calibri" w:hAnsi="Calibri" w:cs="Calibri"/>
          <w:color w:val="000000"/>
          <w:sz w:val="24"/>
          <w:szCs w:val="24"/>
        </w:rPr>
        <w:t>Stwierdzone w trakcie kontroli nieprawidłowości były podstawą do sporządzenia zaleceń pokontrolnych lub podjęcia stosownych działań korygujących. Należy zauważyć, że w</w:t>
      </w:r>
      <w:r w:rsidR="008B0FAC" w:rsidRPr="003A3DDC">
        <w:rPr>
          <w:rFonts w:ascii="Calibri" w:hAnsi="Calibri" w:cs="Calibri"/>
          <w:color w:val="000000"/>
        </w:rPr>
        <w:t xml:space="preserve">yniki kontroli </w:t>
      </w:r>
      <w:r w:rsidR="00260D66" w:rsidRPr="003A3DDC">
        <w:rPr>
          <w:rFonts w:ascii="Calibri" w:hAnsi="Calibri" w:cs="Calibri"/>
          <w:color w:val="000000"/>
        </w:rPr>
        <w:t>wewnętrz</w:t>
      </w:r>
      <w:r w:rsidR="003A3DDC">
        <w:rPr>
          <w:rFonts w:ascii="Calibri" w:hAnsi="Calibri" w:cs="Calibri"/>
          <w:color w:val="000000"/>
        </w:rPr>
        <w:t xml:space="preserve">nych </w:t>
      </w:r>
      <w:r w:rsidR="008B0FAC" w:rsidRPr="003A3DDC">
        <w:rPr>
          <w:rFonts w:ascii="Calibri" w:hAnsi="Calibri" w:cs="Calibri"/>
          <w:color w:val="000000"/>
        </w:rPr>
        <w:t xml:space="preserve">w zakresie wprowadzania danych do bazy </w:t>
      </w:r>
      <w:proofErr w:type="spellStart"/>
      <w:r w:rsidR="008B0FAC" w:rsidRPr="003A3DDC">
        <w:rPr>
          <w:rFonts w:ascii="Calibri" w:hAnsi="Calibri" w:cs="Calibri"/>
          <w:color w:val="000000"/>
        </w:rPr>
        <w:t>ooś</w:t>
      </w:r>
      <w:proofErr w:type="spellEnd"/>
      <w:r w:rsidR="008B0FAC" w:rsidRPr="003A3DDC">
        <w:rPr>
          <w:rFonts w:ascii="Calibri" w:hAnsi="Calibri" w:cs="Calibri"/>
          <w:color w:val="000000"/>
        </w:rPr>
        <w:t xml:space="preserve"> i PDWD, wynikające z realizacji zaleceń pokontrolnych NIK, wskazują na znaczną poprawę sytuacji, jednakże wymagają dalszego monitorowania procesu.</w:t>
      </w:r>
    </w:p>
    <w:p w:rsidR="00660573" w:rsidRPr="003A3DDC" w:rsidRDefault="008B0FAC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lastRenderedPageBreak/>
        <w:t>dokonano przeszkolenia kierownictwa jednostki z efektywnego zarządzania zespołem</w:t>
      </w:r>
      <w:r w:rsidR="000A2F2C" w:rsidRPr="003A3DDC">
        <w:rPr>
          <w:rFonts w:ascii="Calibri" w:hAnsi="Calibri" w:cs="Calibri"/>
          <w:color w:val="000000"/>
          <w:szCs w:val="24"/>
        </w:rPr>
        <w:t>,</w:t>
      </w:r>
    </w:p>
    <w:p w:rsidR="00660573" w:rsidRPr="003A3DDC" w:rsidRDefault="000A2F2C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 xml:space="preserve">kontynuowano działania zmierzające do poprawy komunikacji pomiędzy wydziałami poprzez organizację </w:t>
      </w:r>
      <w:r w:rsidR="009F1E68" w:rsidRPr="003A3DDC">
        <w:rPr>
          <w:rFonts w:ascii="Calibri" w:hAnsi="Calibri" w:cs="Calibri"/>
          <w:color w:val="000000"/>
          <w:szCs w:val="24"/>
        </w:rPr>
        <w:t>narad</w:t>
      </w:r>
      <w:r w:rsidRPr="003A3DDC">
        <w:rPr>
          <w:rFonts w:ascii="Calibri" w:hAnsi="Calibri" w:cs="Calibri"/>
          <w:color w:val="000000"/>
          <w:szCs w:val="24"/>
        </w:rPr>
        <w:t xml:space="preserve"> Kierownictwa RDOŚ celem omówienia bieżących spraw</w:t>
      </w:r>
      <w:r w:rsidR="00AB797E" w:rsidRPr="003A3DDC">
        <w:rPr>
          <w:rFonts w:ascii="Calibri" w:hAnsi="Calibri" w:cs="Calibri"/>
          <w:color w:val="000000"/>
          <w:szCs w:val="24"/>
        </w:rPr>
        <w:t>, przypadków trudnych lub problematycznych</w:t>
      </w:r>
      <w:r w:rsidRPr="003A3DDC">
        <w:rPr>
          <w:rFonts w:ascii="Calibri" w:hAnsi="Calibri" w:cs="Calibri"/>
          <w:color w:val="000000"/>
          <w:szCs w:val="24"/>
        </w:rPr>
        <w:t xml:space="preserve"> oraz </w:t>
      </w:r>
      <w:r w:rsidR="00AB797E" w:rsidRPr="003A3DDC">
        <w:rPr>
          <w:rFonts w:ascii="Calibri" w:hAnsi="Calibri" w:cs="Calibri"/>
          <w:color w:val="000000"/>
          <w:szCs w:val="24"/>
        </w:rPr>
        <w:t xml:space="preserve">zdarzeń (przypadków) wiążących się z możliwością wystąpienia ryzyka oraz wypracowania metod przeciwdziałania ryzyku. </w:t>
      </w:r>
      <w:r w:rsidRPr="003A3DDC">
        <w:rPr>
          <w:rFonts w:ascii="Calibri" w:hAnsi="Calibri" w:cs="Calibri"/>
          <w:color w:val="000000"/>
          <w:szCs w:val="24"/>
        </w:rPr>
        <w:t xml:space="preserve">Ponadto Naczelnicy Wydziałów </w:t>
      </w:r>
      <w:r w:rsidR="009F1E68" w:rsidRPr="003A3DDC">
        <w:rPr>
          <w:rFonts w:ascii="Calibri" w:hAnsi="Calibri" w:cs="Calibri"/>
          <w:color w:val="000000"/>
          <w:szCs w:val="24"/>
        </w:rPr>
        <w:t xml:space="preserve">organizowali </w:t>
      </w:r>
      <w:r w:rsidR="009F1E68" w:rsidRPr="003A3DDC">
        <w:rPr>
          <w:rFonts w:ascii="Calibri" w:eastAsia="Times New Roman" w:hAnsi="Calibri" w:cs="Calibri"/>
          <w:color w:val="000000"/>
          <w:szCs w:val="24"/>
        </w:rPr>
        <w:t>spotkania z podległymi pracownikami celem omawiania nowych przepisów</w:t>
      </w:r>
      <w:r w:rsidR="00AB797E" w:rsidRPr="003A3DDC">
        <w:rPr>
          <w:rFonts w:ascii="Calibri" w:eastAsia="Times New Roman" w:hAnsi="Calibri" w:cs="Calibri"/>
          <w:color w:val="000000"/>
          <w:szCs w:val="24"/>
        </w:rPr>
        <w:t xml:space="preserve"> prawa</w:t>
      </w:r>
      <w:r w:rsidR="009F1E68" w:rsidRPr="003A3DDC">
        <w:rPr>
          <w:rFonts w:ascii="Calibri" w:eastAsia="Times New Roman" w:hAnsi="Calibri" w:cs="Calibri"/>
          <w:color w:val="000000"/>
          <w:szCs w:val="24"/>
        </w:rPr>
        <w:t xml:space="preserve">, potrzeb szkoleniowych, spraw problematycznych, występujących  w zadaniach merytorycznych oraz przekazywania najistotniejszych informacji dotyczących ogółu pracowników. W  celu wypracowania jednolitego trybu postępowania </w:t>
      </w:r>
      <w:r w:rsidR="00FA0E8B"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F1E68" w:rsidRPr="003A3DDC">
        <w:rPr>
          <w:rFonts w:ascii="Calibri" w:eastAsia="Times New Roman" w:hAnsi="Calibri" w:cs="Calibri"/>
          <w:color w:val="000000"/>
          <w:szCs w:val="24"/>
        </w:rPr>
        <w:t xml:space="preserve">w zakresie uzgadniania </w:t>
      </w:r>
      <w:r w:rsidR="009F1E68" w:rsidRPr="003A3DDC">
        <w:rPr>
          <w:rFonts w:ascii="Calibri" w:hAnsi="Calibri" w:cs="Calibri"/>
          <w:color w:val="000000"/>
          <w:szCs w:val="24"/>
        </w:rPr>
        <w:t>projektów decyzji o lokalizacji inwestycji celu publicznego</w:t>
      </w:r>
      <w:r w:rsidR="00D37507" w:rsidRPr="003A3DDC">
        <w:rPr>
          <w:rFonts w:ascii="Calibri" w:hAnsi="Calibri" w:cs="Calibri"/>
          <w:color w:val="000000"/>
          <w:szCs w:val="24"/>
        </w:rPr>
        <w:t xml:space="preserve">, decyzji </w:t>
      </w:r>
      <w:r w:rsidR="00FA0E8B" w:rsidRPr="003A3DDC">
        <w:rPr>
          <w:rFonts w:ascii="Calibri" w:hAnsi="Calibri" w:cs="Calibri"/>
          <w:color w:val="000000"/>
          <w:szCs w:val="24"/>
        </w:rPr>
        <w:t xml:space="preserve"> </w:t>
      </w:r>
      <w:r w:rsidR="00D37507" w:rsidRPr="003A3DDC">
        <w:rPr>
          <w:rFonts w:ascii="Calibri" w:hAnsi="Calibri" w:cs="Calibri"/>
          <w:color w:val="000000"/>
          <w:szCs w:val="24"/>
        </w:rPr>
        <w:t>o warunkach zabudowy oraz szacowania szkód wyrządzonych przez zwierzęta objęte ochroną prawną</w:t>
      </w:r>
      <w:r w:rsidR="00260D66" w:rsidRPr="003A3DDC">
        <w:rPr>
          <w:rFonts w:ascii="Calibri" w:hAnsi="Calibri" w:cs="Calibri"/>
          <w:color w:val="000000"/>
          <w:szCs w:val="24"/>
        </w:rPr>
        <w:t>,</w:t>
      </w:r>
      <w:r w:rsidR="00D37507" w:rsidRPr="003A3DDC">
        <w:rPr>
          <w:rFonts w:ascii="Calibri" w:hAnsi="Calibri" w:cs="Calibri"/>
          <w:color w:val="000000"/>
          <w:szCs w:val="24"/>
        </w:rPr>
        <w:t xml:space="preserve"> organizowano spotkania tematyczne dla pracowników</w:t>
      </w:r>
      <w:r w:rsidR="00AB797E" w:rsidRPr="003A3DDC">
        <w:rPr>
          <w:rFonts w:ascii="Calibri" w:hAnsi="Calibri" w:cs="Calibri"/>
          <w:color w:val="000000"/>
          <w:szCs w:val="24"/>
        </w:rPr>
        <w:t xml:space="preserve"> zajmujących się określonym obszarem działania RDOŚ.</w:t>
      </w:r>
    </w:p>
    <w:p w:rsidR="00660573" w:rsidRPr="003A3DDC" w:rsidRDefault="00D37507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 xml:space="preserve">przeszkolono wszystkich pracowników jednostki z zakresu etyki i </w:t>
      </w:r>
      <w:proofErr w:type="spellStart"/>
      <w:r w:rsidRPr="003A3DDC">
        <w:rPr>
          <w:rFonts w:ascii="Calibri" w:hAnsi="Calibri" w:cs="Calibri"/>
          <w:color w:val="000000"/>
          <w:szCs w:val="24"/>
        </w:rPr>
        <w:t>antykorup</w:t>
      </w:r>
      <w:r w:rsidR="00660573" w:rsidRPr="003A3DDC">
        <w:rPr>
          <w:rFonts w:ascii="Calibri" w:hAnsi="Calibri" w:cs="Calibri"/>
          <w:color w:val="000000"/>
          <w:szCs w:val="24"/>
        </w:rPr>
        <w:t>cji</w:t>
      </w:r>
      <w:proofErr w:type="spellEnd"/>
      <w:r w:rsidR="00660573" w:rsidRPr="003A3DDC">
        <w:rPr>
          <w:rFonts w:ascii="Calibri" w:hAnsi="Calibri" w:cs="Calibri"/>
          <w:color w:val="000000"/>
          <w:szCs w:val="24"/>
        </w:rPr>
        <w:t xml:space="preserve"> oraz skutecznej komunikacji,</w:t>
      </w:r>
    </w:p>
    <w:p w:rsidR="003A3DDC" w:rsidRPr="003A3DDC" w:rsidRDefault="00D37507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>dokonano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okresowego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przeglądu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mierników i </w:t>
      </w:r>
      <w:proofErr w:type="spellStart"/>
      <w:r w:rsidRPr="003A3DDC">
        <w:rPr>
          <w:rFonts w:ascii="Calibri" w:hAnsi="Calibri" w:cs="Calibri"/>
          <w:color w:val="000000"/>
          <w:szCs w:val="24"/>
        </w:rPr>
        <w:t>ryzyk</w:t>
      </w:r>
      <w:proofErr w:type="spellEnd"/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celem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określenia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skuteczności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podejmowanych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działań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zakresie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zarządzania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ryzykiem.</w:t>
      </w:r>
    </w:p>
    <w:p w:rsidR="003A3DDC" w:rsidRPr="003A3DDC" w:rsidRDefault="00D37507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>ustanowiono harmonogram przekazywania dokumentacji archiwalnej i niearchiwalnej do Archiwum przez poszczególne komórki organizacyjnej co zapewniło sprawną weryfikację przejmowanej dokumentacji,</w:t>
      </w:r>
    </w:p>
    <w:p w:rsidR="003A3DDC" w:rsidRPr="003A3DDC" w:rsidRDefault="0033534E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dokonano aktualizacji procedur w zakresie zamówień publicznych, przeprowadzania oceny </w:t>
      </w: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br/>
        <w:t>i likwidacji mienia</w:t>
      </w:r>
      <w:r w:rsidR="00D37507" w:rsidRPr="003A3DDC">
        <w:rPr>
          <w:rFonts w:ascii="Calibri" w:eastAsia="Times New Roman" w:hAnsi="Calibri" w:cs="Calibri"/>
          <w:color w:val="000000"/>
          <w:szCs w:val="24"/>
          <w:lang w:eastAsia="pl-PL"/>
        </w:rPr>
        <w:t>,</w:t>
      </w:r>
      <w:r w:rsidR="00C5347A"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AB797E" w:rsidRPr="003A3DDC">
        <w:rPr>
          <w:rFonts w:ascii="Calibri" w:hAnsi="Calibri" w:cs="Calibri"/>
          <w:szCs w:val="24"/>
        </w:rPr>
        <w:t>postępowania w przypadku odejścia pracownika z RDOŚ, organizacji praktyk studenckich, szkolnych i absolwenckich oraz wolontariatów  i staży dla osób bezrobotnych</w:t>
      </w:r>
      <w:r w:rsidR="00260D66" w:rsidRPr="003A3DDC">
        <w:rPr>
          <w:rFonts w:ascii="Calibri" w:hAnsi="Calibri" w:cs="Calibri"/>
          <w:szCs w:val="24"/>
        </w:rPr>
        <w:t>,</w:t>
      </w:r>
    </w:p>
    <w:p w:rsidR="003A3DDC" w:rsidRPr="003A3DDC" w:rsidRDefault="00AB797E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>uporządkowano katalog tematycznych w intranecie oraz umieszczono w nim brakujące akty wewnętrzne,</w:t>
      </w:r>
    </w:p>
    <w:p w:rsidR="003A3DDC" w:rsidRPr="003A3DDC" w:rsidRDefault="00AB797E" w:rsidP="003A3DDC">
      <w:pPr>
        <w:pStyle w:val="Akapitzlist"/>
        <w:widowControl/>
        <w:numPr>
          <w:ilvl w:val="0"/>
          <w:numId w:val="20"/>
        </w:numPr>
        <w:tabs>
          <w:tab w:val="left" w:pos="284"/>
        </w:tabs>
        <w:suppressAutoHyphens w:val="0"/>
        <w:spacing w:after="100" w:afterAutospacing="1" w:line="360" w:lineRule="auto"/>
        <w:ind w:left="1077" w:hanging="357"/>
        <w:rPr>
          <w:rFonts w:ascii="Calibri" w:hAnsi="Calibri" w:cs="Calibri"/>
          <w:color w:val="000000"/>
          <w:szCs w:val="24"/>
        </w:rPr>
      </w:pP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pozyskano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stażystów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i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praktykantów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,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którzy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wspierali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pracowników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w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bieżącej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realizacji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zadań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>.</w:t>
      </w:r>
    </w:p>
    <w:p w:rsidR="003A3DDC" w:rsidRPr="003A3DDC" w:rsidRDefault="0033534E" w:rsidP="003A3DDC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spacing w:before="100" w:beforeAutospacing="1" w:line="360" w:lineRule="auto"/>
        <w:ind w:left="714" w:hanging="357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Pozostałe działania: </w:t>
      </w:r>
    </w:p>
    <w:p w:rsidR="003A3DDC" w:rsidRPr="003A3DDC" w:rsidRDefault="000B7188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 xml:space="preserve">W 2022 r. została przeprowadzona w RDOŚ w Olsztynie niezależna weryfikacja i walidacja wdrożonego systemu </w:t>
      </w:r>
      <w:proofErr w:type="spellStart"/>
      <w:r w:rsidRPr="003A3DDC">
        <w:rPr>
          <w:rFonts w:ascii="Calibri" w:hAnsi="Calibri" w:cs="Calibri"/>
          <w:color w:val="000000"/>
          <w:szCs w:val="24"/>
        </w:rPr>
        <w:t>ekozarządzania</w:t>
      </w:r>
      <w:proofErr w:type="spellEnd"/>
      <w:r w:rsidRPr="003A3DDC">
        <w:rPr>
          <w:rFonts w:ascii="Calibri" w:hAnsi="Calibri" w:cs="Calibri"/>
          <w:color w:val="000000"/>
          <w:szCs w:val="24"/>
        </w:rPr>
        <w:t xml:space="preserve"> i audytu EMAS. Wyniki przeprowadzonego audytu zewnętrznego umożliwiły podjęcie decyzji o utrzymaniu ważności certyfikacji PRS S.A. dla systemu zarządzania potwierdzającej jego zgodność z </w:t>
      </w:r>
      <w:r w:rsidRPr="003A3DDC">
        <w:rPr>
          <w:rFonts w:ascii="Calibri" w:hAnsi="Calibri" w:cs="Calibri"/>
          <w:color w:val="000000"/>
          <w:szCs w:val="24"/>
        </w:rPr>
        <w:lastRenderedPageBreak/>
        <w:t xml:space="preserve">wymaganiami normy EMAS. To z kolei umożliwiło utrzymanie rejestracji organizacji w rejestrze organizacji zarejestrowanych w krajowym systemie </w:t>
      </w:r>
      <w:proofErr w:type="spellStart"/>
      <w:r w:rsidRPr="003A3DDC">
        <w:rPr>
          <w:rFonts w:ascii="Calibri" w:hAnsi="Calibri" w:cs="Calibri"/>
          <w:color w:val="000000"/>
          <w:szCs w:val="24"/>
        </w:rPr>
        <w:t>ekozarządzania</w:t>
      </w:r>
      <w:proofErr w:type="spellEnd"/>
      <w:r w:rsidRPr="003A3DDC">
        <w:rPr>
          <w:rFonts w:ascii="Calibri" w:hAnsi="Calibri" w:cs="Calibri"/>
          <w:color w:val="000000"/>
          <w:szCs w:val="24"/>
        </w:rPr>
        <w:t xml:space="preserve"> i audytu (EMAS) pod numerem PL 2.28-002-73. W ramach funkcjonującego w jednostce systemu zarzadzania środowiskowego wg EMAS  przeprowadzono 6 audytów wewnętrznych, które miały na celu ocenę tego systemu, pod względem skuteczności i efektywności, w tym jego zgodności z polityką środowiskową oraz przestrzeganiem wymagań prawnych i innych dotyczących ochrony środowiska. Audyty obejmowały pośrednie i bezpośrednie aspekty środowiskowe, tj. te aspekty środowiskowe, które uznano za znaczące oraz pozostałe, które są poddawane audytowi cyklicznie – co kil</w:t>
      </w:r>
      <w:r w:rsidR="003A3DDC" w:rsidRPr="003A3DDC">
        <w:rPr>
          <w:rFonts w:ascii="Calibri" w:hAnsi="Calibri" w:cs="Calibri"/>
          <w:color w:val="000000"/>
          <w:szCs w:val="24"/>
        </w:rPr>
        <w:t>ka lat.</w:t>
      </w:r>
    </w:p>
    <w:p w:rsidR="003A3DDC" w:rsidRPr="003A3DDC" w:rsidRDefault="000B7188" w:rsidP="003A3DDC">
      <w:pPr>
        <w:pStyle w:val="Akapitzlist"/>
        <w:widowControl/>
        <w:tabs>
          <w:tab w:val="left" w:pos="284"/>
        </w:tabs>
        <w:suppressAutoHyphens w:val="0"/>
        <w:spacing w:before="100" w:beforeAutospacing="1" w:line="360" w:lineRule="auto"/>
        <w:ind w:left="1077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 xml:space="preserve">W następstwie przeprowadzonych wewnętrznych audytów środowiskowych stwierdzono kilka niezgodności, w następstwie tego zostały wystawione trzy karty działań korygujących. Ponadto audytorzy wewnętrzni wskazali następujące spostrzeżenia związane m.in. ze stosowaniem klauzul informacyjnych, czy też prawidłowych druków RDOŚ w Olsztynie. Stwierdzone niezgodności </w:t>
      </w:r>
      <w:r w:rsidRPr="003A3DDC">
        <w:rPr>
          <w:rFonts w:ascii="Calibri" w:hAnsi="Calibri" w:cs="Calibri"/>
          <w:color w:val="000000"/>
          <w:szCs w:val="24"/>
        </w:rPr>
        <w:br/>
        <w:t>i spostrzeżenia, w tym konieczne do podjęcia działania naprawcze, zostaną omówione podczas przeglądu zarządzania systemu zarządzania środowiskowego, który odbędzie się do końca I kwartału 2023 r.</w:t>
      </w:r>
    </w:p>
    <w:p w:rsidR="003A3DDC" w:rsidRPr="003A3DDC" w:rsidRDefault="000B7188" w:rsidP="003A3DDC">
      <w:pPr>
        <w:pStyle w:val="Akapitzlist"/>
        <w:widowControl/>
        <w:tabs>
          <w:tab w:val="left" w:pos="284"/>
        </w:tabs>
        <w:suppressAutoHyphens w:val="0"/>
        <w:spacing w:before="100" w:beforeAutospacing="1" w:line="360" w:lineRule="auto"/>
        <w:ind w:left="1077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 xml:space="preserve">W ramach systemu poddano ponownej analizie wszystkie aspekty środowiskowe w jednostce. </w:t>
      </w:r>
      <w:r w:rsidRPr="003A3DDC">
        <w:rPr>
          <w:rFonts w:ascii="Calibri" w:hAnsi="Calibri" w:cs="Calibri"/>
          <w:color w:val="000000"/>
          <w:szCs w:val="24"/>
        </w:rPr>
        <w:br/>
        <w:t xml:space="preserve">W ramach tego procesu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zidentyfikowano 15 aspektów środowiskowych bezpośrednich, w tym 1 znaczący (</w:t>
      </w:r>
      <w:r w:rsidRPr="003A3DDC">
        <w:rPr>
          <w:rFonts w:ascii="Calibri" w:hAnsi="Calibri" w:cs="Calibri"/>
          <w:color w:val="000000"/>
          <w:szCs w:val="24"/>
        </w:rPr>
        <w:t>Realizacja działań ochronnych w zakresie ochrony przyrody)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 oraz 66 aspektów środowiskowych pośrednich (powiązanych z realizowanymi procesami merytorycznymi), w tym 13 znaczących.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ar-SA" w:bidi="ar-SA"/>
        </w:rPr>
        <w:t xml:space="preserve">Najistotniejszy wpływ na środowisko RDOŚ w Olsztynie jest wpływem pośrednim związanym z realizacją ustawowych zadań przypisanych Regionalnemu Dyrektorowi Ochrony Środowiska w Olsztynie. </w:t>
      </w:r>
      <w:r w:rsidRPr="003A3DDC">
        <w:rPr>
          <w:rFonts w:ascii="Calibri" w:hAnsi="Calibri" w:cs="Calibri"/>
          <w:color w:val="000000"/>
          <w:szCs w:val="24"/>
        </w:rPr>
        <w:t>Niemniej bezpośrednie aspekty środowiskowe, które dla jednostki okazały się nieznaczące, są zachowywane jako dobre praktyki „zi</w:t>
      </w:r>
      <w:r w:rsidR="003A3DDC" w:rsidRPr="003A3DDC">
        <w:rPr>
          <w:rFonts w:ascii="Calibri" w:hAnsi="Calibri" w:cs="Calibri"/>
          <w:color w:val="000000"/>
          <w:szCs w:val="24"/>
        </w:rPr>
        <w:t xml:space="preserve">elonej administracji i opisane </w:t>
      </w:r>
      <w:r w:rsidRPr="003A3DDC">
        <w:rPr>
          <w:rFonts w:ascii="Calibri" w:hAnsi="Calibri" w:cs="Calibri"/>
          <w:color w:val="000000"/>
          <w:szCs w:val="24"/>
        </w:rPr>
        <w:t>w dokumencie: „</w:t>
      </w:r>
      <w:r w:rsidRPr="003A3DDC">
        <w:rPr>
          <w:rFonts w:ascii="Calibri" w:hAnsi="Calibri" w:cs="Calibri"/>
          <w:i/>
          <w:color w:val="000000"/>
          <w:szCs w:val="24"/>
        </w:rPr>
        <w:t>Rejestr dobrych praktyk w zakresie korzystania ze środowiska w Regionalnej Dyrekcji Ochrony Środowiska w Olsztynie</w:t>
      </w:r>
      <w:r w:rsidRPr="003A3DDC">
        <w:rPr>
          <w:rFonts w:ascii="Calibri" w:hAnsi="Calibri" w:cs="Calibri"/>
          <w:color w:val="000000"/>
          <w:szCs w:val="24"/>
        </w:rPr>
        <w:t>”.</w:t>
      </w:r>
    </w:p>
    <w:p w:rsidR="003A3DDC" w:rsidRPr="003A3DDC" w:rsidRDefault="000B7188" w:rsidP="003A3DDC">
      <w:pPr>
        <w:pStyle w:val="Akapitzlist"/>
        <w:widowControl/>
        <w:tabs>
          <w:tab w:val="left" w:pos="284"/>
        </w:tabs>
        <w:suppressAutoHyphens w:val="0"/>
        <w:spacing w:before="100" w:beforeAutospacing="1" w:line="360" w:lineRule="auto"/>
        <w:ind w:left="1077"/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</w:pPr>
      <w:r w:rsidRPr="003A3DDC">
        <w:rPr>
          <w:rFonts w:ascii="Calibri" w:hAnsi="Calibri" w:cs="Calibri"/>
          <w:color w:val="000000"/>
          <w:szCs w:val="24"/>
        </w:rPr>
        <w:t xml:space="preserve">Ponadto w 2022 r. Pełnomocnik do spraw Systemu Zarządzania Środowiskowego przeprowadził audyt wewnętrzny w zakresie bezpieczeństwa informacji w Regionalnej Dyrekcji Ochrony Środowiska w Olsztynie. Obowiązek przeprowadzenia takiego audytu wynika z § 20 ust. 2 pkt 14 </w:t>
      </w: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rozporządzenia Rady Ministrów z dnia 12 kwietnia 2012 r. </w:t>
      </w:r>
      <w:r w:rsidRPr="003A3DDC">
        <w:rPr>
          <w:rFonts w:ascii="Calibri" w:eastAsia="Times New Roman" w:hAnsi="Calibri" w:cs="Calibri"/>
          <w:i/>
          <w:color w:val="000000"/>
          <w:szCs w:val="24"/>
          <w:lang w:eastAsia="pl-PL"/>
        </w:rPr>
        <w:t xml:space="preserve">w sprawie Krajowych Ram Interoperacyjności, minimalnych wymagań dla rejestrów </w:t>
      </w:r>
      <w:r w:rsidRPr="003A3DDC">
        <w:rPr>
          <w:rFonts w:ascii="Calibri" w:eastAsia="Times New Roman" w:hAnsi="Calibri" w:cs="Calibri"/>
          <w:i/>
          <w:color w:val="000000"/>
          <w:szCs w:val="24"/>
          <w:lang w:eastAsia="pl-PL"/>
        </w:rPr>
        <w:lastRenderedPageBreak/>
        <w:t>publicznych i wymiany informacji w postaci elektronicznej oraz minimalnych wymagań dla systemów teleinformatycznych</w:t>
      </w:r>
      <w:r w:rsidRPr="003A3DDC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(Dz.U. z 2017 r. poz. 2247).</w:t>
      </w:r>
      <w:r w:rsidRPr="003A3DDC">
        <w:rPr>
          <w:rFonts w:ascii="Calibri" w:hAnsi="Calibri" w:cs="Calibri"/>
          <w:color w:val="000000"/>
          <w:szCs w:val="24"/>
        </w:rPr>
        <w:t xml:space="preserve"> Audytem objęto stanowisko pracy Inspektora Ochrony Danych oraz Administratora Bezpieczeństwa Systemów Informatycznych, a jego zakres dotyczył: </w:t>
      </w:r>
      <w:r w:rsidR="003A3DDC"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obiegu dokumentów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w urzędzie, systemu zarządzania bezpieczeństwem informacji w systemach teleinformatycznych, dokumentów z zakresu bezpieczeństwa informacji, zaangażowania kierownictwa podmiotu, analizy zagrożeń związanych z przetwarzaniem danych oso</w:t>
      </w:r>
      <w:r w:rsidR="003A3DDC"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bowych, inwentaryzacji sprzętu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i oprogramowania informatycznego, zarządzania uprawnieniami do pracy w systemach informatycznych, szkolenia pracowników zaangażowanych w proces przetwarzania danych, pracy na odległość i mobilnego przetwarzania danych, s</w:t>
      </w:r>
      <w:r w:rsidR="003A3DDC"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erwisu sprzętu informatycznego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i oprogramowania, procedury zgłaszania incydentów narusz</w:t>
      </w:r>
      <w:r w:rsidR="003A3DDC"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enia BDO, audytu wewnętrznego  </w:t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 xml:space="preserve">z zakresu BDO, kopii zapasowych, projektowania, wdrażania i eksploatacji systemów teleinformatycznych, zabezpieczenia techniczno-operacyjnego dostępu do informacji, zabezpieczenia techniczno-organizacyjnego systemów informatycznych, rozliczalności działań </w:t>
      </w:r>
      <w:r w:rsidR="00FA0E8B"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br/>
      </w: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w systemach teleinformatycznych.</w:t>
      </w:r>
    </w:p>
    <w:p w:rsidR="003A3DDC" w:rsidRPr="003A3DDC" w:rsidRDefault="000B7188" w:rsidP="003A3DDC">
      <w:pPr>
        <w:pStyle w:val="Akapitzlist"/>
        <w:widowControl/>
        <w:tabs>
          <w:tab w:val="left" w:pos="284"/>
        </w:tabs>
        <w:suppressAutoHyphens w:val="0"/>
        <w:spacing w:before="100" w:beforeAutospacing="1" w:line="360" w:lineRule="auto"/>
        <w:ind w:left="1077"/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</w:pPr>
      <w:r w:rsidRPr="003A3DDC">
        <w:rPr>
          <w:rFonts w:ascii="Calibri" w:eastAsia="Calibri" w:hAnsi="Calibri" w:cs="Calibri"/>
          <w:color w:val="000000"/>
          <w:kern w:val="0"/>
          <w:szCs w:val="24"/>
          <w:lang w:eastAsia="en-US" w:bidi="ar-SA"/>
        </w:rPr>
        <w:t>Na podstawie przeprowadzonego audytu wewnętrznego stwierdzono, że zarządzanie bezpieczeństwem informacji w Regionalnej Dyrekcji Ochrony Środowiska w Olsztynie przebiega w sposób prawidłowy, z koniecznością podjęcia jednak określonych czynności w celu usprawnienia bezpieczeństwa informacji w jednostce.</w:t>
      </w:r>
    </w:p>
    <w:p w:rsidR="003A3DDC" w:rsidRPr="003A3DDC" w:rsidRDefault="00AB797E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>Przeprowadzono audyty w zakresie zgodności przetwarzania danych osobowych</w:t>
      </w:r>
      <w:r w:rsidR="003A3DDC">
        <w:rPr>
          <w:rFonts w:ascii="Calibri" w:hAnsi="Calibri" w:cs="Calibri"/>
          <w:color w:val="000000"/>
          <w:szCs w:val="24"/>
        </w:rPr>
        <w:t xml:space="preserve"> </w:t>
      </w:r>
      <w:bookmarkStart w:id="0" w:name="_GoBack"/>
      <w:bookmarkEnd w:id="0"/>
      <w:r w:rsidRPr="003A3DDC">
        <w:rPr>
          <w:rFonts w:ascii="Calibri" w:hAnsi="Calibri" w:cs="Calibri"/>
          <w:color w:val="000000"/>
          <w:szCs w:val="24"/>
        </w:rPr>
        <w:t xml:space="preserve">z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Rozporządzeniem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 xml:space="preserve">Parlamentu Europejskiego i Rady (UE) 2016/679 z dnia 27 kwietnia 2016 r. w sprawie ochrony osób fizycznych w związku z przetwarzaniem danych osobowych  i w sprawie swobodnego przepływu takich danych oraz uchylenia dyrektywy 95/46/WE. Sprawdzeniom poddano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stosowanie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klauzul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informacyjnych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w </w:t>
      </w:r>
      <w:proofErr w:type="spellStart"/>
      <w:r w:rsidRPr="003A3DDC">
        <w:rPr>
          <w:rFonts w:ascii="Calibri" w:hAnsi="Calibri" w:cs="Calibri"/>
          <w:color w:val="000000"/>
          <w:szCs w:val="24"/>
          <w:lang w:val="en-US"/>
        </w:rPr>
        <w:t>postępowaniach</w:t>
      </w:r>
      <w:proofErr w:type="spellEnd"/>
      <w:r w:rsidRPr="003A3DDC">
        <w:rPr>
          <w:rFonts w:ascii="Calibri" w:hAnsi="Calibri" w:cs="Calibri"/>
          <w:color w:val="000000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związanych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z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prowadzonymi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zamówieniami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publicznymi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, w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tym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zawieranymi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umowami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cywilnoprawnymi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="007112A9" w:rsidRPr="003A3DDC">
        <w:rPr>
          <w:rFonts w:ascii="Calibri" w:hAnsi="Calibri" w:cs="Calibri"/>
          <w:szCs w:val="24"/>
          <w:lang w:val="en-US"/>
        </w:rPr>
        <w:t>oraz</w:t>
      </w:r>
      <w:proofErr w:type="spellEnd"/>
      <w:r w:rsidR="007112A9" w:rsidRPr="003A3DDC">
        <w:rPr>
          <w:rFonts w:ascii="Calibri" w:hAnsi="Calibri" w:cs="Calibri"/>
          <w:szCs w:val="24"/>
          <w:lang w:val="en-US"/>
        </w:rPr>
        <w:t xml:space="preserve"> </w:t>
      </w:r>
      <w:r w:rsidR="00675205" w:rsidRPr="003A3DDC">
        <w:rPr>
          <w:rFonts w:ascii="Calibri" w:hAnsi="Calibri" w:cs="Calibri"/>
          <w:szCs w:val="24"/>
          <w:lang w:val="en-US"/>
        </w:rPr>
        <w:t xml:space="preserve">w </w:t>
      </w:r>
      <w:proofErr w:type="spellStart"/>
      <w:r w:rsidR="00675205" w:rsidRPr="003A3DDC">
        <w:rPr>
          <w:rFonts w:ascii="Calibri" w:hAnsi="Calibri" w:cs="Calibri"/>
          <w:szCs w:val="24"/>
          <w:lang w:val="en-US"/>
        </w:rPr>
        <w:t>zakresie</w:t>
      </w:r>
      <w:proofErr w:type="spellEnd"/>
      <w:r w:rsidR="00675205" w:rsidRPr="003A3DDC">
        <w:rPr>
          <w:rFonts w:ascii="Calibri" w:hAnsi="Calibri" w:cs="Calibri"/>
          <w:szCs w:val="24"/>
          <w:lang w:val="en-US"/>
        </w:rPr>
        <w:t xml:space="preserve"> </w:t>
      </w:r>
      <w:r w:rsidR="007112A9" w:rsidRPr="003A3DDC">
        <w:rPr>
          <w:rFonts w:ascii="Calibri" w:hAnsi="Calibri" w:cs="Calibri"/>
          <w:szCs w:val="24"/>
        </w:rPr>
        <w:t>przetwarzania danych osobowych w procesie szacowania szkód wyrządzonych przez zwierzęta objęte ochroną prawną, zgodnie z prawem, w sposób rzetelny i przejrzysty, przy uwzględnieniu zasady ograniczonego zbierania danych, niezbędnych do osiągnięcia zakładanego celu, zgodnie z art. 5 ust.1 lit. a w związku z art.5 ust.1 c i d rozporządzenia RODO</w:t>
      </w:r>
      <w:r w:rsidR="00675205" w:rsidRPr="003A3DDC">
        <w:rPr>
          <w:rFonts w:ascii="Calibri" w:hAnsi="Calibri" w:cs="Calibri"/>
          <w:szCs w:val="24"/>
        </w:rPr>
        <w:t>.</w:t>
      </w:r>
    </w:p>
    <w:p w:rsidR="003A3DDC" w:rsidRPr="003A3DDC" w:rsidRDefault="00675205" w:rsidP="003A3DDC">
      <w:pPr>
        <w:pStyle w:val="Akapitzlist"/>
        <w:widowControl/>
        <w:tabs>
          <w:tab w:val="left" w:pos="284"/>
        </w:tabs>
        <w:suppressAutoHyphens w:val="0"/>
        <w:spacing w:before="100" w:beforeAutospacing="1" w:line="360" w:lineRule="auto"/>
        <w:ind w:left="1077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3A3DDC">
        <w:rPr>
          <w:rStyle w:val="FontStyle13"/>
          <w:rFonts w:ascii="Calibri" w:hAnsi="Calibri" w:cs="Calibri"/>
          <w:color w:val="000000"/>
          <w:sz w:val="24"/>
          <w:szCs w:val="24"/>
        </w:rPr>
        <w:t>Stwierdzone w trakcie audytów nieprawidłowości były podstawą do sporządzenia zaleceń pokontrolnych.</w:t>
      </w:r>
    </w:p>
    <w:p w:rsidR="003A3DDC" w:rsidRPr="003A3DDC" w:rsidRDefault="0033534E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lastRenderedPageBreak/>
        <w:t>Zapewniono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właściwe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gospodarowanie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majątkiem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Regionalnej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Dyrekcji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poprzez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przeprowadzenie inwentaryzacji mienia jednostki oraz </w:t>
      </w:r>
      <w:r w:rsidRPr="003A3DDC">
        <w:rPr>
          <w:rFonts w:ascii="Calibri" w:hAnsi="Calibri" w:cs="Calibri"/>
          <w:color w:val="000000"/>
          <w:szCs w:val="24"/>
        </w:rPr>
        <w:t>bieżącą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jego </w:t>
      </w:r>
      <w:r w:rsidRPr="003A3DDC">
        <w:rPr>
          <w:rFonts w:ascii="Calibri" w:hAnsi="Calibri" w:cs="Calibri"/>
          <w:color w:val="000000"/>
          <w:szCs w:val="24"/>
        </w:rPr>
        <w:t>ewidencję,</w:t>
      </w:r>
    </w:p>
    <w:p w:rsidR="003A3DDC" w:rsidRPr="003A3DDC" w:rsidRDefault="00532CDD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eastAsia="Times New Roman" w:hAnsi="Calibri" w:cs="Calibri"/>
          <w:color w:val="000000"/>
          <w:szCs w:val="24"/>
        </w:rPr>
        <w:t>Po uzyskaniu zgody Archiwum Państwowego dokonano brakowania 1243 teczek dokumentacji niearchiwalnej z lat 2008-2018,</w:t>
      </w:r>
    </w:p>
    <w:p w:rsidR="003A3DDC" w:rsidRPr="003A3DDC" w:rsidRDefault="0033534E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>Przeprowadzono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samoocenę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systemu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kontroli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zarządczej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oraz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dokonano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jej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syntetycznej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analizy.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Wyniki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samooceny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zostaną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omówione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na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naradzie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kierownictwa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celem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 </w:t>
      </w:r>
      <w:r w:rsidRPr="003A3DDC">
        <w:rPr>
          <w:rFonts w:ascii="Calibri" w:hAnsi="Calibri" w:cs="Calibri"/>
          <w:color w:val="000000"/>
          <w:szCs w:val="24"/>
        </w:rPr>
        <w:t>podjęcia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skutecznych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działań,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zmierzających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uregulowania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kwestii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podnoszonych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kwestionariuszach przez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ankietowanych.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3534E" w:rsidRPr="003A3DDC" w:rsidRDefault="0033534E" w:rsidP="003A3DDC">
      <w:pPr>
        <w:pStyle w:val="Akapitzlist"/>
        <w:widowControl/>
        <w:numPr>
          <w:ilvl w:val="0"/>
          <w:numId w:val="23"/>
        </w:numPr>
        <w:tabs>
          <w:tab w:val="left" w:pos="284"/>
        </w:tabs>
        <w:suppressAutoHyphens w:val="0"/>
        <w:spacing w:before="100" w:beforeAutospacing="1" w:line="360" w:lineRule="auto"/>
        <w:rPr>
          <w:rFonts w:ascii="Calibri" w:hAnsi="Calibri" w:cs="Calibri"/>
          <w:color w:val="000000"/>
          <w:szCs w:val="24"/>
        </w:rPr>
      </w:pPr>
      <w:r w:rsidRPr="003A3DDC">
        <w:rPr>
          <w:rFonts w:ascii="Calibri" w:hAnsi="Calibri" w:cs="Calibri"/>
          <w:color w:val="000000"/>
          <w:szCs w:val="24"/>
        </w:rPr>
        <w:t>Naczelnicy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wydziałów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na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bieżąco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dokonywali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weryfikacji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zakresów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czynności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oraz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opisów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stanowisk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pracy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podległych</w:t>
      </w:r>
      <w:r w:rsidRPr="003A3DDC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A3DDC">
        <w:rPr>
          <w:rFonts w:ascii="Calibri" w:hAnsi="Calibri" w:cs="Calibri"/>
          <w:color w:val="000000"/>
          <w:szCs w:val="24"/>
        </w:rPr>
        <w:t>pracowników.</w:t>
      </w:r>
    </w:p>
    <w:p w:rsidR="0033534E" w:rsidRDefault="0033534E" w:rsidP="003A3DDC">
      <w:pPr>
        <w:spacing w:before="100" w:beforeAutospacing="1" w:line="360" w:lineRule="auto"/>
        <w:ind w:left="567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3A3DDC">
        <w:rPr>
          <w:rFonts w:ascii="Calibri" w:eastAsia="Times New Roman" w:hAnsi="Calibri" w:cs="Calibri"/>
          <w:i/>
          <w:color w:val="000000"/>
          <w:lang w:eastAsia="pl-PL"/>
        </w:rPr>
        <w:t xml:space="preserve">Należy opisać najistotniejsze działania, niezaplanowane w oświadczeniu, którego dotyczy niniejsze oświadczenie, jeżeli takie działania zostały podjęte. </w:t>
      </w:r>
    </w:p>
    <w:p w:rsidR="003A3DDC" w:rsidRPr="000A2D32" w:rsidRDefault="003A3DDC" w:rsidP="003A3DDC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3A3DDC" w:rsidRPr="000A2D32" w:rsidRDefault="003A3DDC" w:rsidP="003A3DDC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3A3DDC" w:rsidRPr="000A2D32" w:rsidRDefault="003A3DDC" w:rsidP="003A3DDC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AA4344" w:rsidRDefault="003A3DDC" w:rsidP="003A3DDC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3A3DDC" w:rsidRPr="003A3DDC" w:rsidRDefault="003A3DDC" w:rsidP="003A3DDC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/podpis elektroniczny/</w:t>
      </w:r>
    </w:p>
    <w:sectPr w:rsidR="003A3DDC" w:rsidRPr="003A3DDC" w:rsidSect="00675205">
      <w:footerReference w:type="default" r:id="rId7"/>
      <w:pgSz w:w="11906" w:h="16838"/>
      <w:pgMar w:top="851" w:right="1134" w:bottom="851" w:left="1134" w:header="708" w:footer="405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FC" w:rsidRDefault="00F263FC">
      <w:r>
        <w:separator/>
      </w:r>
    </w:p>
  </w:endnote>
  <w:endnote w:type="continuationSeparator" w:id="0">
    <w:p w:rsidR="00F263FC" w:rsidRDefault="00F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205" w:rsidRDefault="006752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A3DDC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FC" w:rsidRDefault="00F263FC">
      <w:r>
        <w:separator/>
      </w:r>
    </w:p>
  </w:footnote>
  <w:footnote w:type="continuationSeparator" w:id="0">
    <w:p w:rsidR="00F263FC" w:rsidRDefault="00F2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45C620E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63525F"/>
    <w:multiLevelType w:val="hybridMultilevel"/>
    <w:tmpl w:val="A4FE1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7DC4"/>
    <w:multiLevelType w:val="multilevel"/>
    <w:tmpl w:val="04DCBB68"/>
    <w:name w:val="WW8Num52"/>
    <w:lvl w:ilvl="0">
      <w:start w:val="6"/>
      <w:numFmt w:val="decimal"/>
      <w:lvlText w:val="%1)"/>
      <w:lvlJc w:val="left"/>
      <w:pPr>
        <w:tabs>
          <w:tab w:val="num" w:pos="-654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B5F98"/>
    <w:multiLevelType w:val="hybridMultilevel"/>
    <w:tmpl w:val="1A384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3D6A"/>
    <w:multiLevelType w:val="hybridMultilevel"/>
    <w:tmpl w:val="F1E6C814"/>
    <w:lvl w:ilvl="0" w:tplc="550E81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2BB4"/>
    <w:multiLevelType w:val="multilevel"/>
    <w:tmpl w:val="A6BADC84"/>
    <w:lvl w:ilvl="0">
      <w:start w:val="1"/>
      <w:numFmt w:val="bullet"/>
      <w:lvlText w:val=""/>
      <w:lvlJc w:val="left"/>
      <w:pPr>
        <w:tabs>
          <w:tab w:val="num" w:pos="-654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287D05A1"/>
    <w:multiLevelType w:val="hybridMultilevel"/>
    <w:tmpl w:val="564AC8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AE26FA"/>
    <w:multiLevelType w:val="hybridMultilevel"/>
    <w:tmpl w:val="EAA6A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5277"/>
    <w:multiLevelType w:val="hybridMultilevel"/>
    <w:tmpl w:val="6FC09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1052E"/>
    <w:multiLevelType w:val="hybridMultilevel"/>
    <w:tmpl w:val="B22A8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066"/>
    <w:multiLevelType w:val="hybridMultilevel"/>
    <w:tmpl w:val="321E2F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DF441C"/>
    <w:multiLevelType w:val="hybridMultilevel"/>
    <w:tmpl w:val="4DCA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F4C47"/>
    <w:multiLevelType w:val="multilevel"/>
    <w:tmpl w:val="2E5E20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0466361"/>
    <w:multiLevelType w:val="hybridMultilevel"/>
    <w:tmpl w:val="A43881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4B787E"/>
    <w:multiLevelType w:val="hybridMultilevel"/>
    <w:tmpl w:val="8D7408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5D09"/>
    <w:multiLevelType w:val="hybridMultilevel"/>
    <w:tmpl w:val="F8384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905"/>
    <w:multiLevelType w:val="hybridMultilevel"/>
    <w:tmpl w:val="A9B880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84F6124"/>
    <w:multiLevelType w:val="hybridMultilevel"/>
    <w:tmpl w:val="FA68E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0433F"/>
    <w:multiLevelType w:val="hybridMultilevel"/>
    <w:tmpl w:val="F78095DE"/>
    <w:lvl w:ilvl="0" w:tplc="08B21156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4A89"/>
    <w:multiLevelType w:val="multilevel"/>
    <w:tmpl w:val="4B30F43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78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7"/>
  </w:num>
  <w:num w:numId="7">
    <w:abstractNumId w:val="2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3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9"/>
  </w:num>
  <w:num w:numId="18">
    <w:abstractNumId w:val="20"/>
  </w:num>
  <w:num w:numId="19">
    <w:abstractNumId w:val="6"/>
  </w:num>
  <w:num w:numId="20">
    <w:abstractNumId w:val="16"/>
  </w:num>
  <w:num w:numId="21">
    <w:abstractNumId w:val="8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4E"/>
    <w:rsid w:val="000A2F2C"/>
    <w:rsid w:val="000B7188"/>
    <w:rsid w:val="00260D66"/>
    <w:rsid w:val="0033534E"/>
    <w:rsid w:val="003A3DDC"/>
    <w:rsid w:val="005022AE"/>
    <w:rsid w:val="00532CDD"/>
    <w:rsid w:val="005E4035"/>
    <w:rsid w:val="00660573"/>
    <w:rsid w:val="00675205"/>
    <w:rsid w:val="007112A9"/>
    <w:rsid w:val="007751D0"/>
    <w:rsid w:val="00882DB1"/>
    <w:rsid w:val="008B0FAC"/>
    <w:rsid w:val="00910121"/>
    <w:rsid w:val="00924557"/>
    <w:rsid w:val="009F1E68"/>
    <w:rsid w:val="00AA4344"/>
    <w:rsid w:val="00AB797E"/>
    <w:rsid w:val="00AC6BBD"/>
    <w:rsid w:val="00C5347A"/>
    <w:rsid w:val="00D27143"/>
    <w:rsid w:val="00D37507"/>
    <w:rsid w:val="00D95E9C"/>
    <w:rsid w:val="00F263FC"/>
    <w:rsid w:val="00F859CE"/>
    <w:rsid w:val="00F92AD8"/>
    <w:rsid w:val="00FA0E8B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5ED4F-DB3B-4F6B-9BD5-41DA8C9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34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1B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B8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51B8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33534E"/>
    <w:rPr>
      <w:rFonts w:ascii="Times New Roman" w:hAnsi="Times New Roman" w:cs="Times New Roman"/>
      <w:sz w:val="22"/>
      <w:szCs w:val="22"/>
    </w:rPr>
  </w:style>
  <w:style w:type="paragraph" w:customStyle="1" w:styleId="Normalny1">
    <w:name w:val="Normalny1"/>
    <w:rsid w:val="0033534E"/>
    <w:pPr>
      <w:widowControl w:val="0"/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3534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33534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3534E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omylnie">
    <w:name w:val="Domyślnie"/>
    <w:rsid w:val="0033534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F1E68"/>
    <w:pPr>
      <w:widowControl/>
      <w:spacing w:before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ar-SA" w:bidi="ar-SA"/>
    </w:rPr>
  </w:style>
  <w:style w:type="character" w:customStyle="1" w:styleId="TekstpodstawowyZnak">
    <w:name w:val="Tekst podstawowy Znak"/>
    <w:link w:val="Tekstpodstawowy"/>
    <w:semiHidden/>
    <w:rsid w:val="009F1E68"/>
    <w:rPr>
      <w:rFonts w:ascii="Arial" w:eastAsia="Times New Roman" w:hAnsi="Arial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E51B8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E51B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styleId="Akapitzlist">
    <w:name w:val="List Paragraph"/>
    <w:basedOn w:val="Normalny"/>
    <w:uiPriority w:val="34"/>
    <w:qFormat/>
    <w:rsid w:val="00FE51B8"/>
    <w:pPr>
      <w:ind w:left="720"/>
      <w:contextualSpacing/>
    </w:pPr>
    <w:rPr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FE51B8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Zawartotabeli">
    <w:name w:val="Zawartość tabeli"/>
    <w:basedOn w:val="Normalny"/>
    <w:rsid w:val="00FE51B8"/>
    <w:pPr>
      <w:suppressLineNumbers/>
    </w:pPr>
    <w:rPr>
      <w:rFonts w:eastAsia="Lucida Sans Unicode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2570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3</cp:revision>
  <dcterms:created xsi:type="dcterms:W3CDTF">2023-01-25T10:50:00Z</dcterms:created>
  <dcterms:modified xsi:type="dcterms:W3CDTF">2023-01-25T11:19:00Z</dcterms:modified>
</cp:coreProperties>
</file>