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4E60" w14:textId="11A8791B" w:rsidR="004F09FA" w:rsidRPr="00D03661" w:rsidRDefault="00000000" w:rsidP="00D03661">
      <w:pPr>
        <w:tabs>
          <w:tab w:val="right" w:pos="9356"/>
        </w:tabs>
        <w:spacing w:after="480"/>
        <w:ind w:right="-284"/>
        <w:rPr>
          <w:rFonts w:ascii="Arial" w:hAnsi="Arial" w:cs="Arial"/>
        </w:rPr>
      </w:pPr>
      <w:r w:rsidRPr="00D03661">
        <w:rPr>
          <w:rFonts w:ascii="Arial" w:hAnsi="Arial" w:cs="Arial"/>
        </w:rPr>
        <w:t>WOOŚ.420.</w:t>
      </w:r>
      <w:r w:rsidR="00E94495" w:rsidRPr="00D03661">
        <w:rPr>
          <w:rFonts w:ascii="Arial" w:hAnsi="Arial" w:cs="Arial"/>
        </w:rPr>
        <w:t>41</w:t>
      </w:r>
      <w:r w:rsidRPr="00D03661">
        <w:rPr>
          <w:rFonts w:ascii="Arial" w:hAnsi="Arial" w:cs="Arial"/>
        </w:rPr>
        <w:t>.2022.KC.</w:t>
      </w:r>
      <w:r w:rsidR="00E94495" w:rsidRPr="00D03661">
        <w:rPr>
          <w:rFonts w:ascii="Arial" w:hAnsi="Arial" w:cs="Arial"/>
        </w:rPr>
        <w:t xml:space="preserve">20                                                     Katowice, </w:t>
      </w:r>
      <w:bookmarkStart w:id="0" w:name="EZDDataPodpisu_2"/>
      <w:bookmarkEnd w:id="0"/>
      <w:r w:rsidR="00D03661" w:rsidRPr="00D03661">
        <w:rPr>
          <w:rFonts w:ascii="Arial" w:hAnsi="Arial" w:cs="Arial"/>
        </w:rPr>
        <w:t>31 października 2023</w:t>
      </w:r>
    </w:p>
    <w:p w14:paraId="18F7A154" w14:textId="77777777" w:rsidR="004F09FA" w:rsidRPr="00D03661" w:rsidRDefault="00000000" w:rsidP="00D03661">
      <w:pPr>
        <w:pStyle w:val="Nagwek1"/>
        <w:spacing w:before="0" w:after="48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03661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EF4CEEE" w14:textId="7BB6A129" w:rsidR="004F09FA" w:rsidRPr="00D03661" w:rsidRDefault="00000000" w:rsidP="00D0366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D03661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67338D" w:rsidRPr="00D03661">
        <w:rPr>
          <w:rFonts w:ascii="Arial" w:hAnsi="Arial" w:cs="Arial"/>
          <w:sz w:val="22"/>
          <w:szCs w:val="22"/>
        </w:rPr>
        <w:t>3</w:t>
      </w:r>
      <w:r w:rsidRPr="00D03661">
        <w:rPr>
          <w:rFonts w:ascii="Arial" w:hAnsi="Arial" w:cs="Arial"/>
          <w:sz w:val="22"/>
          <w:szCs w:val="22"/>
        </w:rPr>
        <w:t xml:space="preserve"> poz. </w:t>
      </w:r>
      <w:r w:rsidR="0067338D" w:rsidRPr="00D03661">
        <w:rPr>
          <w:rFonts w:ascii="Arial" w:hAnsi="Arial" w:cs="Arial"/>
          <w:sz w:val="22"/>
          <w:szCs w:val="22"/>
        </w:rPr>
        <w:t>775</w:t>
      </w:r>
      <w:r w:rsidRPr="00D03661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</w:t>
      </w:r>
      <w:r w:rsidR="0067338D" w:rsidRPr="00D03661">
        <w:rPr>
          <w:rFonts w:ascii="Arial" w:hAnsi="Arial" w:cs="Arial"/>
          <w:sz w:val="22"/>
          <w:szCs w:val="22"/>
        </w:rPr>
        <w:t>3</w:t>
      </w:r>
      <w:r w:rsidRPr="00D03661">
        <w:rPr>
          <w:rFonts w:ascii="Arial" w:hAnsi="Arial" w:cs="Arial"/>
          <w:sz w:val="22"/>
          <w:szCs w:val="22"/>
        </w:rPr>
        <w:t xml:space="preserve"> poz. 10</w:t>
      </w:r>
      <w:r w:rsidR="0067338D" w:rsidRPr="00D03661">
        <w:rPr>
          <w:rFonts w:ascii="Arial" w:hAnsi="Arial" w:cs="Arial"/>
          <w:sz w:val="22"/>
          <w:szCs w:val="22"/>
        </w:rPr>
        <w:t>94</w:t>
      </w:r>
      <w:r w:rsidRPr="00D03661">
        <w:rPr>
          <w:rFonts w:ascii="Arial" w:hAnsi="Arial" w:cs="Arial"/>
          <w:sz w:val="22"/>
          <w:szCs w:val="22"/>
        </w:rPr>
        <w:t xml:space="preserve"> </w:t>
      </w:r>
      <w:r w:rsidR="0067338D" w:rsidRPr="00D03661">
        <w:rPr>
          <w:rFonts w:ascii="Arial" w:hAnsi="Arial" w:cs="Arial"/>
          <w:sz w:val="22"/>
          <w:szCs w:val="22"/>
        </w:rPr>
        <w:t>–</w:t>
      </w:r>
      <w:r w:rsidRPr="00D03661">
        <w:rPr>
          <w:rFonts w:ascii="Arial" w:hAnsi="Arial" w:cs="Arial"/>
          <w:sz w:val="22"/>
          <w:szCs w:val="22"/>
        </w:rPr>
        <w:t xml:space="preserve"> cyt</w:t>
      </w:r>
      <w:r w:rsidR="0067338D" w:rsidRPr="00D03661">
        <w:rPr>
          <w:rFonts w:ascii="Arial" w:hAnsi="Arial" w:cs="Arial"/>
          <w:sz w:val="22"/>
          <w:szCs w:val="22"/>
        </w:rPr>
        <w:t>.</w:t>
      </w:r>
      <w:r w:rsidRPr="00D03661">
        <w:rPr>
          <w:rFonts w:ascii="Arial" w:hAnsi="Arial" w:cs="Arial"/>
          <w:sz w:val="22"/>
          <w:szCs w:val="22"/>
        </w:rPr>
        <w:t xml:space="preserve"> dalej jako „UUOŚ”), </w:t>
      </w:r>
    </w:p>
    <w:p w14:paraId="40B3823D" w14:textId="77777777" w:rsidR="004F09FA" w:rsidRPr="00D03661" w:rsidRDefault="00000000" w:rsidP="00D03661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D03661">
        <w:rPr>
          <w:rFonts w:ascii="Arial" w:hAnsi="Arial" w:cs="Arial"/>
          <w:sz w:val="22"/>
          <w:szCs w:val="22"/>
        </w:rPr>
        <w:t>zawiadamiam strony postępowania</w:t>
      </w:r>
    </w:p>
    <w:p w14:paraId="419828B7" w14:textId="33DA103E" w:rsidR="004F09FA" w:rsidRPr="00D03661" w:rsidRDefault="00000000" w:rsidP="00D03661">
      <w:pPr>
        <w:spacing w:after="0"/>
        <w:rPr>
          <w:rFonts w:ascii="Arial" w:hAnsi="Arial" w:cs="Arial"/>
        </w:rPr>
      </w:pPr>
      <w:r w:rsidRPr="00D03661">
        <w:rPr>
          <w:rFonts w:ascii="Arial" w:hAnsi="Arial" w:cs="Arial"/>
        </w:rPr>
        <w:t xml:space="preserve">o zakończeniu postępowania dowodowego, przed wydaniem decyzji </w:t>
      </w:r>
      <w:r w:rsidR="00E94495" w:rsidRPr="00D03661">
        <w:rPr>
          <w:rFonts w:ascii="Arial" w:hAnsi="Arial" w:cs="Arial"/>
        </w:rPr>
        <w:t xml:space="preserve">dot. wznowienia postępowania zakończonego ostateczną decyzją z 5 października 2021 r. znak WOOŚ.420.10.2022.KC.15 </w:t>
      </w:r>
      <w:bookmarkStart w:id="1" w:name="_Hlk149633268"/>
      <w:r w:rsidR="00E94495" w:rsidRPr="00D03661">
        <w:rPr>
          <w:rFonts w:ascii="Arial" w:hAnsi="Arial" w:cs="Arial"/>
        </w:rPr>
        <w:t>dla przedsięwzięcia pn.: „Budowa i przebudowa dróg lokalnych, dodatkowych jezdni, linii elektroenergetycznych WN, SN i NN, sieci wodociągowej, linii sieci teletechnicznych, urządzeń melioracyjnych, rowów odwodnieniowych oraz wykonaniu odcinkowych regulacji cieków i przebudowie innej infrastruktury technicznej w związku z realizacją inwestycji "Budowa drogi krajowej nr 44 od km 0+669,70 do km 9+713,98 stanowiącej obwodnicę Oświęcimia wraz z budową dwóch mostów nad rz. Wisłą i rz. Sołą, obiektów inżynieryjnych oraz niezbędną infrastrukturą techniczną, budowlami i urządzeniami budowlanymi na terenie województwa śląskiego, w powiecie lędzińsko-bieruńskim, w gminie Bojszowy i powiecie pszczyńskim, gmina Miedźna oraz na terenie województwa małopolskiego, w powiecie oświęcimskim, gminach Oświęcim oraz Miasto Oświęcim" w ramach "Budowy drogi ekspresowej S1 od węzła "Kosztowy II" w Mysłowicach do węzła "Suchy Potok" w Bielsku - Białej" według wariantu E”</w:t>
      </w:r>
      <w:bookmarkEnd w:id="1"/>
      <w:r w:rsidR="00E94495" w:rsidRPr="00D03661">
        <w:rPr>
          <w:rFonts w:ascii="Arial" w:hAnsi="Arial" w:cs="Arial"/>
        </w:rPr>
        <w:t xml:space="preserve"> </w:t>
      </w:r>
      <w:r w:rsidRPr="00D03661">
        <w:rPr>
          <w:rFonts w:ascii="Arial" w:hAnsi="Arial" w:cs="Arial"/>
        </w:rPr>
        <w:t>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14:paraId="055EC40F" w14:textId="77777777" w:rsidR="004F09FA" w:rsidRPr="00D03661" w:rsidRDefault="00000000" w:rsidP="00D03661">
      <w:pPr>
        <w:spacing w:after="360"/>
        <w:rPr>
          <w:rFonts w:ascii="Arial" w:hAnsi="Arial" w:cs="Arial"/>
        </w:rPr>
      </w:pPr>
      <w:r w:rsidRPr="00D03661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14:paraId="1F94232E" w14:textId="77777777" w:rsidR="004F09FA" w:rsidRPr="00D03661" w:rsidRDefault="00000000" w:rsidP="00D03661">
      <w:pPr>
        <w:spacing w:after="0"/>
        <w:rPr>
          <w:rFonts w:ascii="Arial" w:hAnsi="Arial" w:cs="Arial"/>
        </w:rPr>
      </w:pPr>
      <w:r w:rsidRPr="00D03661">
        <w:rPr>
          <w:rFonts w:ascii="Arial" w:hAnsi="Arial" w:cs="Arial"/>
        </w:rPr>
        <w:t>z up. Regionalnego Dyrektora Ochrony Środowiska w Katowicach</w:t>
      </w:r>
    </w:p>
    <w:p w14:paraId="11166A3D" w14:textId="77777777" w:rsidR="004F09FA" w:rsidRPr="00D03661" w:rsidRDefault="00000000" w:rsidP="00D03661">
      <w:pPr>
        <w:spacing w:after="0"/>
        <w:rPr>
          <w:rFonts w:ascii="Arial" w:hAnsi="Arial" w:cs="Arial"/>
        </w:rPr>
      </w:pPr>
      <w:r w:rsidRPr="00D03661">
        <w:rPr>
          <w:rFonts w:ascii="Arial" w:hAnsi="Arial" w:cs="Arial"/>
        </w:rPr>
        <w:t>Anna Sopel</w:t>
      </w:r>
    </w:p>
    <w:p w14:paraId="23F6676D" w14:textId="77777777" w:rsidR="004F09FA" w:rsidRPr="00D03661" w:rsidRDefault="00000000" w:rsidP="00D03661">
      <w:pPr>
        <w:spacing w:after="0"/>
        <w:rPr>
          <w:rFonts w:ascii="Arial" w:hAnsi="Arial" w:cs="Arial"/>
        </w:rPr>
      </w:pPr>
      <w:r w:rsidRPr="00D03661">
        <w:rPr>
          <w:rFonts w:ascii="Arial" w:hAnsi="Arial" w:cs="Arial"/>
        </w:rPr>
        <w:t>Naczelnik Wydziału Ocen Oddziaływania na Środowisko</w:t>
      </w:r>
    </w:p>
    <w:p w14:paraId="3EEA7C17" w14:textId="77777777" w:rsidR="004F09FA" w:rsidRPr="00D03661" w:rsidRDefault="00000000" w:rsidP="00D03661">
      <w:pPr>
        <w:spacing w:after="360"/>
        <w:rPr>
          <w:rFonts w:ascii="Arial" w:hAnsi="Arial" w:cs="Arial"/>
        </w:rPr>
      </w:pPr>
      <w:r w:rsidRPr="00D03661">
        <w:rPr>
          <w:rFonts w:ascii="Arial" w:hAnsi="Arial" w:cs="Arial"/>
        </w:rPr>
        <w:t>podpisano elektronicznie</w:t>
      </w:r>
    </w:p>
    <w:p w14:paraId="44A760BD" w14:textId="77777777" w:rsidR="004F09FA" w:rsidRPr="00D03661" w:rsidRDefault="00000000" w:rsidP="00D03661">
      <w:pPr>
        <w:tabs>
          <w:tab w:val="left" w:pos="360"/>
        </w:tabs>
        <w:spacing w:after="120"/>
        <w:ind w:right="45"/>
        <w:rPr>
          <w:rFonts w:ascii="Arial" w:eastAsia="Times New Roman" w:hAnsi="Arial" w:cs="Arial"/>
        </w:rPr>
      </w:pPr>
      <w:r w:rsidRPr="00D03661">
        <w:rPr>
          <w:rFonts w:ascii="Arial" w:eastAsia="Times New Roman" w:hAnsi="Arial" w:cs="Arial"/>
        </w:rPr>
        <w:t>Obwieszczenie nastąpiło w dniach: od ……</w:t>
      </w:r>
      <w:proofErr w:type="gramStart"/>
      <w:r w:rsidRPr="00D03661">
        <w:rPr>
          <w:rFonts w:ascii="Arial" w:eastAsia="Times New Roman" w:hAnsi="Arial" w:cs="Arial"/>
        </w:rPr>
        <w:t>…….</w:t>
      </w:r>
      <w:proofErr w:type="gramEnd"/>
      <w:r w:rsidRPr="00D03661">
        <w:rPr>
          <w:rFonts w:ascii="Arial" w:eastAsia="Times New Roman" w:hAnsi="Arial" w:cs="Arial"/>
        </w:rPr>
        <w:t>.…….. do ………………</w:t>
      </w:r>
      <w:proofErr w:type="gramStart"/>
      <w:r w:rsidRPr="00D03661">
        <w:rPr>
          <w:rFonts w:ascii="Arial" w:eastAsia="Times New Roman" w:hAnsi="Arial" w:cs="Arial"/>
        </w:rPr>
        <w:t>…….</w:t>
      </w:r>
      <w:proofErr w:type="gramEnd"/>
      <w:r w:rsidRPr="00D03661">
        <w:rPr>
          <w:rFonts w:ascii="Arial" w:eastAsia="Times New Roman" w:hAnsi="Arial" w:cs="Arial"/>
        </w:rPr>
        <w:t>.</w:t>
      </w:r>
    </w:p>
    <w:p w14:paraId="6436F917" w14:textId="77777777" w:rsidR="004F09FA" w:rsidRPr="00D03661" w:rsidRDefault="00000000" w:rsidP="00D03661">
      <w:pPr>
        <w:spacing w:after="1320" w:line="240" w:lineRule="auto"/>
        <w:rPr>
          <w:rFonts w:ascii="Arial" w:hAnsi="Arial" w:cs="Arial"/>
          <w:iCs/>
        </w:rPr>
      </w:pPr>
      <w:r w:rsidRPr="00D03661">
        <w:rPr>
          <w:rFonts w:ascii="Arial" w:hAnsi="Arial" w:cs="Arial"/>
          <w:iCs/>
        </w:rPr>
        <w:t>Telefon kontaktowy: 32 42 06 808</w:t>
      </w:r>
    </w:p>
    <w:p w14:paraId="2BFEDDAB" w14:textId="77777777" w:rsidR="004F09FA" w:rsidRPr="00D03661" w:rsidRDefault="00000000" w:rsidP="00D03661">
      <w:pPr>
        <w:spacing w:after="0"/>
        <w:rPr>
          <w:rFonts w:ascii="Arial" w:hAnsi="Arial" w:cs="Arial"/>
        </w:rPr>
      </w:pPr>
      <w:r w:rsidRPr="00D03661">
        <w:rPr>
          <w:rFonts w:ascii="Arial" w:hAnsi="Arial" w:cs="Arial"/>
        </w:rPr>
        <w:t xml:space="preserve">Otrzymują: </w:t>
      </w:r>
    </w:p>
    <w:p w14:paraId="444F5595" w14:textId="77777777" w:rsidR="004F09FA" w:rsidRPr="00D03661" w:rsidRDefault="00000000" w:rsidP="00D03661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D03661">
        <w:rPr>
          <w:rFonts w:ascii="Arial" w:hAnsi="Arial" w:cs="Arial"/>
        </w:rPr>
        <w:t>Pozostałe strony postępowania zawiadamiane w trybie art. 49 k.p.a.,</w:t>
      </w:r>
    </w:p>
    <w:p w14:paraId="32931EB4" w14:textId="77777777" w:rsidR="004F09FA" w:rsidRPr="00D03661" w:rsidRDefault="00000000" w:rsidP="00D03661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D03661">
        <w:rPr>
          <w:rFonts w:ascii="Arial" w:hAnsi="Arial" w:cs="Arial"/>
        </w:rPr>
        <w:t>WOOŚ a/a</w:t>
      </w:r>
    </w:p>
    <w:p w14:paraId="510DB69B" w14:textId="77777777" w:rsidR="004F09FA" w:rsidRPr="00D03661" w:rsidRDefault="00000000" w:rsidP="00D03661">
      <w:pPr>
        <w:spacing w:after="0"/>
        <w:rPr>
          <w:rFonts w:ascii="Arial" w:hAnsi="Arial" w:cs="Arial"/>
          <w:bCs/>
        </w:rPr>
      </w:pPr>
      <w:r w:rsidRPr="00D03661">
        <w:rPr>
          <w:rFonts w:ascii="Arial" w:hAnsi="Arial" w:cs="Arial"/>
          <w:bCs/>
        </w:rPr>
        <w:lastRenderedPageBreak/>
        <w:t>Art. 74 ust. 3 UUOŚ „</w:t>
      </w:r>
      <w:r w:rsidRPr="00D03661">
        <w:rPr>
          <w:rFonts w:ascii="Arial" w:hAnsi="Arial" w:cs="Arial"/>
        </w:rPr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D03661">
        <w:rPr>
          <w:rFonts w:ascii="Arial" w:hAnsi="Arial" w:cs="Arial"/>
          <w:bCs/>
        </w:rPr>
        <w:t>.</w:t>
      </w:r>
    </w:p>
    <w:p w14:paraId="162342A2" w14:textId="77777777" w:rsidR="004F09FA" w:rsidRPr="00D03661" w:rsidRDefault="00000000" w:rsidP="00D03661">
      <w:pPr>
        <w:spacing w:after="0"/>
        <w:rPr>
          <w:rFonts w:ascii="Arial" w:hAnsi="Arial" w:cs="Arial"/>
          <w:bCs/>
        </w:rPr>
      </w:pPr>
      <w:r w:rsidRPr="00D03661">
        <w:rPr>
          <w:rFonts w:ascii="Arial" w:hAnsi="Arial" w:cs="Arial"/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1C01106" w14:textId="77777777" w:rsidR="004F09FA" w:rsidRPr="00D03661" w:rsidRDefault="00000000" w:rsidP="00D03661">
      <w:pPr>
        <w:spacing w:after="0"/>
        <w:rPr>
          <w:rFonts w:ascii="Arial" w:hAnsi="Arial" w:cs="Arial"/>
          <w:bCs/>
        </w:rPr>
      </w:pPr>
      <w:r w:rsidRPr="00D03661">
        <w:rPr>
          <w:rFonts w:ascii="Arial" w:hAnsi="Arial" w:cs="Arial"/>
          <w:bCs/>
        </w:rPr>
        <w:t>Art. 49 § 1 k.p.a. „</w:t>
      </w:r>
      <w:r w:rsidRPr="00D03661">
        <w:rPr>
          <w:rFonts w:ascii="Arial" w:hAnsi="Arial" w:cs="Arial"/>
          <w:bCs/>
          <w:color w:val="00000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D03661">
        <w:rPr>
          <w:rFonts w:ascii="Arial" w:hAnsi="Arial" w:cs="Arial"/>
          <w:bCs/>
        </w:rPr>
        <w:t>.</w:t>
      </w:r>
    </w:p>
    <w:p w14:paraId="2059FAA8" w14:textId="77777777" w:rsidR="004F09FA" w:rsidRPr="00D03661" w:rsidRDefault="00000000" w:rsidP="00D03661">
      <w:pPr>
        <w:spacing w:after="0"/>
        <w:rPr>
          <w:rFonts w:ascii="Arial" w:hAnsi="Arial" w:cs="Arial"/>
          <w:bCs/>
          <w:i/>
        </w:rPr>
      </w:pPr>
      <w:r w:rsidRPr="00D03661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4F09FA" w:rsidRPr="00D0366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33D5" w14:textId="77777777" w:rsidR="0008674B" w:rsidRDefault="0008674B">
      <w:pPr>
        <w:spacing w:after="0" w:line="240" w:lineRule="auto"/>
      </w:pPr>
      <w:r>
        <w:separator/>
      </w:r>
    </w:p>
  </w:endnote>
  <w:endnote w:type="continuationSeparator" w:id="0">
    <w:p w14:paraId="663D462C" w14:textId="77777777" w:rsidR="0008674B" w:rsidRDefault="0008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24BD" w14:textId="77777777" w:rsidR="004F09FA" w:rsidRPr="001125F4" w:rsidRDefault="004F09FA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D11AA" w14:textId="77777777" w:rsidR="0008674B" w:rsidRDefault="0008674B">
      <w:pPr>
        <w:spacing w:after="0" w:line="240" w:lineRule="auto"/>
      </w:pPr>
      <w:r>
        <w:separator/>
      </w:r>
    </w:p>
  </w:footnote>
  <w:footnote w:type="continuationSeparator" w:id="0">
    <w:p w14:paraId="0F41BFF6" w14:textId="77777777" w:rsidR="0008674B" w:rsidRDefault="0008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3C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803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2CC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1AE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A87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442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563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B27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4AF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9BA04F0">
      <w:start w:val="1"/>
      <w:numFmt w:val="decimal"/>
      <w:lvlText w:val="%1."/>
      <w:lvlJc w:val="left"/>
      <w:pPr>
        <w:ind w:left="360" w:hanging="360"/>
      </w:pPr>
    </w:lvl>
    <w:lvl w:ilvl="1" w:tplc="E85470F2" w:tentative="1">
      <w:start w:val="1"/>
      <w:numFmt w:val="lowerLetter"/>
      <w:lvlText w:val="%2."/>
      <w:lvlJc w:val="left"/>
      <w:pPr>
        <w:ind w:left="1080" w:hanging="360"/>
      </w:pPr>
    </w:lvl>
    <w:lvl w:ilvl="2" w:tplc="7B5E2FD2" w:tentative="1">
      <w:start w:val="1"/>
      <w:numFmt w:val="lowerRoman"/>
      <w:lvlText w:val="%3."/>
      <w:lvlJc w:val="right"/>
      <w:pPr>
        <w:ind w:left="1800" w:hanging="180"/>
      </w:pPr>
    </w:lvl>
    <w:lvl w:ilvl="3" w:tplc="05BEB7F2" w:tentative="1">
      <w:start w:val="1"/>
      <w:numFmt w:val="decimal"/>
      <w:lvlText w:val="%4."/>
      <w:lvlJc w:val="left"/>
      <w:pPr>
        <w:ind w:left="2520" w:hanging="360"/>
      </w:pPr>
    </w:lvl>
    <w:lvl w:ilvl="4" w:tplc="719AB300" w:tentative="1">
      <w:start w:val="1"/>
      <w:numFmt w:val="lowerLetter"/>
      <w:lvlText w:val="%5."/>
      <w:lvlJc w:val="left"/>
      <w:pPr>
        <w:ind w:left="3240" w:hanging="360"/>
      </w:pPr>
    </w:lvl>
    <w:lvl w:ilvl="5" w:tplc="84F8A34E" w:tentative="1">
      <w:start w:val="1"/>
      <w:numFmt w:val="lowerRoman"/>
      <w:lvlText w:val="%6."/>
      <w:lvlJc w:val="right"/>
      <w:pPr>
        <w:ind w:left="3960" w:hanging="180"/>
      </w:pPr>
    </w:lvl>
    <w:lvl w:ilvl="6" w:tplc="6C3E15BA" w:tentative="1">
      <w:start w:val="1"/>
      <w:numFmt w:val="decimal"/>
      <w:lvlText w:val="%7."/>
      <w:lvlJc w:val="left"/>
      <w:pPr>
        <w:ind w:left="4680" w:hanging="360"/>
      </w:pPr>
    </w:lvl>
    <w:lvl w:ilvl="7" w:tplc="F94ED90A" w:tentative="1">
      <w:start w:val="1"/>
      <w:numFmt w:val="lowerLetter"/>
      <w:lvlText w:val="%8."/>
      <w:lvlJc w:val="left"/>
      <w:pPr>
        <w:ind w:left="5400" w:hanging="360"/>
      </w:pPr>
    </w:lvl>
    <w:lvl w:ilvl="8" w:tplc="CFA46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B1E6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CC9A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BA2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D02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E6AE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2029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94FF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AE35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3603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AEEB19A">
      <w:start w:val="1"/>
      <w:numFmt w:val="decimal"/>
      <w:lvlText w:val="%1."/>
      <w:lvlJc w:val="left"/>
      <w:pPr>
        <w:ind w:left="360" w:hanging="360"/>
      </w:pPr>
    </w:lvl>
    <w:lvl w:ilvl="1" w:tplc="E97A7CD8" w:tentative="1">
      <w:start w:val="1"/>
      <w:numFmt w:val="lowerLetter"/>
      <w:lvlText w:val="%2."/>
      <w:lvlJc w:val="left"/>
      <w:pPr>
        <w:ind w:left="1080" w:hanging="360"/>
      </w:pPr>
    </w:lvl>
    <w:lvl w:ilvl="2" w:tplc="0A060146" w:tentative="1">
      <w:start w:val="1"/>
      <w:numFmt w:val="lowerRoman"/>
      <w:lvlText w:val="%3."/>
      <w:lvlJc w:val="right"/>
      <w:pPr>
        <w:ind w:left="1800" w:hanging="180"/>
      </w:pPr>
    </w:lvl>
    <w:lvl w:ilvl="3" w:tplc="19D2CC84" w:tentative="1">
      <w:start w:val="1"/>
      <w:numFmt w:val="decimal"/>
      <w:lvlText w:val="%4."/>
      <w:lvlJc w:val="left"/>
      <w:pPr>
        <w:ind w:left="2520" w:hanging="360"/>
      </w:pPr>
    </w:lvl>
    <w:lvl w:ilvl="4" w:tplc="8938B17E" w:tentative="1">
      <w:start w:val="1"/>
      <w:numFmt w:val="lowerLetter"/>
      <w:lvlText w:val="%5."/>
      <w:lvlJc w:val="left"/>
      <w:pPr>
        <w:ind w:left="3240" w:hanging="360"/>
      </w:pPr>
    </w:lvl>
    <w:lvl w:ilvl="5" w:tplc="A956BB52" w:tentative="1">
      <w:start w:val="1"/>
      <w:numFmt w:val="lowerRoman"/>
      <w:lvlText w:val="%6."/>
      <w:lvlJc w:val="right"/>
      <w:pPr>
        <w:ind w:left="3960" w:hanging="180"/>
      </w:pPr>
    </w:lvl>
    <w:lvl w:ilvl="6" w:tplc="E92E26E0" w:tentative="1">
      <w:start w:val="1"/>
      <w:numFmt w:val="decimal"/>
      <w:lvlText w:val="%7."/>
      <w:lvlJc w:val="left"/>
      <w:pPr>
        <w:ind w:left="4680" w:hanging="360"/>
      </w:pPr>
    </w:lvl>
    <w:lvl w:ilvl="7" w:tplc="ABB26DCE" w:tentative="1">
      <w:start w:val="1"/>
      <w:numFmt w:val="lowerLetter"/>
      <w:lvlText w:val="%8."/>
      <w:lvlJc w:val="left"/>
      <w:pPr>
        <w:ind w:left="5400" w:hanging="360"/>
      </w:pPr>
    </w:lvl>
    <w:lvl w:ilvl="8" w:tplc="F6F23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2CAF8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CC8E13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12293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09019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3EABD6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90ED0E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854642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6F4D6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1E30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EEA2B3C">
      <w:start w:val="1"/>
      <w:numFmt w:val="upperRoman"/>
      <w:lvlText w:val="%1."/>
      <w:lvlJc w:val="right"/>
      <w:pPr>
        <w:ind w:left="720" w:hanging="360"/>
      </w:pPr>
    </w:lvl>
    <w:lvl w:ilvl="1" w:tplc="20EA0BCA" w:tentative="1">
      <w:start w:val="1"/>
      <w:numFmt w:val="lowerLetter"/>
      <w:lvlText w:val="%2."/>
      <w:lvlJc w:val="left"/>
      <w:pPr>
        <w:ind w:left="1440" w:hanging="360"/>
      </w:pPr>
    </w:lvl>
    <w:lvl w:ilvl="2" w:tplc="B3E60CBE" w:tentative="1">
      <w:start w:val="1"/>
      <w:numFmt w:val="lowerRoman"/>
      <w:lvlText w:val="%3."/>
      <w:lvlJc w:val="right"/>
      <w:pPr>
        <w:ind w:left="2160" w:hanging="180"/>
      </w:pPr>
    </w:lvl>
    <w:lvl w:ilvl="3" w:tplc="47DC346E" w:tentative="1">
      <w:start w:val="1"/>
      <w:numFmt w:val="decimal"/>
      <w:lvlText w:val="%4."/>
      <w:lvlJc w:val="left"/>
      <w:pPr>
        <w:ind w:left="2880" w:hanging="360"/>
      </w:pPr>
    </w:lvl>
    <w:lvl w:ilvl="4" w:tplc="C71279FC" w:tentative="1">
      <w:start w:val="1"/>
      <w:numFmt w:val="lowerLetter"/>
      <w:lvlText w:val="%5."/>
      <w:lvlJc w:val="left"/>
      <w:pPr>
        <w:ind w:left="3600" w:hanging="360"/>
      </w:pPr>
    </w:lvl>
    <w:lvl w:ilvl="5" w:tplc="30C2FCC2" w:tentative="1">
      <w:start w:val="1"/>
      <w:numFmt w:val="lowerRoman"/>
      <w:lvlText w:val="%6."/>
      <w:lvlJc w:val="right"/>
      <w:pPr>
        <w:ind w:left="4320" w:hanging="180"/>
      </w:pPr>
    </w:lvl>
    <w:lvl w:ilvl="6" w:tplc="4454B74C" w:tentative="1">
      <w:start w:val="1"/>
      <w:numFmt w:val="decimal"/>
      <w:lvlText w:val="%7."/>
      <w:lvlJc w:val="left"/>
      <w:pPr>
        <w:ind w:left="5040" w:hanging="360"/>
      </w:pPr>
    </w:lvl>
    <w:lvl w:ilvl="7" w:tplc="744C1B68" w:tentative="1">
      <w:start w:val="1"/>
      <w:numFmt w:val="lowerLetter"/>
      <w:lvlText w:val="%8."/>
      <w:lvlJc w:val="left"/>
      <w:pPr>
        <w:ind w:left="5760" w:hanging="360"/>
      </w:pPr>
    </w:lvl>
    <w:lvl w:ilvl="8" w:tplc="C72C8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C02FC7C">
      <w:start w:val="1"/>
      <w:numFmt w:val="upperRoman"/>
      <w:lvlText w:val="%1."/>
      <w:lvlJc w:val="right"/>
      <w:pPr>
        <w:ind w:left="360" w:hanging="360"/>
      </w:pPr>
    </w:lvl>
    <w:lvl w:ilvl="1" w:tplc="EE5CC0A8" w:tentative="1">
      <w:start w:val="1"/>
      <w:numFmt w:val="lowerLetter"/>
      <w:lvlText w:val="%2."/>
      <w:lvlJc w:val="left"/>
      <w:pPr>
        <w:ind w:left="1080" w:hanging="360"/>
      </w:pPr>
    </w:lvl>
    <w:lvl w:ilvl="2" w:tplc="68DC27B4" w:tentative="1">
      <w:start w:val="1"/>
      <w:numFmt w:val="lowerRoman"/>
      <w:lvlText w:val="%3."/>
      <w:lvlJc w:val="right"/>
      <w:pPr>
        <w:ind w:left="1800" w:hanging="180"/>
      </w:pPr>
    </w:lvl>
    <w:lvl w:ilvl="3" w:tplc="A636E314" w:tentative="1">
      <w:start w:val="1"/>
      <w:numFmt w:val="decimal"/>
      <w:lvlText w:val="%4."/>
      <w:lvlJc w:val="left"/>
      <w:pPr>
        <w:ind w:left="2520" w:hanging="360"/>
      </w:pPr>
    </w:lvl>
    <w:lvl w:ilvl="4" w:tplc="189C66AE" w:tentative="1">
      <w:start w:val="1"/>
      <w:numFmt w:val="lowerLetter"/>
      <w:lvlText w:val="%5."/>
      <w:lvlJc w:val="left"/>
      <w:pPr>
        <w:ind w:left="3240" w:hanging="360"/>
      </w:pPr>
    </w:lvl>
    <w:lvl w:ilvl="5" w:tplc="9D22CA40" w:tentative="1">
      <w:start w:val="1"/>
      <w:numFmt w:val="lowerRoman"/>
      <w:lvlText w:val="%6."/>
      <w:lvlJc w:val="right"/>
      <w:pPr>
        <w:ind w:left="3960" w:hanging="180"/>
      </w:pPr>
    </w:lvl>
    <w:lvl w:ilvl="6" w:tplc="9D74F674" w:tentative="1">
      <w:start w:val="1"/>
      <w:numFmt w:val="decimal"/>
      <w:lvlText w:val="%7."/>
      <w:lvlJc w:val="left"/>
      <w:pPr>
        <w:ind w:left="4680" w:hanging="360"/>
      </w:pPr>
    </w:lvl>
    <w:lvl w:ilvl="7" w:tplc="7270ACEA" w:tentative="1">
      <w:start w:val="1"/>
      <w:numFmt w:val="lowerLetter"/>
      <w:lvlText w:val="%8."/>
      <w:lvlJc w:val="left"/>
      <w:pPr>
        <w:ind w:left="5400" w:hanging="360"/>
      </w:pPr>
    </w:lvl>
    <w:lvl w:ilvl="8" w:tplc="144E32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9B4B25E">
      <w:start w:val="1"/>
      <w:numFmt w:val="decimal"/>
      <w:lvlText w:val="%1."/>
      <w:lvlJc w:val="left"/>
      <w:pPr>
        <w:ind w:left="1287" w:hanging="360"/>
      </w:pPr>
    </w:lvl>
    <w:lvl w:ilvl="1" w:tplc="3656D8AE" w:tentative="1">
      <w:start w:val="1"/>
      <w:numFmt w:val="lowerLetter"/>
      <w:lvlText w:val="%2."/>
      <w:lvlJc w:val="left"/>
      <w:pPr>
        <w:ind w:left="2007" w:hanging="360"/>
      </w:pPr>
    </w:lvl>
    <w:lvl w:ilvl="2" w:tplc="3FC2875A" w:tentative="1">
      <w:start w:val="1"/>
      <w:numFmt w:val="lowerRoman"/>
      <w:lvlText w:val="%3."/>
      <w:lvlJc w:val="right"/>
      <w:pPr>
        <w:ind w:left="2727" w:hanging="180"/>
      </w:pPr>
    </w:lvl>
    <w:lvl w:ilvl="3" w:tplc="190647D0" w:tentative="1">
      <w:start w:val="1"/>
      <w:numFmt w:val="decimal"/>
      <w:lvlText w:val="%4."/>
      <w:lvlJc w:val="left"/>
      <w:pPr>
        <w:ind w:left="3447" w:hanging="360"/>
      </w:pPr>
    </w:lvl>
    <w:lvl w:ilvl="4" w:tplc="426CB3F0" w:tentative="1">
      <w:start w:val="1"/>
      <w:numFmt w:val="lowerLetter"/>
      <w:lvlText w:val="%5."/>
      <w:lvlJc w:val="left"/>
      <w:pPr>
        <w:ind w:left="4167" w:hanging="360"/>
      </w:pPr>
    </w:lvl>
    <w:lvl w:ilvl="5" w:tplc="8F66D2D0" w:tentative="1">
      <w:start w:val="1"/>
      <w:numFmt w:val="lowerRoman"/>
      <w:lvlText w:val="%6."/>
      <w:lvlJc w:val="right"/>
      <w:pPr>
        <w:ind w:left="4887" w:hanging="180"/>
      </w:pPr>
    </w:lvl>
    <w:lvl w:ilvl="6" w:tplc="F8D801EC" w:tentative="1">
      <w:start w:val="1"/>
      <w:numFmt w:val="decimal"/>
      <w:lvlText w:val="%7."/>
      <w:lvlJc w:val="left"/>
      <w:pPr>
        <w:ind w:left="5607" w:hanging="360"/>
      </w:pPr>
    </w:lvl>
    <w:lvl w:ilvl="7" w:tplc="1422AB04" w:tentative="1">
      <w:start w:val="1"/>
      <w:numFmt w:val="lowerLetter"/>
      <w:lvlText w:val="%8."/>
      <w:lvlJc w:val="left"/>
      <w:pPr>
        <w:ind w:left="6327" w:hanging="360"/>
      </w:pPr>
    </w:lvl>
    <w:lvl w:ilvl="8" w:tplc="62A82E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DBC9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0D6A3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4458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9E2EE9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4CAA05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B24819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3561D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A58E4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C6053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36E9A1C">
      <w:start w:val="1"/>
      <w:numFmt w:val="decimal"/>
      <w:lvlText w:val="%1."/>
      <w:lvlJc w:val="left"/>
      <w:pPr>
        <w:ind w:left="360" w:hanging="360"/>
      </w:pPr>
    </w:lvl>
    <w:lvl w:ilvl="1" w:tplc="8AA8B338" w:tentative="1">
      <w:start w:val="1"/>
      <w:numFmt w:val="lowerLetter"/>
      <w:lvlText w:val="%2."/>
      <w:lvlJc w:val="left"/>
      <w:pPr>
        <w:ind w:left="1080" w:hanging="360"/>
      </w:pPr>
    </w:lvl>
    <w:lvl w:ilvl="2" w:tplc="1386806E" w:tentative="1">
      <w:start w:val="1"/>
      <w:numFmt w:val="lowerRoman"/>
      <w:lvlText w:val="%3."/>
      <w:lvlJc w:val="right"/>
      <w:pPr>
        <w:ind w:left="1800" w:hanging="180"/>
      </w:pPr>
    </w:lvl>
    <w:lvl w:ilvl="3" w:tplc="60DA2820" w:tentative="1">
      <w:start w:val="1"/>
      <w:numFmt w:val="decimal"/>
      <w:lvlText w:val="%4."/>
      <w:lvlJc w:val="left"/>
      <w:pPr>
        <w:ind w:left="2520" w:hanging="360"/>
      </w:pPr>
    </w:lvl>
    <w:lvl w:ilvl="4" w:tplc="C826CBFE" w:tentative="1">
      <w:start w:val="1"/>
      <w:numFmt w:val="lowerLetter"/>
      <w:lvlText w:val="%5."/>
      <w:lvlJc w:val="left"/>
      <w:pPr>
        <w:ind w:left="3240" w:hanging="360"/>
      </w:pPr>
    </w:lvl>
    <w:lvl w:ilvl="5" w:tplc="4368465C" w:tentative="1">
      <w:start w:val="1"/>
      <w:numFmt w:val="lowerRoman"/>
      <w:lvlText w:val="%6."/>
      <w:lvlJc w:val="right"/>
      <w:pPr>
        <w:ind w:left="3960" w:hanging="180"/>
      </w:pPr>
    </w:lvl>
    <w:lvl w:ilvl="6" w:tplc="8D2076BA" w:tentative="1">
      <w:start w:val="1"/>
      <w:numFmt w:val="decimal"/>
      <w:lvlText w:val="%7."/>
      <w:lvlJc w:val="left"/>
      <w:pPr>
        <w:ind w:left="4680" w:hanging="360"/>
      </w:pPr>
    </w:lvl>
    <w:lvl w:ilvl="7" w:tplc="5C28ECD6" w:tentative="1">
      <w:start w:val="1"/>
      <w:numFmt w:val="lowerLetter"/>
      <w:lvlText w:val="%8."/>
      <w:lvlJc w:val="left"/>
      <w:pPr>
        <w:ind w:left="5400" w:hanging="360"/>
      </w:pPr>
    </w:lvl>
    <w:lvl w:ilvl="8" w:tplc="4BBE28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D785F7C">
      <w:start w:val="1"/>
      <w:numFmt w:val="upperRoman"/>
      <w:lvlText w:val="%1."/>
      <w:lvlJc w:val="right"/>
      <w:pPr>
        <w:ind w:left="360" w:hanging="360"/>
      </w:pPr>
    </w:lvl>
    <w:lvl w:ilvl="1" w:tplc="87AE8F40" w:tentative="1">
      <w:start w:val="1"/>
      <w:numFmt w:val="lowerLetter"/>
      <w:lvlText w:val="%2."/>
      <w:lvlJc w:val="left"/>
      <w:pPr>
        <w:ind w:left="1080" w:hanging="360"/>
      </w:pPr>
    </w:lvl>
    <w:lvl w:ilvl="2" w:tplc="F4B4356A" w:tentative="1">
      <w:start w:val="1"/>
      <w:numFmt w:val="lowerRoman"/>
      <w:lvlText w:val="%3."/>
      <w:lvlJc w:val="right"/>
      <w:pPr>
        <w:ind w:left="1800" w:hanging="180"/>
      </w:pPr>
    </w:lvl>
    <w:lvl w:ilvl="3" w:tplc="9DEA9914" w:tentative="1">
      <w:start w:val="1"/>
      <w:numFmt w:val="decimal"/>
      <w:lvlText w:val="%4."/>
      <w:lvlJc w:val="left"/>
      <w:pPr>
        <w:ind w:left="2520" w:hanging="360"/>
      </w:pPr>
    </w:lvl>
    <w:lvl w:ilvl="4" w:tplc="44ACE588" w:tentative="1">
      <w:start w:val="1"/>
      <w:numFmt w:val="lowerLetter"/>
      <w:lvlText w:val="%5."/>
      <w:lvlJc w:val="left"/>
      <w:pPr>
        <w:ind w:left="3240" w:hanging="360"/>
      </w:pPr>
    </w:lvl>
    <w:lvl w:ilvl="5" w:tplc="4C141AD8" w:tentative="1">
      <w:start w:val="1"/>
      <w:numFmt w:val="lowerRoman"/>
      <w:lvlText w:val="%6."/>
      <w:lvlJc w:val="right"/>
      <w:pPr>
        <w:ind w:left="3960" w:hanging="180"/>
      </w:pPr>
    </w:lvl>
    <w:lvl w:ilvl="6" w:tplc="51385024" w:tentative="1">
      <w:start w:val="1"/>
      <w:numFmt w:val="decimal"/>
      <w:lvlText w:val="%7."/>
      <w:lvlJc w:val="left"/>
      <w:pPr>
        <w:ind w:left="4680" w:hanging="360"/>
      </w:pPr>
    </w:lvl>
    <w:lvl w:ilvl="7" w:tplc="E23253A8" w:tentative="1">
      <w:start w:val="1"/>
      <w:numFmt w:val="lowerLetter"/>
      <w:lvlText w:val="%8."/>
      <w:lvlJc w:val="left"/>
      <w:pPr>
        <w:ind w:left="5400" w:hanging="360"/>
      </w:pPr>
    </w:lvl>
    <w:lvl w:ilvl="8" w:tplc="B2A4E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3ACB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8A6112A" w:tentative="1">
      <w:start w:val="1"/>
      <w:numFmt w:val="lowerLetter"/>
      <w:lvlText w:val="%2."/>
      <w:lvlJc w:val="left"/>
      <w:pPr>
        <w:ind w:left="1440" w:hanging="360"/>
      </w:pPr>
    </w:lvl>
    <w:lvl w:ilvl="2" w:tplc="B9F6C5C6" w:tentative="1">
      <w:start w:val="1"/>
      <w:numFmt w:val="lowerRoman"/>
      <w:lvlText w:val="%3."/>
      <w:lvlJc w:val="right"/>
      <w:pPr>
        <w:ind w:left="2160" w:hanging="180"/>
      </w:pPr>
    </w:lvl>
    <w:lvl w:ilvl="3" w:tplc="C4CE984A" w:tentative="1">
      <w:start w:val="1"/>
      <w:numFmt w:val="decimal"/>
      <w:lvlText w:val="%4."/>
      <w:lvlJc w:val="left"/>
      <w:pPr>
        <w:ind w:left="2880" w:hanging="360"/>
      </w:pPr>
    </w:lvl>
    <w:lvl w:ilvl="4" w:tplc="CE9CCE5C" w:tentative="1">
      <w:start w:val="1"/>
      <w:numFmt w:val="lowerLetter"/>
      <w:lvlText w:val="%5."/>
      <w:lvlJc w:val="left"/>
      <w:pPr>
        <w:ind w:left="3600" w:hanging="360"/>
      </w:pPr>
    </w:lvl>
    <w:lvl w:ilvl="5" w:tplc="4992C9C4" w:tentative="1">
      <w:start w:val="1"/>
      <w:numFmt w:val="lowerRoman"/>
      <w:lvlText w:val="%6."/>
      <w:lvlJc w:val="right"/>
      <w:pPr>
        <w:ind w:left="4320" w:hanging="180"/>
      </w:pPr>
    </w:lvl>
    <w:lvl w:ilvl="6" w:tplc="FC445A1A" w:tentative="1">
      <w:start w:val="1"/>
      <w:numFmt w:val="decimal"/>
      <w:lvlText w:val="%7."/>
      <w:lvlJc w:val="left"/>
      <w:pPr>
        <w:ind w:left="5040" w:hanging="360"/>
      </w:pPr>
    </w:lvl>
    <w:lvl w:ilvl="7" w:tplc="ECE819EE" w:tentative="1">
      <w:start w:val="1"/>
      <w:numFmt w:val="lowerLetter"/>
      <w:lvlText w:val="%8."/>
      <w:lvlJc w:val="left"/>
      <w:pPr>
        <w:ind w:left="5760" w:hanging="360"/>
      </w:pPr>
    </w:lvl>
    <w:lvl w:ilvl="8" w:tplc="0714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AF8938A">
      <w:start w:val="1"/>
      <w:numFmt w:val="decimal"/>
      <w:lvlText w:val="%1."/>
      <w:lvlJc w:val="left"/>
      <w:pPr>
        <w:ind w:left="720" w:hanging="360"/>
      </w:pPr>
    </w:lvl>
    <w:lvl w:ilvl="1" w:tplc="9768069E" w:tentative="1">
      <w:start w:val="1"/>
      <w:numFmt w:val="lowerLetter"/>
      <w:lvlText w:val="%2."/>
      <w:lvlJc w:val="left"/>
      <w:pPr>
        <w:ind w:left="1440" w:hanging="360"/>
      </w:pPr>
    </w:lvl>
    <w:lvl w:ilvl="2" w:tplc="4B6A7192" w:tentative="1">
      <w:start w:val="1"/>
      <w:numFmt w:val="lowerRoman"/>
      <w:lvlText w:val="%3."/>
      <w:lvlJc w:val="right"/>
      <w:pPr>
        <w:ind w:left="2160" w:hanging="180"/>
      </w:pPr>
    </w:lvl>
    <w:lvl w:ilvl="3" w:tplc="5BCC2B14" w:tentative="1">
      <w:start w:val="1"/>
      <w:numFmt w:val="decimal"/>
      <w:lvlText w:val="%4."/>
      <w:lvlJc w:val="left"/>
      <w:pPr>
        <w:ind w:left="2880" w:hanging="360"/>
      </w:pPr>
    </w:lvl>
    <w:lvl w:ilvl="4" w:tplc="033464AA" w:tentative="1">
      <w:start w:val="1"/>
      <w:numFmt w:val="lowerLetter"/>
      <w:lvlText w:val="%5."/>
      <w:lvlJc w:val="left"/>
      <w:pPr>
        <w:ind w:left="3600" w:hanging="360"/>
      </w:pPr>
    </w:lvl>
    <w:lvl w:ilvl="5" w:tplc="5DB41900" w:tentative="1">
      <w:start w:val="1"/>
      <w:numFmt w:val="lowerRoman"/>
      <w:lvlText w:val="%6."/>
      <w:lvlJc w:val="right"/>
      <w:pPr>
        <w:ind w:left="4320" w:hanging="180"/>
      </w:pPr>
    </w:lvl>
    <w:lvl w:ilvl="6" w:tplc="665C5610" w:tentative="1">
      <w:start w:val="1"/>
      <w:numFmt w:val="decimal"/>
      <w:lvlText w:val="%7."/>
      <w:lvlJc w:val="left"/>
      <w:pPr>
        <w:ind w:left="5040" w:hanging="360"/>
      </w:pPr>
    </w:lvl>
    <w:lvl w:ilvl="7" w:tplc="33BC25DE" w:tentative="1">
      <w:start w:val="1"/>
      <w:numFmt w:val="lowerLetter"/>
      <w:lvlText w:val="%8."/>
      <w:lvlJc w:val="left"/>
      <w:pPr>
        <w:ind w:left="5760" w:hanging="360"/>
      </w:pPr>
    </w:lvl>
    <w:lvl w:ilvl="8" w:tplc="3278B2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4920">
    <w:abstractNumId w:val="0"/>
  </w:num>
  <w:num w:numId="2" w16cid:durableId="1761684169">
    <w:abstractNumId w:val="8"/>
  </w:num>
  <w:num w:numId="3" w16cid:durableId="1417677248">
    <w:abstractNumId w:val="1"/>
  </w:num>
  <w:num w:numId="4" w16cid:durableId="794524778">
    <w:abstractNumId w:val="10"/>
  </w:num>
  <w:num w:numId="5" w16cid:durableId="1026491518">
    <w:abstractNumId w:val="4"/>
  </w:num>
  <w:num w:numId="6" w16cid:durableId="618992058">
    <w:abstractNumId w:val="11"/>
  </w:num>
  <w:num w:numId="7" w16cid:durableId="205409620">
    <w:abstractNumId w:val="13"/>
  </w:num>
  <w:num w:numId="8" w16cid:durableId="1724283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285530">
    <w:abstractNumId w:val="7"/>
  </w:num>
  <w:num w:numId="10" w16cid:durableId="1881162476">
    <w:abstractNumId w:val="3"/>
  </w:num>
  <w:num w:numId="11" w16cid:durableId="2086949592">
    <w:abstractNumId w:val="5"/>
  </w:num>
  <w:num w:numId="12" w16cid:durableId="1418021268">
    <w:abstractNumId w:val="2"/>
  </w:num>
  <w:num w:numId="13" w16cid:durableId="1442530664">
    <w:abstractNumId w:val="6"/>
  </w:num>
  <w:num w:numId="14" w16cid:durableId="1663897923">
    <w:abstractNumId w:val="12"/>
  </w:num>
  <w:num w:numId="15" w16cid:durableId="1232543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8D"/>
    <w:rsid w:val="0008674B"/>
    <w:rsid w:val="0025559F"/>
    <w:rsid w:val="004F09FA"/>
    <w:rsid w:val="0067338D"/>
    <w:rsid w:val="00D03661"/>
    <w:rsid w:val="00E94495"/>
    <w:rsid w:val="00E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AC38"/>
  <w15:docId w15:val="{21C31215-AAFB-41DE-AE4B-2B568DC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 Cz</cp:lastModifiedBy>
  <cp:revision>2</cp:revision>
  <dcterms:created xsi:type="dcterms:W3CDTF">2023-10-31T07:29:00Z</dcterms:created>
  <dcterms:modified xsi:type="dcterms:W3CDTF">2023-10-31T07:29:00Z</dcterms:modified>
</cp:coreProperties>
</file>