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575F2D" w:rsidR="00E45C2F" w:rsidRPr="007452AA" w:rsidRDefault="00E45C2F" w:rsidP="00E45C2F">
      <w:pPr>
        <w:jc w:val="center"/>
        <w:rPr>
          <w:b/>
        </w:rPr>
      </w:pPr>
      <w:r w:rsidRPr="007452AA">
        <w:rPr>
          <w:b/>
        </w:rPr>
        <w:t xml:space="preserve">Szacowanie zamówienia </w:t>
      </w:r>
    </w:p>
    <w:p w14:paraId="4B4C0C7F" w14:textId="1287813F" w:rsidR="00675232" w:rsidRPr="00A76514" w:rsidRDefault="00675232" w:rsidP="00675232">
      <w:pPr>
        <w:jc w:val="center"/>
        <w:rPr>
          <w:b/>
        </w:rPr>
      </w:pPr>
      <w:r w:rsidRPr="007452AA">
        <w:rPr>
          <w:b/>
        </w:rPr>
        <w:t xml:space="preserve">na </w:t>
      </w:r>
      <w:r w:rsidRPr="00A76514">
        <w:rPr>
          <w:b/>
        </w:rPr>
        <w:t xml:space="preserve">dostawę </w:t>
      </w:r>
      <w:r w:rsidR="00713338" w:rsidRPr="00713338">
        <w:rPr>
          <w:b/>
        </w:rPr>
        <w:t>dwóch urządzeń typu Load Balancer wraz ze wsparciem</w:t>
      </w:r>
      <w:r w:rsidR="00713338">
        <w:rPr>
          <w:b/>
        </w:rPr>
        <w:t xml:space="preserve"> </w:t>
      </w:r>
      <w:r w:rsidR="00713338">
        <w:rPr>
          <w:b/>
        </w:rPr>
        <w:br/>
        <w:t>na okres 36 miesięcy</w:t>
      </w: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144B88D" w14:textId="77777777" w:rsidR="00961D41" w:rsidRDefault="00961D41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438"/>
        <w:gridCol w:w="1120"/>
        <w:gridCol w:w="2241"/>
        <w:gridCol w:w="2268"/>
      </w:tblGrid>
      <w:tr w:rsidR="00BC2949" w:rsidRPr="008416AC" w14:paraId="00372158" w14:textId="77777777" w:rsidTr="00BC2949">
        <w:tc>
          <w:tcPr>
            <w:tcW w:w="3438" w:type="dxa"/>
            <w:shd w:val="clear" w:color="auto" w:fill="BDD6EE" w:themeFill="accent1" w:themeFillTint="66"/>
            <w:vAlign w:val="center"/>
          </w:tcPr>
          <w:p w14:paraId="2C1FBEF5" w14:textId="6DD1D742" w:rsidR="00BC2949" w:rsidRPr="008416AC" w:rsidRDefault="00BC2949" w:rsidP="00675232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</w:t>
            </w:r>
            <w:r>
              <w:rPr>
                <w:b/>
                <w:sz w:val="16"/>
                <w:szCs w:val="16"/>
              </w:rPr>
              <w:t xml:space="preserve"> / producent / model)</w:t>
            </w:r>
          </w:p>
        </w:tc>
        <w:tc>
          <w:tcPr>
            <w:tcW w:w="1120" w:type="dxa"/>
            <w:shd w:val="clear" w:color="auto" w:fill="BDD6EE" w:themeFill="accent1" w:themeFillTint="66"/>
            <w:vAlign w:val="center"/>
          </w:tcPr>
          <w:p w14:paraId="58ED8755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2241" w:type="dxa"/>
            <w:shd w:val="clear" w:color="auto" w:fill="BDD6EE" w:themeFill="accent1" w:themeFillTint="66"/>
            <w:vAlign w:val="center"/>
          </w:tcPr>
          <w:p w14:paraId="2B6DA8EA" w14:textId="1FE958F4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netto produktu</w:t>
            </w:r>
          </w:p>
          <w:p w14:paraId="28F5D51A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9FD13D8" w14:textId="7E0DA2D8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brutto produktu</w:t>
            </w:r>
          </w:p>
          <w:p w14:paraId="7CEF37A8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BC2949" w14:paraId="3F4011BC" w14:textId="77777777" w:rsidTr="00BC2949">
        <w:trPr>
          <w:trHeight w:val="509"/>
        </w:trPr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14:paraId="495041EA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26FD8A65" w14:textId="563BABF9" w:rsidR="00BC2949" w:rsidRPr="003C0349" w:rsidRDefault="00713338" w:rsidP="00E45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41" w:type="dxa"/>
            <w:vAlign w:val="center"/>
          </w:tcPr>
          <w:p w14:paraId="67B31D1B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707B89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>*Dokument można sporządzić w formie elektronicznej, tj. dokonać jego zapisania w formacie pdf (funkcja „zapisz jako” lub „drukuj”) i poświadczenia podpisem elektronicznym w formacie PAdES (ew. XAdES),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3FBB449C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Zamawiający informuje, że przedmiotowe zaproszenie nie stanowi ofert</w:t>
      </w:r>
      <w:r w:rsidR="003B5311">
        <w:rPr>
          <w:b/>
          <w:sz w:val="22"/>
          <w:szCs w:val="22"/>
        </w:rPr>
        <w:t>y</w:t>
      </w:r>
      <w:r w:rsidRPr="00E45C2F">
        <w:rPr>
          <w:b/>
          <w:sz w:val="22"/>
          <w:szCs w:val="22"/>
        </w:rPr>
        <w:t xml:space="preserve"> w rozumieniu art. 66 KC ani też nie jest ogłoszeniem o zamówieniu w rozumieniu ustawy z dnia 11 września 2019 r. Prawo Zamówień Publicznych (Dz.U.20</w:t>
      </w:r>
      <w:r w:rsidR="007E4763">
        <w:rPr>
          <w:b/>
          <w:sz w:val="22"/>
          <w:szCs w:val="22"/>
        </w:rPr>
        <w:t>26</w:t>
      </w:r>
      <w:r w:rsidRPr="00E45C2F">
        <w:rPr>
          <w:b/>
          <w:sz w:val="22"/>
          <w:szCs w:val="22"/>
        </w:rPr>
        <w:t xml:space="preserve"> poz. </w:t>
      </w:r>
      <w:r w:rsidR="007E4763">
        <w:rPr>
          <w:b/>
          <w:sz w:val="22"/>
          <w:szCs w:val="22"/>
        </w:rPr>
        <w:t>793</w:t>
      </w:r>
      <w:r w:rsidRPr="00E45C2F">
        <w:rPr>
          <w:b/>
          <w:sz w:val="22"/>
          <w:szCs w:val="22"/>
        </w:rPr>
        <w:t xml:space="preserve"> ze zm.).</w:t>
      </w:r>
    </w:p>
    <w:sectPr w:rsidR="00E45C2F" w:rsidRPr="00E4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A6EA2"/>
    <w:rsid w:val="001351EF"/>
    <w:rsid w:val="00193C58"/>
    <w:rsid w:val="002B5D4A"/>
    <w:rsid w:val="00356B04"/>
    <w:rsid w:val="003B5311"/>
    <w:rsid w:val="003C0349"/>
    <w:rsid w:val="00417DDF"/>
    <w:rsid w:val="00474C4B"/>
    <w:rsid w:val="005E25DE"/>
    <w:rsid w:val="00675232"/>
    <w:rsid w:val="00713338"/>
    <w:rsid w:val="007452AA"/>
    <w:rsid w:val="007B27C9"/>
    <w:rsid w:val="007E4763"/>
    <w:rsid w:val="008416AC"/>
    <w:rsid w:val="00961D41"/>
    <w:rsid w:val="009733B1"/>
    <w:rsid w:val="00985C88"/>
    <w:rsid w:val="009B3567"/>
    <w:rsid w:val="009B37A2"/>
    <w:rsid w:val="009F4786"/>
    <w:rsid w:val="00A76514"/>
    <w:rsid w:val="00B95291"/>
    <w:rsid w:val="00BC2949"/>
    <w:rsid w:val="00C44D4A"/>
    <w:rsid w:val="00C8036C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Piliszczuk Jacek</cp:lastModifiedBy>
  <cp:revision>3</cp:revision>
  <dcterms:created xsi:type="dcterms:W3CDTF">2024-06-19T08:27:00Z</dcterms:created>
  <dcterms:modified xsi:type="dcterms:W3CDTF">2026-07-28T11:26:00Z</dcterms:modified>
</cp:coreProperties>
</file>