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B8E8" w14:textId="77777777" w:rsidR="00000000" w:rsidRPr="00BA2A91" w:rsidRDefault="00000000" w:rsidP="00BA2A91">
      <w:pPr>
        <w:rPr>
          <w:rFonts w:asciiTheme="minorHAnsi" w:hAnsiTheme="minorHAnsi" w:cstheme="minorHAnsi"/>
          <w:sz w:val="24"/>
          <w:szCs w:val="24"/>
        </w:rPr>
      </w:pPr>
      <w:r w:rsidRPr="00BA2A91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BA2A91">
        <w:rPr>
          <w:rFonts w:asciiTheme="minorHAnsi" w:hAnsiTheme="minorHAnsi" w:cstheme="minorHAnsi"/>
          <w:sz w:val="24"/>
          <w:szCs w:val="24"/>
        </w:rPr>
        <w:t>08 sierpnia 2025</w:t>
      </w:r>
      <w:bookmarkEnd w:id="0"/>
      <w:r w:rsidRPr="00BA2A9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0FD90CD" w14:textId="77777777" w:rsidR="00000000" w:rsidRPr="00BA2A91" w:rsidRDefault="00000000" w:rsidP="00BA2A91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BA2A91">
        <w:rPr>
          <w:rFonts w:asciiTheme="minorHAnsi" w:hAnsiTheme="minorHAnsi" w:cstheme="minorHAnsi"/>
          <w:sz w:val="24"/>
          <w:szCs w:val="24"/>
        </w:rPr>
        <w:t>DOOŚ-WDŚII.420.10.2025</w:t>
      </w:r>
      <w:bookmarkEnd w:id="1"/>
      <w:r w:rsidRPr="00BA2A91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BA2A91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BA2A91">
        <w:rPr>
          <w:rFonts w:asciiTheme="minorHAnsi" w:hAnsiTheme="minorHAnsi" w:cstheme="minorHAnsi"/>
          <w:sz w:val="24"/>
          <w:szCs w:val="24"/>
        </w:rPr>
        <w:t>.9</w:t>
      </w:r>
    </w:p>
    <w:p w14:paraId="1AA8A6F9" w14:textId="77777777" w:rsidR="00000000" w:rsidRPr="00BA2A91" w:rsidRDefault="00000000" w:rsidP="00BA2A91">
      <w:pPr>
        <w:rPr>
          <w:rFonts w:asciiTheme="minorHAnsi" w:hAnsiTheme="minorHAnsi" w:cstheme="minorHAnsi"/>
          <w:sz w:val="24"/>
          <w:szCs w:val="24"/>
        </w:rPr>
      </w:pPr>
      <w:r w:rsidRPr="00BA2A91">
        <w:rPr>
          <w:rFonts w:asciiTheme="minorHAnsi" w:hAnsiTheme="minorHAnsi" w:cstheme="minorHAnsi"/>
          <w:sz w:val="24"/>
          <w:szCs w:val="24"/>
        </w:rPr>
        <w:t>ZAWIADOMIENIE</w:t>
      </w:r>
    </w:p>
    <w:p w14:paraId="531A4F29" w14:textId="77777777" w:rsidR="00000000" w:rsidRPr="00BA2A91" w:rsidRDefault="00000000" w:rsidP="00BA2A9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A2A91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49 § 1 ustawy z dnia 14 czerwca 1960 r. – Kodeks postępowania administracyjnego </w:t>
      </w: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2024 r. poz. 572)</w:t>
      </w:r>
      <w:r w:rsidRPr="00BA2A91">
        <w:rPr>
          <w:rFonts w:asciiTheme="minorHAnsi" w:hAnsiTheme="minorHAnsi" w:cstheme="minorHAnsi"/>
          <w:sz w:val="24"/>
          <w:szCs w:val="24"/>
        </w:rPr>
        <w:t>, dalej k.p.a., w zw. z art. 74 ust. 3 ustawy z dnia 3 października 2008 r. o udostępnianiu informacji o środowisku i jego ochronie, udziale społeczeństwa w ochronie środowiska oraz o ocenach oddziaływania na środowisko (Dz. U. z 2024 r. poz. 1112, ze zm.), dalej u.o.o.ś., zawiadamia strony postępowania o wydaniu postanowienia z 7 sierpnia 2025 r., znak: DOOŚ-WDŚII.420.10.2025.AWT.8, stwierdzającego nieważność postanowienia Regionalnego Dyrektora Ochrony Środowiska w Bydgoszczy z 8 marca 2023 r., znak: WOO.400.8.2023.ADS.3, wyrażającego stanowisko, że aktualne są warunki realizacji przedsięwzięcia określone w decyzji RDOŚ w Bydgoszczy nr 3/2017 z 26 stycznia 2017 r., znak: WOO.4210.6.2015.ADS.45, o środowiskowych uwarunkowaniach dla przedsięwzięcia pn. „Budowa obwodnicy miasta Brodnicy – etap II i III Trasy Przemysłowej na odcinku od Ronda Warszawskiego do ulicy Lidzbarskiej wraz z rozbudową układu drogowego w ciągu ulic: Nowej, Tulipanowej, 18 stycznia, Matejki, Michałowskiej i Litewskiej w Brodnicy”.</w:t>
      </w:r>
    </w:p>
    <w:p w14:paraId="335BBFC9" w14:textId="77777777" w:rsidR="00000000" w:rsidRPr="00BA2A91" w:rsidRDefault="00000000" w:rsidP="00BA2A9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A2A91">
        <w:rPr>
          <w:rFonts w:asciiTheme="minorHAnsi" w:hAnsiTheme="minorHAnsi" w:cstheme="minorHAnsi"/>
          <w:sz w:val="24"/>
          <w:szCs w:val="24"/>
        </w:rPr>
        <w:t xml:space="preserve">Doręczenie postanowienia stronom postępowania uważa się za dokonane po upływie </w:t>
      </w:r>
      <w:r w:rsidRPr="00BA2A91">
        <w:rPr>
          <w:rFonts w:asciiTheme="minorHAnsi" w:hAnsiTheme="minorHAnsi" w:cstheme="minorHAnsi"/>
          <w:sz w:val="24"/>
          <w:szCs w:val="24"/>
        </w:rPr>
        <w:t>czternastu dni liczonych od następnego dnia po dniu, w którym upubliczniono zawiadomienie.</w:t>
      </w:r>
    </w:p>
    <w:p w14:paraId="61D942C1" w14:textId="77777777" w:rsidR="00000000" w:rsidRPr="00BA2A91" w:rsidRDefault="00000000" w:rsidP="00BA2A9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A2A91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 oraz Regionalnej Dyrekcji Ochrony Środowiska w Bydgoszczy lub w sposób wskazany w art. 49b § 1 k.p.a.</w:t>
      </w:r>
    </w:p>
    <w:p w14:paraId="66E2E3EA" w14:textId="77777777" w:rsidR="00000000" w:rsidRPr="00BA2A91" w:rsidRDefault="00000000" w:rsidP="00BA2A91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4E873D" w14:textId="77777777" w:rsidR="00000000" w:rsidRPr="00BA2A91" w:rsidRDefault="00000000" w:rsidP="00BA2A91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44A6F2F8" w14:textId="77777777" w:rsidR="00000000" w:rsidRPr="00BA2A91" w:rsidRDefault="00000000" w:rsidP="00BA2A91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Pieczęć urzędu i podpis:</w:t>
      </w:r>
      <w:r w:rsidRPr="00BA2A91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6A5303" wp14:editId="30FF84DD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DB8C4" w14:textId="77777777" w:rsidR="00000000" w:rsidRPr="00BA2A91" w:rsidRDefault="00000000" w:rsidP="00BA2A91">
                            <w:pPr>
                              <w:spacing w:after="0"/>
                              <w:ind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A2A9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Z upoważnienia </w:t>
                            </w:r>
                          </w:p>
                          <w:p w14:paraId="11A60C2D" w14:textId="77777777" w:rsidR="00000000" w:rsidRPr="00BA2A91" w:rsidRDefault="00000000" w:rsidP="00BA2A91">
                            <w:pPr>
                              <w:ind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A2A9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2A2DCD13" w14:textId="77777777" w:rsidR="00000000" w:rsidRPr="00BA2A91" w:rsidRDefault="00000000" w:rsidP="00BA2A91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bookmarkStart w:id="4" w:name="ezdPracownikPodpisNazwa"/>
                            <w:r w:rsidRPr="00BA2A91">
                              <w:rPr>
                                <w:rFonts w:asciiTheme="minorHAnsi" w:hAnsiTheme="minorHAnsi" w:cstheme="minorHAnsi"/>
                                <w:smallCaps/>
                              </w:rPr>
                              <w:t>Katarzyna Bińkowska</w:t>
                            </w:r>
                            <w:bookmarkEnd w:id="4"/>
                          </w:p>
                          <w:p w14:paraId="3A212A9E" w14:textId="77777777" w:rsidR="00000000" w:rsidRPr="00BA2A91" w:rsidRDefault="00000000" w:rsidP="00BA2A91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5" w:name="ezdPracownikPodpisStanowisko"/>
                            <w:r w:rsidRPr="00BA2A91">
                              <w:rPr>
                                <w:rFonts w:asciiTheme="minorHAnsi" w:hAnsiTheme="minorHAnsi" w:cstheme="minorHAnsi"/>
                              </w:rPr>
                              <w:t>Naczelnik Wydziału</w:t>
                            </w:r>
                            <w:bookmarkEnd w:id="5"/>
                          </w:p>
                          <w:p w14:paraId="256CCBA3" w14:textId="77777777" w:rsidR="00000000" w:rsidRPr="00BA2A91" w:rsidRDefault="00000000" w:rsidP="00BA2A91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6" w:name="ezdPracownikWydzialNazwa"/>
                            <w:r w:rsidRPr="00BA2A91">
                              <w:rPr>
                                <w:rFonts w:asciiTheme="minorHAnsi" w:hAnsiTheme="minorHAnsi" w:cstheme="minorHAnsi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59CCF6B1" w14:textId="77777777" w:rsidR="00000000" w:rsidRPr="00BA2A91" w:rsidRDefault="00000000" w:rsidP="00BA2A91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2A91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 – podpisano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6A530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25FDB8C4" w14:textId="77777777" w:rsidR="00000000" w:rsidRPr="00BA2A91" w:rsidRDefault="00000000" w:rsidP="00BA2A91">
                      <w:pPr>
                        <w:spacing w:after="0"/>
                        <w:ind w:right="-17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BA2A91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 xml:space="preserve">Z upoważnienia </w:t>
                      </w:r>
                    </w:p>
                    <w:p w14:paraId="11A60C2D" w14:textId="77777777" w:rsidR="00000000" w:rsidRPr="00BA2A91" w:rsidRDefault="00000000" w:rsidP="00BA2A91">
                      <w:pPr>
                        <w:ind w:right="-17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BA2A91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2A2DCD13" w14:textId="77777777" w:rsidR="00000000" w:rsidRPr="00BA2A91" w:rsidRDefault="00000000" w:rsidP="00BA2A91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  <w:smallCaps/>
                        </w:rPr>
                      </w:pPr>
                      <w:bookmarkStart w:id="7" w:name="ezdPracownikPodpisNazwa"/>
                      <w:r w:rsidRPr="00BA2A91">
                        <w:rPr>
                          <w:rFonts w:asciiTheme="minorHAnsi" w:hAnsiTheme="minorHAnsi" w:cstheme="minorHAnsi"/>
                          <w:smallCaps/>
                        </w:rPr>
                        <w:t>Katarzyna Bińkowska</w:t>
                      </w:r>
                      <w:bookmarkEnd w:id="7"/>
                    </w:p>
                    <w:p w14:paraId="3A212A9E" w14:textId="77777777" w:rsidR="00000000" w:rsidRPr="00BA2A91" w:rsidRDefault="00000000" w:rsidP="00BA2A91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bookmarkStart w:id="8" w:name="ezdPracownikPodpisStanowisko"/>
                      <w:r w:rsidRPr="00BA2A91">
                        <w:rPr>
                          <w:rFonts w:asciiTheme="minorHAnsi" w:hAnsiTheme="minorHAnsi" w:cstheme="minorHAnsi"/>
                        </w:rPr>
                        <w:t>Naczelnik Wydziału</w:t>
                      </w:r>
                      <w:bookmarkEnd w:id="8"/>
                    </w:p>
                    <w:p w14:paraId="256CCBA3" w14:textId="77777777" w:rsidR="00000000" w:rsidRPr="00BA2A91" w:rsidRDefault="00000000" w:rsidP="00BA2A91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bookmarkStart w:id="9" w:name="ezdPracownikWydzialNazwa"/>
                      <w:r w:rsidRPr="00BA2A91">
                        <w:rPr>
                          <w:rFonts w:asciiTheme="minorHAnsi" w:hAnsiTheme="minorHAnsi" w:cstheme="minorHAnsi"/>
                        </w:rPr>
                        <w:t>Departament Ocen Oddziaływania na Środowisko</w:t>
                      </w:r>
                      <w:bookmarkEnd w:id="9"/>
                    </w:p>
                    <w:p w14:paraId="59CCF6B1" w14:textId="77777777" w:rsidR="00000000" w:rsidRPr="00BA2A91" w:rsidRDefault="00000000" w:rsidP="00BA2A91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BA2A91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 – podpisano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C3FCB1" w14:textId="77777777" w:rsidR="00000000" w:rsidRPr="00BA2A91" w:rsidRDefault="00000000" w:rsidP="00BA2A91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C20205" w14:textId="77777777" w:rsidR="00000000" w:rsidRPr="00BA2A91" w:rsidRDefault="00000000" w:rsidP="00BA2A91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DD44CFC" w14:textId="77777777" w:rsidR="00000000" w:rsidRPr="00BA2A91" w:rsidRDefault="00000000" w:rsidP="00BA2A91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BA2A91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49A5136" w14:textId="77777777" w:rsidR="00000000" w:rsidRPr="00BA2A91" w:rsidRDefault="00000000" w:rsidP="00BA2A91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</w:t>
      </w: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takiej formie.</w:t>
      </w:r>
    </w:p>
    <w:p w14:paraId="0F2A7384" w14:textId="77777777" w:rsidR="00000000" w:rsidRPr="00BA2A91" w:rsidRDefault="00000000" w:rsidP="00BA2A91">
      <w:pPr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2A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BA2A91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BA2A9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BA2A91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A9E3BD5" w14:textId="77777777" w:rsidR="00000000" w:rsidRPr="00BA2A91" w:rsidRDefault="00000000" w:rsidP="00BA2A91">
      <w:pPr>
        <w:rPr>
          <w:rFonts w:asciiTheme="minorHAnsi" w:hAnsiTheme="minorHAnsi" w:cstheme="minorHAnsi"/>
          <w:sz w:val="24"/>
          <w:szCs w:val="24"/>
        </w:rPr>
      </w:pPr>
    </w:p>
    <w:sectPr w:rsidR="004E253D" w:rsidRPr="00BA2A91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8EA4" w14:textId="77777777" w:rsidR="002B4F38" w:rsidRDefault="002B4F38">
      <w:pPr>
        <w:spacing w:after="0" w:line="240" w:lineRule="auto"/>
      </w:pPr>
      <w:r>
        <w:separator/>
      </w:r>
    </w:p>
  </w:endnote>
  <w:endnote w:type="continuationSeparator" w:id="0">
    <w:p w14:paraId="3E4165DA" w14:textId="77777777" w:rsidR="002B4F38" w:rsidRDefault="002B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EDDD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E339" w14:textId="77777777" w:rsidR="002B4F38" w:rsidRDefault="002B4F38">
      <w:pPr>
        <w:spacing w:after="0" w:line="240" w:lineRule="auto"/>
      </w:pPr>
      <w:r>
        <w:separator/>
      </w:r>
    </w:p>
  </w:footnote>
  <w:footnote w:type="continuationSeparator" w:id="0">
    <w:p w14:paraId="1B9A7FCD" w14:textId="77777777" w:rsidR="002B4F38" w:rsidRDefault="002B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5790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D710B" w14:paraId="0B670472" w14:textId="77777777" w:rsidTr="00A3212B">
      <w:trPr>
        <w:trHeight w:val="470"/>
      </w:trPr>
      <w:tc>
        <w:tcPr>
          <w:tcW w:w="4641" w:type="dxa"/>
          <w:vAlign w:val="center"/>
        </w:tcPr>
        <w:p w14:paraId="58EDC511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78E9B965" wp14:editId="397A5AE4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ADFFA2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234B741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0A22360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0B"/>
    <w:rsid w:val="002B4F38"/>
    <w:rsid w:val="00BA2A91"/>
    <w:rsid w:val="00F63DFA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6B7C"/>
  <w15:docId w15:val="{189906FC-DB0F-4CFF-8507-74CB1E97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2025-08-08T05:18:00Z</dcterms:created>
  <dcterms:modified xsi:type="dcterms:W3CDTF">2025-08-08T05:18:00Z</dcterms:modified>
</cp:coreProperties>
</file>