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264280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4C5C065" w:rsidR="00F432E6" w:rsidRPr="00547894" w:rsidRDefault="006021BE" w:rsidP="00547894">
      <w:r w:rsidRPr="00547894">
        <w:t>WOOŚ.</w:t>
      </w:r>
      <w:r w:rsidR="00895944" w:rsidRPr="00547894">
        <w:t>420.</w:t>
      </w:r>
      <w:r w:rsidR="00D72AA1">
        <w:t>22.2024.BG.40</w:t>
      </w:r>
    </w:p>
    <w:p w14:paraId="6BD3B45B" w14:textId="11389714" w:rsidR="00E74C48" w:rsidRPr="00547894" w:rsidRDefault="00895944" w:rsidP="00185213">
      <w:pPr>
        <w:spacing w:after="100" w:afterAutospacing="1"/>
      </w:pPr>
      <w:r w:rsidRPr="00547894">
        <w:t>Olsztyn,</w:t>
      </w:r>
      <w:r w:rsidR="00D72AA1">
        <w:t xml:space="preserve"> 22 października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B68F5BB" w14:textId="6AA25A12" w:rsidR="00D72AA1" w:rsidRPr="00D72AA1" w:rsidRDefault="00D72AA1" w:rsidP="00D72AA1">
      <w:pPr>
        <w:spacing w:after="100" w:afterAutospacing="1"/>
      </w:pPr>
      <w:r w:rsidRPr="00D72AA1">
        <w:t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</w:t>
      </w:r>
      <w:r>
        <w:t xml:space="preserve"> </w:t>
      </w:r>
      <w:r w:rsidRPr="00D72AA1">
        <w:t xml:space="preserve">społeczeństwa w ochronie środowiska oraz o ocenach oddziaływania na środowisko (Dz. U. z 2024 r. poz. 1112, z </w:t>
      </w:r>
      <w:proofErr w:type="spellStart"/>
      <w:r w:rsidRPr="00D72AA1">
        <w:t>późn</w:t>
      </w:r>
      <w:proofErr w:type="spellEnd"/>
      <w:r w:rsidRPr="00D72AA1">
        <w:t xml:space="preserve">. zm. - cyt. dalej jako „ustawa </w:t>
      </w:r>
      <w:proofErr w:type="spellStart"/>
      <w:r w:rsidRPr="00D72AA1">
        <w:t>ooś</w:t>
      </w:r>
      <w:proofErr w:type="spellEnd"/>
      <w:r w:rsidRPr="00D72AA1">
        <w:t xml:space="preserve">”), </w:t>
      </w:r>
    </w:p>
    <w:p w14:paraId="7ED40859" w14:textId="592876A2" w:rsidR="00384EA6" w:rsidRDefault="00D72AA1" w:rsidP="00384EA6">
      <w:pPr>
        <w:pStyle w:val="Nagwek2"/>
        <w:spacing w:after="100" w:afterAutospacing="1"/>
      </w:pPr>
      <w:r>
        <w:t xml:space="preserve">zawiadamiam strony postępowania, </w:t>
      </w:r>
    </w:p>
    <w:p w14:paraId="249A9806" w14:textId="48E1AC78" w:rsidR="00D72AA1" w:rsidRPr="00D72AA1" w:rsidRDefault="00D72AA1" w:rsidP="00D72AA1">
      <w:pPr>
        <w:rPr>
          <w:bCs/>
        </w:rPr>
      </w:pPr>
      <w:r w:rsidRPr="00D72AA1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województwa:</w:t>
      </w:r>
    </w:p>
    <w:p w14:paraId="59C6F266" w14:textId="77777777" w:rsidR="00D72AA1" w:rsidRPr="00D72AA1" w:rsidRDefault="00D72AA1" w:rsidP="00D72AA1">
      <w:pPr>
        <w:numPr>
          <w:ilvl w:val="0"/>
          <w:numId w:val="10"/>
        </w:numPr>
        <w:rPr>
          <w:bCs/>
        </w:rPr>
      </w:pPr>
      <w:r w:rsidRPr="00D72AA1">
        <w:rPr>
          <w:bCs/>
        </w:rPr>
        <w:t>Państwowe Gospodarstwo Wodne Wody Polskie Regionalny Zarządu Gospodarki Wodnej w Białymstoku postanowieniem z dnia 19.09.2025 r., znak: B.RZŚ.4900.60.2024 uzgodnił realizację przedmiotowego przedsięwzięcia;</w:t>
      </w:r>
    </w:p>
    <w:p w14:paraId="0E42F401" w14:textId="47A3ED96" w:rsidR="00D72AA1" w:rsidRPr="00D72AA1" w:rsidRDefault="00D72AA1" w:rsidP="00D72AA1">
      <w:pPr>
        <w:numPr>
          <w:ilvl w:val="0"/>
          <w:numId w:val="10"/>
        </w:numPr>
        <w:rPr>
          <w:bCs/>
        </w:rPr>
      </w:pPr>
      <w:r w:rsidRPr="00D72AA1">
        <w:rPr>
          <w:bCs/>
        </w:rPr>
        <w:t>Warmińsko-Mazurski Państwowy Wojewódzki Inspektor Sanitarny  pismem z dnia 20.10.2025 r. znak: ZNS.9022.5.9.2024.Z, zawiadomił, że zajmie stanowisko w przedmiotowej sprawie w terminie do 31.10.2025 r.</w:t>
      </w:r>
    </w:p>
    <w:p w14:paraId="229D90AF" w14:textId="72D4913E" w:rsidR="00D72AA1" w:rsidRPr="00D72AA1" w:rsidRDefault="00D72AA1" w:rsidP="00D72AA1">
      <w:pPr>
        <w:spacing w:after="100" w:afterAutospacing="1"/>
        <w:rPr>
          <w:bCs/>
        </w:rPr>
      </w:pPr>
      <w:r w:rsidRPr="00D72AA1">
        <w:rPr>
          <w:bCs/>
        </w:rPr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3F8F1E4E" w14:textId="77777777" w:rsidR="00D72AA1" w:rsidRPr="00D72AA1" w:rsidRDefault="00D72AA1" w:rsidP="00D72AA1">
      <w:r w:rsidRPr="00D72AA1">
        <w:lastRenderedPageBreak/>
        <w:t>Upubliczniono w dniach: od 22.10.2025 r. do 05.11.2025 r.</w:t>
      </w:r>
    </w:p>
    <w:p w14:paraId="2350EBFB" w14:textId="6BF9D452" w:rsidR="00D72AA1" w:rsidRPr="00D72AA1" w:rsidRDefault="00D72AA1" w:rsidP="00D72AA1">
      <w:pPr>
        <w:spacing w:after="100" w:afterAutospacing="1"/>
      </w:pPr>
      <w:r w:rsidRPr="00D72AA1">
        <w:t>Sprawę prowadzi: Wydział Ocen Oddziaływania na Środowisko, telefon kontaktowy: 895372106 Pieczęć urzędu:</w:t>
      </w:r>
    </w:p>
    <w:p w14:paraId="7279CF5A" w14:textId="77777777" w:rsidR="00D72AA1" w:rsidRPr="00D72AA1" w:rsidRDefault="00D72AA1" w:rsidP="00D72AA1">
      <w:r w:rsidRPr="00D72AA1">
        <w:t xml:space="preserve">Art. 74 ust. 3 ustawy </w:t>
      </w:r>
      <w:proofErr w:type="spellStart"/>
      <w:r w:rsidRPr="00D72AA1">
        <w:t>ooś</w:t>
      </w:r>
      <w:proofErr w:type="spellEnd"/>
      <w:r w:rsidRPr="00D72AA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614A15D" w14:textId="77777777" w:rsidR="00D72AA1" w:rsidRPr="00D72AA1" w:rsidRDefault="00D72AA1" w:rsidP="00D72AA1">
      <w:r w:rsidRPr="00D72AA1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7F3565" w14:textId="77777777" w:rsidR="00D72AA1" w:rsidRPr="00D72AA1" w:rsidRDefault="00D72AA1" w:rsidP="00D72AA1">
      <w:r w:rsidRPr="00D72AA1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6D8A"/>
    <w:multiLevelType w:val="hybridMultilevel"/>
    <w:tmpl w:val="06AE7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C4957"/>
    <w:multiLevelType w:val="hybridMultilevel"/>
    <w:tmpl w:val="A3A0A9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F47D78"/>
    <w:multiLevelType w:val="hybridMultilevel"/>
    <w:tmpl w:val="61DCC0C8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21767"/>
    <w:multiLevelType w:val="hybridMultilevel"/>
    <w:tmpl w:val="F4E229C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7"/>
  </w:num>
  <w:num w:numId="4" w16cid:durableId="643850896">
    <w:abstractNumId w:val="8"/>
  </w:num>
  <w:num w:numId="5" w16cid:durableId="1567372782">
    <w:abstractNumId w:val="3"/>
  </w:num>
  <w:num w:numId="6" w16cid:durableId="1141575012">
    <w:abstractNumId w:val="4"/>
  </w:num>
  <w:num w:numId="7" w16cid:durableId="369917849">
    <w:abstractNumId w:val="6"/>
  </w:num>
  <w:num w:numId="8" w16cid:durableId="364716088">
    <w:abstractNumId w:val="5"/>
  </w:num>
  <w:num w:numId="9" w16cid:durableId="1160658211">
    <w:abstractNumId w:val="9"/>
  </w:num>
  <w:num w:numId="10" w16cid:durableId="89569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1E18"/>
    <w:rsid w:val="002E6A37"/>
    <w:rsid w:val="002F557D"/>
    <w:rsid w:val="00337658"/>
    <w:rsid w:val="00384EA6"/>
    <w:rsid w:val="003A51F9"/>
    <w:rsid w:val="003D0F6B"/>
    <w:rsid w:val="00414A88"/>
    <w:rsid w:val="00497129"/>
    <w:rsid w:val="00547894"/>
    <w:rsid w:val="00565A42"/>
    <w:rsid w:val="005D7DD9"/>
    <w:rsid w:val="006021BE"/>
    <w:rsid w:val="00644560"/>
    <w:rsid w:val="00665B79"/>
    <w:rsid w:val="00753934"/>
    <w:rsid w:val="007D755D"/>
    <w:rsid w:val="00802121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04A61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72AA1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2025-10-22T10:54:00Z</dcterms:modified>
</cp:coreProperties>
</file>