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81E7" w14:textId="6B70E26F" w:rsidR="002B6036" w:rsidRDefault="002B6036" w:rsidP="002B60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B60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Pr="002B60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cznik Nr 4</w:t>
      </w:r>
    </w:p>
    <w:p w14:paraId="2AB740DD" w14:textId="6547722B" w:rsidR="002B6036" w:rsidRPr="002B6036" w:rsidRDefault="002B6036" w:rsidP="002B60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AD.272.01.2026</w:t>
      </w:r>
    </w:p>
    <w:p w14:paraId="647F01EC" w14:textId="54044D6F" w:rsidR="00C759CA" w:rsidRPr="00C759CA" w:rsidRDefault="00511673" w:rsidP="00C759CA">
      <w:pPr>
        <w:spacing w:before="100" w:beforeAutospacing="1" w:after="100" w:afterAutospacing="1" w:line="28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K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lauzula</w:t>
      </w: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I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nformacyjna</w:t>
      </w: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D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otycząca</w:t>
      </w: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r w:rsidR="00C759CA"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Zamówień Publicznych</w:t>
      </w:r>
    </w:p>
    <w:p w14:paraId="39D4FDE4" w14:textId="11F192CA" w:rsidR="00511673" w:rsidRPr="00C759CA" w:rsidRDefault="00C759CA" w:rsidP="00C759CA">
      <w:pPr>
        <w:spacing w:before="100" w:beforeAutospacing="1" w:after="100" w:afterAutospacing="1" w:line="28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C759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PSSE w Międzyrzeczu</w:t>
      </w:r>
    </w:p>
    <w:p w14:paraId="35C2B8F1" w14:textId="33CF7C01" w:rsidR="00122FD3" w:rsidRPr="00122FD3" w:rsidRDefault="00122FD3" w:rsidP="00511673">
      <w:pPr>
        <w:spacing w:before="100" w:beforeAutospacing="1" w:after="100" w:afterAutospacing="1" w:line="280" w:lineRule="exact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14:paraId="35FD9C09" w14:textId="3FD81402" w:rsidR="00E16861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Państwa danych osobowych jest </w:t>
      </w:r>
      <w:r w:rsidRPr="00E168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Państwowy Powiatowy Inspektor Sanitarny / Dyrektor Powiatowej Stacji Sanitarno-Epidemiologicznej z siedzibą w Międzyrzeczu przy os. Centrum 16, 66-300 Międzyrzecz</w:t>
      </w:r>
      <w:r w:rsidRPr="00122F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;</w:t>
      </w:r>
    </w:p>
    <w:p w14:paraId="7C1F90FA" w14:textId="73AD7835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do inspektora danych osobowych w</w:t>
      </w:r>
      <w:r w:rsidRP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Powiatowej Stacji Sanitarno-Epidemiologicznej</w:t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Mateusz Turczyn</w:t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 kontakt email:</w:t>
      </w:r>
      <w:r w:rsidRPr="00122F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  <w:hyperlink r:id="rId7" w:history="1">
        <w:r w:rsidRPr="00E16861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kern w:val="0"/>
            <w:lang w:eastAsia="pl-PL"/>
            <w14:ligatures w14:val="none"/>
          </w:rPr>
          <w:t>iod@netmiedzyrzecz.pl</w:t>
        </w:r>
      </w:hyperlink>
      <w:r w:rsidRPr="00122F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;</w:t>
      </w:r>
    </w:p>
    <w:p w14:paraId="6209C0F4" w14:textId="65D16EA2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przetwarzane będą na podstawie art. 6 ust. 1 lit. c RODO w celu związanym z postępowaniem o udzielenie zamówienia publicznego;</w:t>
      </w:r>
    </w:p>
    <w:p w14:paraId="2B3C2D7A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 U. z 2021 r. poz. 1129 ze zm.), dalej „ustawa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"; </w:t>
      </w:r>
    </w:p>
    <w:p w14:paraId="3EA97D2F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Państwa dane osobowe będą przechowywane, zgodnie z art. 78 ustawy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przez okres 4 lat od dnia zakończenia postępowania o udzielenie zamówienia publicznego, a jeżeli czas trwania umowy przekracza 4 lata, okres przechowywania obejmuje cały czas trwania umowy;</w:t>
      </w:r>
    </w:p>
    <w:p w14:paraId="07344214" w14:textId="0DA5ECF1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związanym z udziałem </w:t>
      </w:r>
      <w:r w:rsid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postępowaniu o udzielenie zamówienia publicznego; konsekwencje niepodania określonych danych wynikają z ustawy </w:t>
      </w:r>
      <w:proofErr w:type="spellStart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 </w:t>
      </w:r>
    </w:p>
    <w:p w14:paraId="7AD7B01C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odniesieniu do Państwa danych osobowych decyzje nie będą podejmowane w sposób zautomatyzowany, stosowanie do art. 22 RODO;</w:t>
      </w:r>
    </w:p>
    <w:p w14:paraId="3F8C20E0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posiadają Państwo: </w:t>
      </w:r>
    </w:p>
    <w:p w14:paraId="7DD61134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15 RODO prawo dostępu do danych osobowych Państwa dotyczących;</w:t>
      </w:r>
    </w:p>
    <w:p w14:paraId="185F044F" w14:textId="24421ABF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16 RODO prawo do sprostowania Państwa danych osobowych</w:t>
      </w:r>
      <w:r w:rsidR="00763CD2" w:rsidRPr="00E168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63CD2" w:rsidRPr="00E16861">
        <w:rPr>
          <w:rStyle w:val="Odwoanieprzypisudolnego"/>
          <w:rFonts w:ascii="Times New Roman" w:eastAsia="Times New Roman" w:hAnsi="Times New Roman" w:cs="Times New Roman"/>
          <w:kern w:val="0"/>
          <w:lang w:eastAsia="pl-PL"/>
          <w14:ligatures w14:val="none"/>
        </w:rPr>
        <w:footnoteReference w:id="1"/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0350D77" w14:textId="56C9A63D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</w:t>
      </w:r>
      <w:r w:rsidR="00763CD2" w:rsidRPr="00E16861">
        <w:rPr>
          <w:rStyle w:val="Odwoanieprzypisudolnego"/>
          <w:rFonts w:ascii="Times New Roman" w:eastAsia="Times New Roman" w:hAnsi="Times New Roman" w:cs="Times New Roman"/>
          <w:kern w:val="0"/>
          <w:lang w:eastAsia="pl-PL"/>
          <w14:ligatures w14:val="none"/>
        </w:rPr>
        <w:footnoteReference w:id="2"/>
      </w: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 </w:t>
      </w:r>
    </w:p>
    <w:p w14:paraId="5E523BA3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wniesienia skargi do Prezesa Urzędu Ochrony Danych Osobowych, gdy uznają Państwo, że przetwarzanie Państwa danych osobowych narusza przepisy RODO;</w:t>
      </w:r>
    </w:p>
    <w:p w14:paraId="13C6B8E7" w14:textId="77777777" w:rsidR="00122FD3" w:rsidRPr="00122FD3" w:rsidRDefault="00122FD3" w:rsidP="00511673">
      <w:pPr>
        <w:numPr>
          <w:ilvl w:val="0"/>
          <w:numId w:val="1"/>
        </w:numPr>
        <w:spacing w:before="100" w:beforeAutospacing="1" w:after="100" w:afterAutospacing="1" w:line="28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przysługuje Państwu: </w:t>
      </w:r>
    </w:p>
    <w:p w14:paraId="49B043D8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art. 17 ust. 3 lit. b, d lub e RODO prawo do usunięcia danych osobowych;</w:t>
      </w:r>
    </w:p>
    <w:p w14:paraId="0A278BB7" w14:textId="77777777" w:rsidR="00122FD3" w:rsidRPr="00122FD3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przenoszenia danych osobowych, o którym mowa w art. 20 RODO;</w:t>
      </w:r>
    </w:p>
    <w:p w14:paraId="56DB794B" w14:textId="1ECF8393" w:rsidR="00997DFF" w:rsidRPr="00E16861" w:rsidRDefault="00122FD3" w:rsidP="00511673">
      <w:pPr>
        <w:numPr>
          <w:ilvl w:val="1"/>
          <w:numId w:val="1"/>
        </w:numPr>
        <w:spacing w:before="100" w:beforeAutospacing="1" w:after="100" w:afterAutospacing="1" w:line="280" w:lineRule="exact"/>
        <w:ind w:left="709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21 RODO prawo sprzeciwu, wobec przetwarzania danych osobowych, gdyż podstawą prawną przetwarzania Państwa danych osobowych jest art. 6 ust. 1 lit. c RODO.</w:t>
      </w:r>
    </w:p>
    <w:sectPr w:rsidR="00997DFF" w:rsidRPr="00E16861" w:rsidSect="002B6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B6E1" w14:textId="77777777" w:rsidR="004469D8" w:rsidRDefault="004469D8" w:rsidP="00763CD2">
      <w:pPr>
        <w:spacing w:after="0" w:line="240" w:lineRule="auto"/>
      </w:pPr>
      <w:r>
        <w:separator/>
      </w:r>
    </w:p>
  </w:endnote>
  <w:endnote w:type="continuationSeparator" w:id="0">
    <w:p w14:paraId="799B2593" w14:textId="77777777" w:rsidR="004469D8" w:rsidRDefault="004469D8" w:rsidP="0076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3C2C" w14:textId="77777777" w:rsidR="004469D8" w:rsidRDefault="004469D8" w:rsidP="00763CD2">
      <w:pPr>
        <w:spacing w:after="0" w:line="240" w:lineRule="auto"/>
      </w:pPr>
      <w:r>
        <w:separator/>
      </w:r>
    </w:p>
  </w:footnote>
  <w:footnote w:type="continuationSeparator" w:id="0">
    <w:p w14:paraId="39EFA4B5" w14:textId="77777777" w:rsidR="004469D8" w:rsidRDefault="004469D8" w:rsidP="00763CD2">
      <w:pPr>
        <w:spacing w:after="0" w:line="240" w:lineRule="auto"/>
      </w:pPr>
      <w:r>
        <w:continuationSeparator/>
      </w:r>
    </w:p>
  </w:footnote>
  <w:footnote w:id="1">
    <w:p w14:paraId="1708DF8A" w14:textId="19F75B19" w:rsidR="00763CD2" w:rsidRPr="00763CD2" w:rsidRDefault="00763CD2" w:rsidP="00763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63CD2">
        <w:rPr>
          <w:rStyle w:val="Odwoanieprzypisudolnego"/>
          <w:sz w:val="16"/>
          <w:szCs w:val="16"/>
        </w:rPr>
        <w:footnoteRef/>
      </w:r>
      <w:r w:rsidRPr="00763CD2">
        <w:rPr>
          <w:sz w:val="16"/>
          <w:szCs w:val="16"/>
        </w:rPr>
        <w:t xml:space="preserve"> </w:t>
      </w:r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Pzp</w:t>
      </w:r>
      <w:proofErr w:type="spellEnd"/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oraz nie może naruszać integralności protokołu oraz jego załączników.</w:t>
      </w:r>
    </w:p>
  </w:footnote>
  <w:footnote w:id="2">
    <w:p w14:paraId="10FB4569" w14:textId="66AA513D" w:rsidR="00763CD2" w:rsidRPr="00763CD2" w:rsidRDefault="00763CD2">
      <w:pPr>
        <w:pStyle w:val="Tekstprzypisudolnego"/>
        <w:rPr>
          <w:sz w:val="16"/>
          <w:szCs w:val="16"/>
        </w:rPr>
      </w:pPr>
      <w:r w:rsidRPr="00763CD2">
        <w:rPr>
          <w:rStyle w:val="Odwoanieprzypisudolnego"/>
          <w:sz w:val="16"/>
          <w:szCs w:val="16"/>
        </w:rPr>
        <w:footnoteRef/>
      </w:r>
      <w:r w:rsidRPr="00763CD2">
        <w:rPr>
          <w:sz w:val="16"/>
          <w:szCs w:val="16"/>
        </w:rPr>
        <w:t xml:space="preserve"> </w:t>
      </w:r>
      <w:r w:rsidRPr="00122FD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687"/>
    <w:multiLevelType w:val="multilevel"/>
    <w:tmpl w:val="BDF0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3"/>
    <w:rsid w:val="00122FD3"/>
    <w:rsid w:val="00287668"/>
    <w:rsid w:val="002B6036"/>
    <w:rsid w:val="004469D8"/>
    <w:rsid w:val="004A219E"/>
    <w:rsid w:val="00511673"/>
    <w:rsid w:val="00763CD2"/>
    <w:rsid w:val="008C7295"/>
    <w:rsid w:val="00913CB6"/>
    <w:rsid w:val="00997DFF"/>
    <w:rsid w:val="009B10D5"/>
    <w:rsid w:val="00C30001"/>
    <w:rsid w:val="00C759CA"/>
    <w:rsid w:val="00D542B8"/>
    <w:rsid w:val="00E1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AC88"/>
  <w15:chartTrackingRefBased/>
  <w15:docId w15:val="{B529785E-588D-4FE8-83C2-0C7E017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2F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22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FD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C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C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net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Turczyn</dc:creator>
  <cp:keywords/>
  <dc:description/>
  <cp:lastModifiedBy>Leszek Sikorski</cp:lastModifiedBy>
  <cp:revision>5</cp:revision>
  <cp:lastPrinted>2026-04-24T11:26:00Z</cp:lastPrinted>
  <dcterms:created xsi:type="dcterms:W3CDTF">2023-06-28T17:08:00Z</dcterms:created>
  <dcterms:modified xsi:type="dcterms:W3CDTF">2026-05-13T06:30:00Z</dcterms:modified>
</cp:coreProperties>
</file>