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C500D" w14:textId="77777777" w:rsidR="00840BA1" w:rsidRPr="00103CDE" w:rsidRDefault="00827462" w:rsidP="005E0648">
      <w:pPr>
        <w:autoSpaceDE w:val="0"/>
        <w:autoSpaceDN w:val="0"/>
        <w:adjustRightInd w:val="0"/>
        <w:spacing w:after="0" w:line="240" w:lineRule="auto"/>
        <w:jc w:val="right"/>
        <w:rPr>
          <w:rFonts w:cs="Microsoft Sans Serif"/>
          <w:color w:val="000000"/>
          <w:sz w:val="20"/>
          <w:szCs w:val="20"/>
        </w:rPr>
      </w:pPr>
      <w:r w:rsidRPr="00103CDE">
        <w:rPr>
          <w:rFonts w:cs="Microsoft Sans Serif"/>
          <w:color w:val="000000"/>
          <w:sz w:val="20"/>
          <w:szCs w:val="20"/>
        </w:rPr>
        <w:t>Załącznik nr 2</w:t>
      </w:r>
      <w:r w:rsidR="00DE43C1">
        <w:rPr>
          <w:rFonts w:cs="Microsoft Sans Serif"/>
          <w:color w:val="000000"/>
          <w:sz w:val="20"/>
          <w:szCs w:val="20"/>
        </w:rPr>
        <w:t xml:space="preserve"> do Regulaminu</w:t>
      </w:r>
      <w:r w:rsidR="006D7FFC">
        <w:rPr>
          <w:rFonts w:cs="Microsoft Sans Serif"/>
          <w:color w:val="000000"/>
          <w:sz w:val="20"/>
          <w:szCs w:val="20"/>
        </w:rPr>
        <w:t xml:space="preserve"> naboru</w:t>
      </w:r>
    </w:p>
    <w:p w14:paraId="73C7D9B6" w14:textId="77777777" w:rsidR="00840BA1" w:rsidRPr="00103CDE" w:rsidRDefault="00840BA1" w:rsidP="005E0648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Microsoft Sans Serif" w:hAnsi="Microsoft Sans Serif" w:cs="Microsoft Sans Serif"/>
          <w:color w:val="000000"/>
          <w:sz w:val="20"/>
          <w:szCs w:val="20"/>
        </w:rPr>
      </w:pPr>
    </w:p>
    <w:p w14:paraId="54F816E6" w14:textId="77777777" w:rsidR="00C8058D" w:rsidRDefault="00C8058D" w:rsidP="005E0648">
      <w:pPr>
        <w:autoSpaceDE w:val="0"/>
        <w:autoSpaceDN w:val="0"/>
        <w:adjustRightInd w:val="0"/>
        <w:spacing w:after="0" w:line="240" w:lineRule="auto"/>
        <w:jc w:val="center"/>
        <w:rPr>
          <w:rFonts w:cs="Helv"/>
          <w:b/>
          <w:color w:val="000000"/>
          <w:sz w:val="24"/>
          <w:szCs w:val="24"/>
        </w:rPr>
      </w:pPr>
    </w:p>
    <w:p w14:paraId="4C935217" w14:textId="77777777" w:rsidR="00C8058D" w:rsidRDefault="00C8058D" w:rsidP="005E0648">
      <w:pPr>
        <w:autoSpaceDE w:val="0"/>
        <w:autoSpaceDN w:val="0"/>
        <w:adjustRightInd w:val="0"/>
        <w:spacing w:after="0" w:line="240" w:lineRule="auto"/>
        <w:jc w:val="center"/>
        <w:rPr>
          <w:rFonts w:cs="Helv"/>
          <w:b/>
          <w:color w:val="000000"/>
          <w:sz w:val="24"/>
          <w:szCs w:val="24"/>
        </w:rPr>
      </w:pPr>
    </w:p>
    <w:p w14:paraId="4AC122B5" w14:textId="77777777" w:rsidR="00683974" w:rsidRPr="00103CDE" w:rsidRDefault="00EA37A8" w:rsidP="005E0648">
      <w:pPr>
        <w:autoSpaceDE w:val="0"/>
        <w:autoSpaceDN w:val="0"/>
        <w:adjustRightInd w:val="0"/>
        <w:spacing w:after="0" w:line="240" w:lineRule="auto"/>
        <w:jc w:val="center"/>
        <w:rPr>
          <w:rFonts w:cs="Helv"/>
          <w:b/>
          <w:color w:val="000000"/>
          <w:sz w:val="24"/>
          <w:szCs w:val="24"/>
        </w:rPr>
      </w:pPr>
      <w:r w:rsidRPr="00103CDE">
        <w:rPr>
          <w:rFonts w:cs="Helv"/>
          <w:b/>
          <w:color w:val="000000"/>
          <w:sz w:val="24"/>
          <w:szCs w:val="24"/>
        </w:rPr>
        <w:t>OGŁOSZENIE O NABORZE</w:t>
      </w:r>
    </w:p>
    <w:p w14:paraId="6E5D583C" w14:textId="77777777" w:rsidR="00EA37A8" w:rsidRPr="00103CDE" w:rsidRDefault="00EA37A8" w:rsidP="005E0648">
      <w:pPr>
        <w:autoSpaceDE w:val="0"/>
        <w:autoSpaceDN w:val="0"/>
        <w:adjustRightInd w:val="0"/>
        <w:spacing w:after="0" w:line="240" w:lineRule="auto"/>
        <w:jc w:val="center"/>
        <w:rPr>
          <w:rFonts w:cs="Helv"/>
          <w:b/>
          <w:color w:val="000000"/>
          <w:sz w:val="24"/>
          <w:szCs w:val="24"/>
          <w:highlight w:val="green"/>
        </w:rPr>
      </w:pPr>
    </w:p>
    <w:p w14:paraId="0E0EF7E0" w14:textId="77777777" w:rsidR="00C27CDC" w:rsidRDefault="00C27CDC" w:rsidP="0033320B">
      <w:pPr>
        <w:spacing w:after="0" w:line="240" w:lineRule="auto"/>
        <w:jc w:val="both"/>
        <w:rPr>
          <w:b/>
        </w:rPr>
      </w:pPr>
    </w:p>
    <w:p w14:paraId="6F480C70" w14:textId="2D4F84CE" w:rsidR="0033320B" w:rsidRPr="0033320B" w:rsidRDefault="00EF4984" w:rsidP="0033320B">
      <w:pPr>
        <w:spacing w:after="0" w:line="240" w:lineRule="auto"/>
        <w:jc w:val="both"/>
        <w:rPr>
          <w:b/>
        </w:rPr>
      </w:pPr>
      <w:r>
        <w:rPr>
          <w:b/>
        </w:rPr>
        <w:t xml:space="preserve">Trzeci </w:t>
      </w:r>
      <w:r w:rsidR="00CB3452">
        <w:rPr>
          <w:b/>
        </w:rPr>
        <w:t xml:space="preserve">nabór </w:t>
      </w:r>
      <w:r w:rsidR="00EA37A8" w:rsidRPr="0033320B">
        <w:rPr>
          <w:b/>
        </w:rPr>
        <w:t xml:space="preserve">wniosków w ramach programu priorytetowego </w:t>
      </w:r>
      <w:r w:rsidR="009226F1" w:rsidRPr="009226F1">
        <w:rPr>
          <w:b/>
        </w:rPr>
        <w:t>„</w:t>
      </w:r>
      <w:r w:rsidR="00771134">
        <w:rPr>
          <w:b/>
        </w:rPr>
        <w:t>Energia dla wsi</w:t>
      </w:r>
      <w:r w:rsidR="009226F1" w:rsidRPr="009226F1">
        <w:rPr>
          <w:b/>
        </w:rPr>
        <w:t>”</w:t>
      </w:r>
    </w:p>
    <w:p w14:paraId="3A120A24" w14:textId="77777777" w:rsidR="005E0648" w:rsidRDefault="005E0648" w:rsidP="005E0648">
      <w:pPr>
        <w:pStyle w:val="Normalny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</w:p>
    <w:p w14:paraId="611BDED1" w14:textId="138DAE77" w:rsidR="0096692B" w:rsidRDefault="0053399A" w:rsidP="005E0648">
      <w:pPr>
        <w:pStyle w:val="Normalny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 w:rsidRPr="00103CDE">
        <w:rPr>
          <w:rFonts w:ascii="Calibri" w:hAnsi="Calibri"/>
          <w:sz w:val="22"/>
          <w:szCs w:val="22"/>
        </w:rPr>
        <w:t>Narodowy Fundusz Ochrony Środowiska i Gospodarki Wodnej ogłasza na</w:t>
      </w:r>
      <w:r w:rsidR="00EA37A8" w:rsidRPr="00103CDE">
        <w:rPr>
          <w:rFonts w:ascii="Calibri" w:hAnsi="Calibri"/>
          <w:sz w:val="22"/>
          <w:szCs w:val="22"/>
        </w:rPr>
        <w:t>bór wniosków o dofinansowanie w </w:t>
      </w:r>
      <w:r w:rsidRPr="00103CDE">
        <w:rPr>
          <w:rFonts w:ascii="Calibri" w:hAnsi="Calibri"/>
          <w:sz w:val="22"/>
          <w:szCs w:val="22"/>
        </w:rPr>
        <w:t xml:space="preserve">ramach programu priorytetowego </w:t>
      </w:r>
      <w:r w:rsidR="009226F1" w:rsidRPr="009226F1">
        <w:rPr>
          <w:rFonts w:ascii="Calibri" w:hAnsi="Calibri"/>
          <w:sz w:val="22"/>
          <w:szCs w:val="22"/>
        </w:rPr>
        <w:t>„</w:t>
      </w:r>
      <w:r w:rsidR="00771134">
        <w:rPr>
          <w:rFonts w:asciiTheme="minorHAnsi" w:eastAsia="Calibri" w:hAnsiTheme="minorHAnsi"/>
          <w:sz w:val="22"/>
          <w:szCs w:val="22"/>
          <w:lang w:eastAsia="en-US"/>
        </w:rPr>
        <w:t>Energia dla wsi</w:t>
      </w:r>
      <w:r w:rsidR="0096692B">
        <w:rPr>
          <w:rFonts w:ascii="Calibri" w:hAnsi="Calibri"/>
          <w:sz w:val="22"/>
          <w:szCs w:val="22"/>
        </w:rPr>
        <w:t>”.</w:t>
      </w:r>
    </w:p>
    <w:p w14:paraId="053FECAB" w14:textId="77777777" w:rsidR="00520A32" w:rsidRPr="00103CDE" w:rsidRDefault="00520A32" w:rsidP="005E0648">
      <w:pPr>
        <w:pStyle w:val="Normalny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</w:p>
    <w:p w14:paraId="00670F74" w14:textId="77777777" w:rsidR="0037449A" w:rsidRDefault="00EA37A8" w:rsidP="005E0648">
      <w:pPr>
        <w:pStyle w:val="Akapitzlist"/>
        <w:numPr>
          <w:ilvl w:val="0"/>
          <w:numId w:val="2"/>
        </w:numPr>
        <w:tabs>
          <w:tab w:val="center" w:pos="426"/>
          <w:tab w:val="left" w:pos="5265"/>
        </w:tabs>
        <w:spacing w:after="0" w:line="240" w:lineRule="auto"/>
        <w:ind w:left="426" w:hanging="426"/>
        <w:jc w:val="both"/>
        <w:rPr>
          <w:b/>
        </w:rPr>
      </w:pPr>
      <w:r w:rsidRPr="00103CDE">
        <w:rPr>
          <w:b/>
        </w:rPr>
        <w:t>Cel programu</w:t>
      </w:r>
      <w:r w:rsidR="0033320B">
        <w:rPr>
          <w:b/>
        </w:rPr>
        <w:t>:</w:t>
      </w:r>
    </w:p>
    <w:p w14:paraId="0CC87284" w14:textId="77777777" w:rsidR="0096692B" w:rsidRDefault="0096692B" w:rsidP="0096692B">
      <w:pPr>
        <w:pStyle w:val="Akapitzlist"/>
        <w:tabs>
          <w:tab w:val="center" w:pos="426"/>
          <w:tab w:val="left" w:pos="5265"/>
        </w:tabs>
        <w:spacing w:after="0" w:line="240" w:lineRule="auto"/>
        <w:jc w:val="both"/>
        <w:rPr>
          <w:b/>
        </w:rPr>
      </w:pPr>
    </w:p>
    <w:p w14:paraId="00DDED3A" w14:textId="304F9EF3" w:rsidR="0096692B" w:rsidRDefault="0096692B" w:rsidP="0096692B">
      <w:pPr>
        <w:tabs>
          <w:tab w:val="left" w:pos="8931"/>
        </w:tabs>
        <w:autoSpaceDE w:val="0"/>
        <w:autoSpaceDN w:val="0"/>
        <w:adjustRightInd w:val="0"/>
        <w:spacing w:before="60" w:after="0" w:line="240" w:lineRule="auto"/>
        <w:ind w:right="-24"/>
        <w:jc w:val="both"/>
      </w:pPr>
      <w:r w:rsidRPr="003350D3">
        <w:t xml:space="preserve">Celem programu jest </w:t>
      </w:r>
      <w:r w:rsidR="00771134">
        <w:rPr>
          <w:rFonts w:asciiTheme="minorHAnsi" w:hAnsiTheme="minorHAnsi" w:cstheme="minorHAnsi"/>
        </w:rPr>
        <w:t>w</w:t>
      </w:r>
      <w:r w:rsidR="00771134" w:rsidRPr="00271CD8">
        <w:rPr>
          <w:rFonts w:asciiTheme="minorHAnsi" w:hAnsiTheme="minorHAnsi" w:cstheme="minorHAnsi"/>
        </w:rPr>
        <w:t>zrost wykorzystania odnawialnych źródeł energii na terenie gmin wiejskich i wiejsko-miejskich</w:t>
      </w:r>
      <w:r w:rsidR="00CB3452">
        <w:rPr>
          <w:rFonts w:asciiTheme="minorHAnsi" w:hAnsiTheme="minorHAnsi" w:cstheme="minorHAnsi"/>
        </w:rPr>
        <w:t>.</w:t>
      </w:r>
    </w:p>
    <w:p w14:paraId="5CE27F8F" w14:textId="77777777" w:rsidR="0096692B" w:rsidRPr="00103CDE" w:rsidRDefault="0096692B" w:rsidP="0096692B">
      <w:pPr>
        <w:pStyle w:val="Akapitzlist"/>
        <w:tabs>
          <w:tab w:val="center" w:pos="426"/>
          <w:tab w:val="left" w:pos="5265"/>
        </w:tabs>
        <w:spacing w:after="0" w:line="240" w:lineRule="auto"/>
        <w:ind w:left="0"/>
        <w:jc w:val="both"/>
        <w:rPr>
          <w:b/>
        </w:rPr>
      </w:pPr>
    </w:p>
    <w:p w14:paraId="7844760E" w14:textId="0C2FE5FA" w:rsidR="0033320B" w:rsidRDefault="00520A32" w:rsidP="0033320B">
      <w:pPr>
        <w:pStyle w:val="Akapitzlist"/>
        <w:numPr>
          <w:ilvl w:val="0"/>
          <w:numId w:val="18"/>
        </w:numPr>
        <w:tabs>
          <w:tab w:val="center" w:pos="426"/>
        </w:tabs>
        <w:spacing w:after="0" w:line="240" w:lineRule="auto"/>
        <w:jc w:val="both"/>
        <w:rPr>
          <w:b/>
        </w:rPr>
      </w:pPr>
      <w:r w:rsidRPr="0033320B">
        <w:rPr>
          <w:b/>
        </w:rPr>
        <w:t xml:space="preserve">Nabór wniosków dotyczy </w:t>
      </w:r>
      <w:r w:rsidR="0033320B" w:rsidRPr="0033320B">
        <w:rPr>
          <w:b/>
        </w:rPr>
        <w:t xml:space="preserve">następujących </w:t>
      </w:r>
      <w:r w:rsidR="00E72154">
        <w:rPr>
          <w:b/>
        </w:rPr>
        <w:t xml:space="preserve">rodzajów </w:t>
      </w:r>
      <w:r w:rsidR="00CB3452">
        <w:rPr>
          <w:b/>
        </w:rPr>
        <w:t xml:space="preserve">inwestycji </w:t>
      </w:r>
      <w:r w:rsidR="0033320B" w:rsidRPr="0033320B">
        <w:rPr>
          <w:b/>
        </w:rPr>
        <w:t xml:space="preserve">oraz właściwych dla nich beneficjentów: </w:t>
      </w:r>
    </w:p>
    <w:p w14:paraId="7571E514" w14:textId="77777777" w:rsidR="009226F1" w:rsidRDefault="009226F1" w:rsidP="00996413">
      <w:pPr>
        <w:tabs>
          <w:tab w:val="center" w:pos="426"/>
        </w:tabs>
        <w:spacing w:after="0" w:line="240" w:lineRule="auto"/>
        <w:ind w:left="-66"/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4394"/>
      </w:tblGrid>
      <w:tr w:rsidR="00996413" w14:paraId="53299EA5" w14:textId="77777777" w:rsidTr="00996413">
        <w:tc>
          <w:tcPr>
            <w:tcW w:w="5524" w:type="dxa"/>
          </w:tcPr>
          <w:p w14:paraId="2D6E22FB" w14:textId="72F109C5" w:rsidR="00996413" w:rsidRDefault="00996413" w:rsidP="00CB3452">
            <w:pPr>
              <w:jc w:val="center"/>
              <w:rPr>
                <w:b/>
              </w:rPr>
            </w:pPr>
            <w:r>
              <w:rPr>
                <w:b/>
              </w:rPr>
              <w:t xml:space="preserve">Rodzaje </w:t>
            </w:r>
            <w:r w:rsidR="00CB3452">
              <w:rPr>
                <w:b/>
              </w:rPr>
              <w:t>inwestycji</w:t>
            </w:r>
          </w:p>
        </w:tc>
        <w:tc>
          <w:tcPr>
            <w:tcW w:w="4394" w:type="dxa"/>
          </w:tcPr>
          <w:p w14:paraId="7540D49E" w14:textId="77777777" w:rsidR="00996413" w:rsidRDefault="00996413" w:rsidP="00965FEA">
            <w:pPr>
              <w:jc w:val="center"/>
              <w:rPr>
                <w:b/>
              </w:rPr>
            </w:pPr>
            <w:r>
              <w:rPr>
                <w:b/>
              </w:rPr>
              <w:t>Beneficjenci</w:t>
            </w:r>
          </w:p>
        </w:tc>
      </w:tr>
      <w:tr w:rsidR="00CB3452" w14:paraId="35BCCB4B" w14:textId="77777777" w:rsidTr="00E506A3">
        <w:trPr>
          <w:trHeight w:val="5235"/>
        </w:trPr>
        <w:tc>
          <w:tcPr>
            <w:tcW w:w="5524" w:type="dxa"/>
            <w:vAlign w:val="center"/>
          </w:tcPr>
          <w:p w14:paraId="49DC6465" w14:textId="34BF4601" w:rsidR="00771134" w:rsidRPr="00A121E8" w:rsidRDefault="00771134" w:rsidP="0077113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0" w:line="240" w:lineRule="auto"/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 w:rsidRPr="000C291F">
              <w:rPr>
                <w:rFonts w:asciiTheme="minorHAnsi" w:hAnsiTheme="minorHAnsi" w:cstheme="minorHAnsi"/>
              </w:rPr>
              <w:t>w przypadku inwestycji realizowanych przez rolnika</w:t>
            </w:r>
            <w:r>
              <w:rPr>
                <w:rFonts w:asciiTheme="minorHAnsi" w:hAnsiTheme="minorHAnsi" w:cstheme="minorHAnsi"/>
              </w:rPr>
              <w:t>, b</w:t>
            </w:r>
            <w:r w:rsidRPr="000C7AC3">
              <w:rPr>
                <w:rFonts w:asciiTheme="minorHAnsi" w:hAnsiTheme="minorHAnsi" w:cstheme="minorHAnsi"/>
              </w:rPr>
              <w:t>udowa</w:t>
            </w:r>
            <w:r>
              <w:rPr>
                <w:rFonts w:asciiTheme="minorHAnsi" w:hAnsiTheme="minorHAnsi" w:cstheme="minorHAnsi"/>
              </w:rPr>
              <w:t xml:space="preserve"> jednej z poniżej wskazanych</w:t>
            </w:r>
            <w:r w:rsidRPr="000C7AC3">
              <w:rPr>
                <w:rFonts w:asciiTheme="minorHAnsi" w:hAnsiTheme="minorHAnsi" w:cstheme="minorHAnsi"/>
              </w:rPr>
              <w:t xml:space="preserve"> instalacji odnawialnego źródła energii o mocy elektrycznej</w:t>
            </w:r>
            <w:r w:rsidRPr="00EB5F65">
              <w:rPr>
                <w:rFonts w:asciiTheme="minorHAnsi" w:hAnsiTheme="minorHAnsi" w:cstheme="minorHAnsi"/>
              </w:rPr>
              <w:t xml:space="preserve"> powyżej 50 kW nie większej niż </w:t>
            </w:r>
            <w:r>
              <w:rPr>
                <w:rFonts w:asciiTheme="minorHAnsi" w:hAnsiTheme="minorHAnsi" w:cstheme="minorHAnsi"/>
              </w:rPr>
              <w:t>1</w:t>
            </w:r>
            <w:r w:rsidRPr="00EB5F65">
              <w:rPr>
                <w:rFonts w:asciiTheme="minorHAnsi" w:hAnsiTheme="minorHAnsi" w:cstheme="minorHAnsi"/>
              </w:rPr>
              <w:t xml:space="preserve"> MW:</w:t>
            </w:r>
          </w:p>
          <w:p w14:paraId="270464FD" w14:textId="75ACD8F1" w:rsidR="00771134" w:rsidRDefault="00771134" w:rsidP="0077113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0" w:line="240" w:lineRule="auto"/>
              <w:ind w:left="709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instalacji fotowoltaicznych </w:t>
            </w:r>
            <w:r w:rsidRPr="00A121E8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 xml:space="preserve">z wyłączeniem inwestycji na </w:t>
            </w:r>
            <w:r w:rsidRPr="00EE19EA">
              <w:rPr>
                <w:rFonts w:asciiTheme="minorHAnsi" w:hAnsiTheme="minorHAnsi" w:cstheme="minorHAnsi"/>
              </w:rPr>
              <w:t xml:space="preserve">gruntach rolnych stanowiących użytki rolne klas </w:t>
            </w:r>
            <w:r>
              <w:rPr>
                <w:rFonts w:asciiTheme="minorHAnsi" w:hAnsiTheme="minorHAnsi" w:cstheme="minorHAnsi"/>
              </w:rPr>
              <w:t>I-IV</w:t>
            </w:r>
            <w:r w:rsidRPr="00EE19EA">
              <w:rPr>
                <w:rFonts w:asciiTheme="minorHAnsi" w:hAnsiTheme="minorHAnsi" w:cstheme="minorHAnsi"/>
              </w:rPr>
              <w:t xml:space="preserve"> – w rozumieniu przepisów wydanych na podstawie art. 26 ust. 1 ustawy z dnia 17 maja 1989 r. – Prawo geodezyjne i kartograficzne</w:t>
            </w:r>
            <w:r w:rsidRPr="00A121E8">
              <w:rPr>
                <w:rFonts w:asciiTheme="minorHAnsi" w:hAnsiTheme="minorHAnsi" w:cstheme="minorHAnsi"/>
              </w:rPr>
              <w:t>)</w:t>
            </w:r>
          </w:p>
          <w:p w14:paraId="6EA2FFC5" w14:textId="2A3D6775" w:rsidR="00771134" w:rsidRDefault="00771134" w:rsidP="0077113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0" w:line="240" w:lineRule="auto"/>
              <w:ind w:left="709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instalacji wiatrowych </w:t>
            </w:r>
            <w:r w:rsidRPr="00BF68DF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 xml:space="preserve">z wyłączeniem inwestycji na </w:t>
            </w:r>
            <w:r w:rsidRPr="00EE19EA">
              <w:rPr>
                <w:rFonts w:asciiTheme="minorHAnsi" w:hAnsiTheme="minorHAnsi" w:cstheme="minorHAnsi"/>
              </w:rPr>
              <w:t xml:space="preserve">gruntach rolnych stanowiących użytki rolne klas </w:t>
            </w:r>
            <w:r>
              <w:rPr>
                <w:rFonts w:asciiTheme="minorHAnsi" w:hAnsiTheme="minorHAnsi" w:cstheme="minorHAnsi"/>
              </w:rPr>
              <w:t>I-IV</w:t>
            </w:r>
            <w:r w:rsidRPr="00EE19EA">
              <w:rPr>
                <w:rFonts w:asciiTheme="minorHAnsi" w:hAnsiTheme="minorHAnsi" w:cstheme="minorHAnsi"/>
              </w:rPr>
              <w:t xml:space="preserve"> – w rozumieniu przepisów wydanych na podstawie art. 26 ust. 1 ustawy z dnia 17 maja 1989 r. – Prawo geodezyjne i kartograficzne</w:t>
            </w:r>
            <w:r w:rsidRPr="00BF68DF">
              <w:rPr>
                <w:rFonts w:asciiTheme="minorHAnsi" w:hAnsiTheme="minorHAnsi" w:cstheme="minorHAnsi"/>
              </w:rPr>
              <w:t>)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7E3B1BCD" w14:textId="455A0371" w:rsidR="00771134" w:rsidRDefault="00771134" w:rsidP="0077113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0" w:line="240" w:lineRule="auto"/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 w:rsidRPr="000C291F">
              <w:rPr>
                <w:rFonts w:asciiTheme="minorHAnsi" w:hAnsiTheme="minorHAnsi" w:cstheme="minorHAnsi"/>
              </w:rPr>
              <w:t>w przypadku inwestycji realizowanych przez rolnika</w:t>
            </w:r>
            <w:r>
              <w:rPr>
                <w:rFonts w:asciiTheme="minorHAnsi" w:hAnsiTheme="minorHAnsi" w:cstheme="minorHAnsi"/>
              </w:rPr>
              <w:t>, b</w:t>
            </w:r>
            <w:r w:rsidRPr="000C7AC3">
              <w:rPr>
                <w:rFonts w:asciiTheme="minorHAnsi" w:hAnsiTheme="minorHAnsi" w:cstheme="minorHAnsi"/>
              </w:rPr>
              <w:t>udowa</w:t>
            </w:r>
            <w:r>
              <w:rPr>
                <w:rFonts w:asciiTheme="minorHAnsi" w:hAnsiTheme="minorHAnsi" w:cstheme="minorHAnsi"/>
              </w:rPr>
              <w:t xml:space="preserve"> jednej z poniżej wskazanych</w:t>
            </w:r>
            <w:r w:rsidRPr="000C7AC3">
              <w:rPr>
                <w:rFonts w:asciiTheme="minorHAnsi" w:hAnsiTheme="minorHAnsi" w:cstheme="minorHAnsi"/>
              </w:rPr>
              <w:t xml:space="preserve"> instalacji odnawialnego źródła energii o mocy elektrycznej</w:t>
            </w:r>
            <w:r w:rsidRPr="00EB5F65">
              <w:rPr>
                <w:rFonts w:asciiTheme="minorHAnsi" w:hAnsiTheme="minorHAnsi" w:cstheme="minorHAnsi"/>
              </w:rPr>
              <w:t xml:space="preserve"> powyżej </w:t>
            </w:r>
            <w:r>
              <w:rPr>
                <w:rFonts w:asciiTheme="minorHAnsi" w:hAnsiTheme="minorHAnsi" w:cstheme="minorHAnsi"/>
              </w:rPr>
              <w:t xml:space="preserve">10 kW </w:t>
            </w:r>
            <w:r w:rsidRPr="00EB5F65">
              <w:rPr>
                <w:rFonts w:asciiTheme="minorHAnsi" w:hAnsiTheme="minorHAnsi" w:cstheme="minorHAnsi"/>
              </w:rPr>
              <w:t xml:space="preserve">nie większej niż </w:t>
            </w:r>
            <w:r>
              <w:rPr>
                <w:rFonts w:asciiTheme="minorHAnsi" w:hAnsiTheme="minorHAnsi" w:cstheme="minorHAnsi"/>
              </w:rPr>
              <w:t>1</w:t>
            </w:r>
            <w:r w:rsidRPr="00EB5F65">
              <w:rPr>
                <w:rFonts w:asciiTheme="minorHAnsi" w:hAnsiTheme="minorHAnsi" w:cstheme="minorHAnsi"/>
              </w:rPr>
              <w:t xml:space="preserve"> MW:</w:t>
            </w:r>
          </w:p>
          <w:p w14:paraId="3CA695C3" w14:textId="77777777" w:rsidR="00771134" w:rsidRDefault="00771134" w:rsidP="00771134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0" w:line="240" w:lineRule="auto"/>
              <w:ind w:left="738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elektrowni wodnych,</w:t>
            </w:r>
          </w:p>
          <w:p w14:paraId="5DCC3148" w14:textId="77777777" w:rsidR="00771134" w:rsidRPr="00A121E8" w:rsidRDefault="00771134" w:rsidP="00771134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0" w:line="240" w:lineRule="auto"/>
              <w:ind w:left="738"/>
              <w:contextualSpacing/>
              <w:jc w:val="both"/>
              <w:rPr>
                <w:rFonts w:asciiTheme="minorHAnsi" w:hAnsiTheme="minorHAnsi" w:cstheme="minorHAnsi"/>
              </w:rPr>
            </w:pPr>
            <w:r w:rsidRPr="000C7AC3">
              <w:rPr>
                <w:rFonts w:asciiTheme="minorHAnsi" w:hAnsiTheme="minorHAnsi" w:cstheme="minorHAnsi"/>
              </w:rPr>
              <w:t>instalacj</w:t>
            </w:r>
            <w:r>
              <w:rPr>
                <w:rFonts w:asciiTheme="minorHAnsi" w:hAnsiTheme="minorHAnsi" w:cstheme="minorHAnsi"/>
              </w:rPr>
              <w:t>i</w:t>
            </w:r>
            <w:r w:rsidRPr="000C7AC3">
              <w:rPr>
                <w:rFonts w:asciiTheme="minorHAnsi" w:hAnsiTheme="minorHAnsi" w:cstheme="minorHAnsi"/>
              </w:rPr>
              <w:t xml:space="preserve"> wytwarzania energii z biogazu rolniczego</w:t>
            </w:r>
            <w:r>
              <w:rPr>
                <w:rFonts w:asciiTheme="minorHAnsi" w:hAnsiTheme="minorHAnsi" w:cstheme="minorHAnsi"/>
              </w:rPr>
              <w:t xml:space="preserve"> w warunkach wysokosprawnej kogeneracji</w:t>
            </w:r>
            <w:r w:rsidRPr="002C25CF">
              <w:rPr>
                <w:rFonts w:asciiTheme="minorHAnsi" w:hAnsiTheme="minorHAnsi" w:cstheme="minorHAnsi"/>
              </w:rPr>
              <w:t xml:space="preserve"> </w:t>
            </w:r>
            <w:r w:rsidRPr="000C7AC3">
              <w:rPr>
                <w:rFonts w:asciiTheme="minorHAnsi" w:hAnsiTheme="minorHAnsi" w:cstheme="minorHAnsi"/>
              </w:rPr>
              <w:t xml:space="preserve">o mocy elektrycznej powyżej </w:t>
            </w:r>
            <w:r>
              <w:rPr>
                <w:rFonts w:asciiTheme="minorHAnsi" w:hAnsiTheme="minorHAnsi" w:cstheme="minorHAnsi"/>
              </w:rPr>
              <w:t>1</w:t>
            </w:r>
            <w:r w:rsidRPr="000C7AC3">
              <w:rPr>
                <w:rFonts w:asciiTheme="minorHAnsi" w:hAnsiTheme="minorHAnsi" w:cstheme="minorHAnsi"/>
              </w:rPr>
              <w:t>0 kW  nie większej niż 1 MW i cieplnej pow</w:t>
            </w:r>
            <w:r>
              <w:rPr>
                <w:rFonts w:asciiTheme="minorHAnsi" w:hAnsiTheme="minorHAnsi" w:cstheme="minorHAnsi"/>
              </w:rPr>
              <w:t>yżej</w:t>
            </w:r>
            <w:r w:rsidRPr="000C7AC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30</w:t>
            </w:r>
            <w:r w:rsidRPr="000C7AC3">
              <w:rPr>
                <w:rFonts w:asciiTheme="minorHAnsi" w:hAnsiTheme="minorHAnsi" w:cstheme="minorHAnsi"/>
              </w:rPr>
              <w:t xml:space="preserve"> kW</w:t>
            </w:r>
            <w:r>
              <w:rPr>
                <w:rFonts w:asciiTheme="minorHAnsi" w:hAnsiTheme="minorHAnsi" w:cstheme="minorHAnsi"/>
              </w:rPr>
              <w:t xml:space="preserve"> i</w:t>
            </w:r>
            <w:r w:rsidRPr="000C7AC3">
              <w:rPr>
                <w:rFonts w:asciiTheme="minorHAnsi" w:hAnsiTheme="minorHAnsi" w:cstheme="minorHAnsi"/>
              </w:rPr>
              <w:t xml:space="preserve"> nie większej 3 MW</w:t>
            </w:r>
          </w:p>
          <w:p w14:paraId="7D8B7005" w14:textId="77777777" w:rsidR="00771134" w:rsidRDefault="00771134" w:rsidP="0077113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0" w:line="240" w:lineRule="auto"/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 w:rsidRPr="00B576CF">
              <w:rPr>
                <w:rFonts w:asciiTheme="minorHAnsi" w:hAnsiTheme="minorHAnsi" w:cstheme="minorHAnsi"/>
              </w:rPr>
              <w:t>w przypadku inwestycji realizowanych p</w:t>
            </w:r>
            <w:r>
              <w:rPr>
                <w:rFonts w:asciiTheme="minorHAnsi" w:hAnsiTheme="minorHAnsi" w:cstheme="minorHAnsi"/>
              </w:rPr>
              <w:t>rzez spółdzielnię energetyczną lub jej członka lub</w:t>
            </w:r>
            <w:r w:rsidRPr="00B576CF">
              <w:rPr>
                <w:rFonts w:asciiTheme="minorHAnsi" w:hAnsiTheme="minorHAnsi" w:cstheme="minorHAnsi"/>
              </w:rPr>
              <w:t xml:space="preserve"> powstającą spółdzielnię energetyczną</w:t>
            </w:r>
            <w:r>
              <w:rPr>
                <w:rFonts w:asciiTheme="minorHAnsi" w:hAnsiTheme="minorHAnsi" w:cstheme="minorHAnsi"/>
              </w:rPr>
              <w:t>,</w:t>
            </w:r>
            <w:r w:rsidRPr="00B576CF">
              <w:rPr>
                <w:rFonts w:asciiTheme="minorHAnsi" w:hAnsiTheme="minorHAnsi" w:cstheme="minorHAnsi"/>
              </w:rPr>
              <w:t xml:space="preserve"> budowa</w:t>
            </w:r>
            <w:r>
              <w:rPr>
                <w:rFonts w:asciiTheme="minorHAnsi" w:hAnsiTheme="minorHAnsi" w:cstheme="minorHAnsi"/>
              </w:rPr>
              <w:t xml:space="preserve"> jednej z poniżej wskazanych</w:t>
            </w:r>
            <w:r w:rsidRPr="00B576CF">
              <w:rPr>
                <w:rFonts w:asciiTheme="minorHAnsi" w:hAnsiTheme="minorHAnsi" w:cstheme="minorHAnsi"/>
              </w:rPr>
              <w:t xml:space="preserve"> instalacji odnawialnego źródła energii o mocy elektrycznej powyżej </w:t>
            </w:r>
            <w:r>
              <w:rPr>
                <w:rFonts w:asciiTheme="minorHAnsi" w:hAnsiTheme="minorHAnsi" w:cstheme="minorHAnsi"/>
              </w:rPr>
              <w:t>1</w:t>
            </w:r>
            <w:r w:rsidRPr="00B576CF">
              <w:rPr>
                <w:rFonts w:asciiTheme="minorHAnsi" w:hAnsiTheme="minorHAnsi" w:cstheme="minorHAnsi"/>
              </w:rPr>
              <w:t>0 kW  nie większej 10 MW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695559FD" w14:textId="77777777" w:rsidR="00771134" w:rsidRDefault="00771134" w:rsidP="0077113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0" w:line="240" w:lineRule="auto"/>
              <w:ind w:left="709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instalacji fotowoltaicznych </w:t>
            </w:r>
            <w:r w:rsidRPr="000202D2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 xml:space="preserve">z wyłączeniem inwestycji na </w:t>
            </w:r>
            <w:r w:rsidRPr="00EE19EA">
              <w:rPr>
                <w:rFonts w:asciiTheme="minorHAnsi" w:hAnsiTheme="minorHAnsi" w:cstheme="minorHAnsi"/>
              </w:rPr>
              <w:t xml:space="preserve">gruntach rolnych stanowiących użytki </w:t>
            </w:r>
            <w:r w:rsidRPr="00EE19EA">
              <w:rPr>
                <w:rFonts w:asciiTheme="minorHAnsi" w:hAnsiTheme="minorHAnsi" w:cstheme="minorHAnsi"/>
              </w:rPr>
              <w:lastRenderedPageBreak/>
              <w:t xml:space="preserve">rolne klas </w:t>
            </w:r>
            <w:r>
              <w:rPr>
                <w:rFonts w:asciiTheme="minorHAnsi" w:hAnsiTheme="minorHAnsi" w:cstheme="minorHAnsi"/>
              </w:rPr>
              <w:t>I-IV</w:t>
            </w:r>
            <w:r w:rsidRPr="00EE19EA">
              <w:rPr>
                <w:rFonts w:asciiTheme="minorHAnsi" w:hAnsiTheme="minorHAnsi" w:cstheme="minorHAnsi"/>
              </w:rPr>
              <w:t xml:space="preserve"> – w rozumieniu przepisów wydanych na podstawie art. 26 ust. 1 ustawy z dnia 17 maja 1989 r. – Prawo geodezyjne i kartograficzne</w:t>
            </w:r>
            <w:r w:rsidRPr="000202D2">
              <w:rPr>
                <w:rFonts w:asciiTheme="minorHAnsi" w:hAnsiTheme="minorHAnsi" w:cstheme="minorHAnsi"/>
              </w:rPr>
              <w:t>)</w:t>
            </w:r>
          </w:p>
          <w:p w14:paraId="0A6A2797" w14:textId="77777777" w:rsidR="00771134" w:rsidRDefault="00771134" w:rsidP="0077113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0" w:line="240" w:lineRule="auto"/>
              <w:ind w:left="709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instalacji wiatrowych </w:t>
            </w:r>
            <w:r w:rsidRPr="00BF68DF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 xml:space="preserve">z wyłączeniem inwestycji na </w:t>
            </w:r>
            <w:r w:rsidRPr="00EE19EA">
              <w:rPr>
                <w:rFonts w:asciiTheme="minorHAnsi" w:hAnsiTheme="minorHAnsi" w:cstheme="minorHAnsi"/>
              </w:rPr>
              <w:t xml:space="preserve">gruntach rolnych stanowiących użytki rolne klas </w:t>
            </w:r>
            <w:r>
              <w:rPr>
                <w:rFonts w:asciiTheme="minorHAnsi" w:hAnsiTheme="minorHAnsi" w:cstheme="minorHAnsi"/>
              </w:rPr>
              <w:t>I-IV</w:t>
            </w:r>
            <w:r w:rsidRPr="00EE19EA">
              <w:rPr>
                <w:rFonts w:asciiTheme="minorHAnsi" w:hAnsiTheme="minorHAnsi" w:cstheme="minorHAnsi"/>
              </w:rPr>
              <w:t xml:space="preserve"> – w rozumieniu przepisów wydanych na podstawie art. 26 ust. 1 ustawy z dnia 17 maja 1989 r. – Prawo geodezyjne i kartograficzne</w:t>
            </w:r>
            <w:r w:rsidRPr="00BF68DF">
              <w:rPr>
                <w:rFonts w:asciiTheme="minorHAnsi" w:hAnsiTheme="minorHAnsi" w:cstheme="minorHAnsi"/>
              </w:rPr>
              <w:t>)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57D75D1" w14:textId="77777777" w:rsidR="00771134" w:rsidRDefault="00771134" w:rsidP="0077113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0" w:line="240" w:lineRule="auto"/>
              <w:ind w:left="709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elektrowni wodnych,</w:t>
            </w:r>
          </w:p>
          <w:p w14:paraId="591DA1F9" w14:textId="77777777" w:rsidR="00771134" w:rsidRDefault="00771134" w:rsidP="0077113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0" w:line="240" w:lineRule="auto"/>
              <w:ind w:left="709"/>
              <w:contextualSpacing/>
              <w:jc w:val="both"/>
              <w:rPr>
                <w:rFonts w:asciiTheme="minorHAnsi" w:hAnsiTheme="minorHAnsi" w:cstheme="minorHAnsi"/>
              </w:rPr>
            </w:pPr>
            <w:r w:rsidRPr="00B576CF">
              <w:rPr>
                <w:rFonts w:asciiTheme="minorHAnsi" w:hAnsiTheme="minorHAnsi" w:cstheme="minorHAnsi"/>
              </w:rPr>
              <w:t>instalacji wytwarzania energii z biogazu</w:t>
            </w:r>
            <w:r>
              <w:rPr>
                <w:rFonts w:asciiTheme="minorHAnsi" w:hAnsiTheme="minorHAnsi" w:cstheme="minorHAnsi"/>
              </w:rPr>
              <w:t xml:space="preserve"> lub biogazu rolniczego w warunkach wysokosprawnej kogeneracji </w:t>
            </w:r>
            <w:r w:rsidRPr="00B576CF">
              <w:rPr>
                <w:rFonts w:asciiTheme="minorHAnsi" w:hAnsiTheme="minorHAnsi" w:cstheme="minorHAnsi"/>
              </w:rPr>
              <w:t>o mocy elektrycznej powyżej 10 kW nie większej niż 10 MW i cieplnej powyżej 30</w:t>
            </w:r>
            <w:r>
              <w:rPr>
                <w:rFonts w:asciiTheme="minorHAnsi" w:hAnsiTheme="minorHAnsi" w:cstheme="minorHAnsi"/>
              </w:rPr>
              <w:t> </w:t>
            </w:r>
            <w:r w:rsidRPr="00B576CF">
              <w:rPr>
                <w:rFonts w:asciiTheme="minorHAnsi" w:hAnsiTheme="minorHAnsi" w:cstheme="minorHAnsi"/>
              </w:rPr>
              <w:t>kW i nie większej 30 MW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7EB7F37C" w14:textId="1D53E020" w:rsidR="00CB3452" w:rsidRPr="008728F6" w:rsidRDefault="00771134" w:rsidP="0077113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0" w:line="240" w:lineRule="auto"/>
              <w:ind w:left="284" w:hanging="284"/>
              <w:contextualSpacing/>
              <w:jc w:val="both"/>
            </w:pPr>
            <w:r>
              <w:rPr>
                <w:rFonts w:asciiTheme="minorHAnsi" w:hAnsiTheme="minorHAnsi" w:cstheme="minorHAnsi"/>
              </w:rPr>
              <w:t xml:space="preserve">magazyn energii pod warunkiem zintegrowania ze źródłem realizowanym w ramach jednej z powyższych inwestycji </w:t>
            </w:r>
          </w:p>
        </w:tc>
        <w:tc>
          <w:tcPr>
            <w:tcW w:w="4394" w:type="dxa"/>
            <w:vAlign w:val="center"/>
          </w:tcPr>
          <w:p w14:paraId="20B12E31" w14:textId="364FB107" w:rsidR="00771134" w:rsidRDefault="00771134" w:rsidP="00771134">
            <w:pPr>
              <w:pStyle w:val="Akapitzlist"/>
              <w:numPr>
                <w:ilvl w:val="0"/>
                <w:numId w:val="36"/>
              </w:numPr>
              <w:spacing w:after="0" w:line="260" w:lineRule="atLeast"/>
              <w:ind w:left="425" w:hanging="357"/>
              <w:jc w:val="both"/>
              <w:rPr>
                <w:rFonts w:asciiTheme="minorHAnsi" w:hAnsiTheme="minorHAnsi" w:cstheme="minorHAnsi"/>
              </w:rPr>
            </w:pPr>
            <w:r w:rsidRPr="00771134">
              <w:rPr>
                <w:rFonts w:asciiTheme="minorHAnsi" w:hAnsiTheme="minorHAnsi" w:cstheme="minorHAnsi"/>
                <w:b/>
                <w:bCs/>
              </w:rPr>
              <w:lastRenderedPageBreak/>
              <w:t>spółdzielnia energetyczna</w:t>
            </w:r>
            <w:r w:rsidRPr="0035701F">
              <w:rPr>
                <w:rFonts w:asciiTheme="minorHAnsi" w:hAnsiTheme="minorHAnsi" w:cstheme="minorHAnsi"/>
              </w:rPr>
              <w:t xml:space="preserve">, w rozumieniu ustawy z dnia 20 lutego 2015 r. – Ustawa o odnawialnych źródłach energii lub </w:t>
            </w:r>
            <w:r w:rsidRPr="00771134">
              <w:rPr>
                <w:rFonts w:asciiTheme="minorHAnsi" w:hAnsiTheme="minorHAnsi" w:cstheme="minorHAnsi"/>
                <w:b/>
                <w:bCs/>
              </w:rPr>
              <w:t>jej członek</w:t>
            </w:r>
            <w:r w:rsidRPr="0035701F">
              <w:rPr>
                <w:rFonts w:asciiTheme="minorHAnsi" w:hAnsiTheme="minorHAnsi" w:cstheme="minorHAnsi"/>
              </w:rPr>
              <w:t>, będący przedsiębiorc</w:t>
            </w:r>
            <w:r>
              <w:rPr>
                <w:rFonts w:asciiTheme="minorHAnsi" w:hAnsiTheme="minorHAnsi" w:cstheme="minorHAnsi"/>
              </w:rPr>
              <w:t>ą</w:t>
            </w:r>
            <w:r w:rsidRPr="0035701F">
              <w:rPr>
                <w:rFonts w:asciiTheme="minorHAnsi" w:hAnsiTheme="minorHAnsi" w:cstheme="minorHAnsi"/>
              </w:rPr>
              <w:t xml:space="preserve">, </w:t>
            </w:r>
          </w:p>
          <w:p w14:paraId="4845C506" w14:textId="089B4710" w:rsidR="00771134" w:rsidRDefault="00771134" w:rsidP="00771134">
            <w:pPr>
              <w:pStyle w:val="Akapitzlist"/>
              <w:numPr>
                <w:ilvl w:val="0"/>
                <w:numId w:val="36"/>
              </w:numPr>
              <w:spacing w:after="0" w:line="260" w:lineRule="atLeast"/>
              <w:ind w:left="425" w:hanging="357"/>
              <w:jc w:val="both"/>
              <w:rPr>
                <w:rFonts w:asciiTheme="minorHAnsi" w:hAnsiTheme="minorHAnsi" w:cstheme="minorHAnsi"/>
              </w:rPr>
            </w:pPr>
            <w:r w:rsidRPr="00771134">
              <w:rPr>
                <w:rFonts w:asciiTheme="minorHAnsi" w:hAnsiTheme="minorHAnsi" w:cstheme="minorHAnsi"/>
                <w:b/>
                <w:bCs/>
              </w:rPr>
              <w:t>powstająca spółdzielnia energetyczna</w:t>
            </w:r>
            <w:r w:rsidRPr="0035701F">
              <w:rPr>
                <w:rFonts w:asciiTheme="minorHAnsi" w:hAnsiTheme="minorHAnsi" w:cstheme="minorHAnsi"/>
              </w:rPr>
              <w:t xml:space="preserve"> w rozumieniu ustawy z dnia 16 września 1982 r. – Prawo spółdzielcze lub ustawy z dnia 4 października 2018 r. o spółdzielniach rolników,</w:t>
            </w:r>
          </w:p>
          <w:p w14:paraId="1FE7F53F" w14:textId="019E0F35" w:rsidR="00771134" w:rsidRPr="00771134" w:rsidRDefault="00771134" w:rsidP="00771134">
            <w:pPr>
              <w:pStyle w:val="Akapitzlist"/>
              <w:numPr>
                <w:ilvl w:val="0"/>
                <w:numId w:val="36"/>
              </w:numPr>
              <w:spacing w:after="0" w:line="260" w:lineRule="atLeast"/>
              <w:ind w:left="462"/>
              <w:jc w:val="both"/>
              <w:rPr>
                <w:rFonts w:asciiTheme="minorHAnsi" w:hAnsiTheme="minorHAnsi" w:cstheme="minorHAnsi"/>
              </w:rPr>
            </w:pPr>
            <w:r w:rsidRPr="00771134">
              <w:rPr>
                <w:rFonts w:asciiTheme="minorHAnsi" w:hAnsiTheme="minorHAnsi" w:cstheme="minorHAnsi"/>
                <w:b/>
                <w:bCs/>
              </w:rPr>
              <w:t>Rolnik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771134">
              <w:rPr>
                <w:rFonts w:asciiTheme="minorHAnsi" w:hAnsiTheme="minorHAnsi" w:cstheme="minorHAnsi"/>
              </w:rPr>
              <w:t>osoba fizyczna, jednostka organizacyjna nieposiadająca osobowości prawnej oraz osoba prawna, która w ramach działalności rolniczej, prowadzonej przez okres co najmniej 12 miesięcy prowadzi:</w:t>
            </w:r>
          </w:p>
          <w:p w14:paraId="20B832ED" w14:textId="77777777" w:rsidR="00771134" w:rsidRPr="00771134" w:rsidRDefault="00771134" w:rsidP="00771134">
            <w:pPr>
              <w:pStyle w:val="Akapitzlist"/>
              <w:numPr>
                <w:ilvl w:val="0"/>
                <w:numId w:val="36"/>
              </w:numPr>
              <w:spacing w:after="0" w:line="260" w:lineRule="atLeast"/>
              <w:jc w:val="both"/>
              <w:rPr>
                <w:rFonts w:asciiTheme="minorHAnsi" w:hAnsiTheme="minorHAnsi" w:cstheme="minorHAnsi"/>
              </w:rPr>
            </w:pPr>
            <w:r w:rsidRPr="00771134">
              <w:rPr>
                <w:rFonts w:asciiTheme="minorHAnsi" w:hAnsiTheme="minorHAnsi" w:cstheme="minorHAnsi"/>
              </w:rPr>
              <w:t>gospodarstwo rolne w rozumieniu przepisów o podatku rolnym, położone w ramach zabudowy zagrodowej w rozumieniu przepisów o ochronie gruntów rolnych i leśnych lub</w:t>
            </w:r>
          </w:p>
          <w:p w14:paraId="55867B0C" w14:textId="77777777" w:rsidR="00771134" w:rsidRPr="00771134" w:rsidRDefault="00771134" w:rsidP="00771134">
            <w:pPr>
              <w:pStyle w:val="Akapitzlist"/>
              <w:numPr>
                <w:ilvl w:val="0"/>
                <w:numId w:val="36"/>
              </w:numPr>
              <w:spacing w:after="0" w:line="260" w:lineRule="atLeast"/>
              <w:jc w:val="both"/>
              <w:rPr>
                <w:rFonts w:asciiTheme="minorHAnsi" w:hAnsiTheme="minorHAnsi" w:cstheme="minorHAnsi"/>
              </w:rPr>
            </w:pPr>
            <w:r w:rsidRPr="00771134">
              <w:rPr>
                <w:rFonts w:asciiTheme="minorHAnsi" w:hAnsiTheme="minorHAnsi" w:cstheme="minorHAnsi"/>
              </w:rPr>
              <w:t>dział specjalny produkcji rolnej.</w:t>
            </w:r>
          </w:p>
          <w:p w14:paraId="232B6A1B" w14:textId="77777777" w:rsidR="00771134" w:rsidRPr="00771134" w:rsidRDefault="00771134" w:rsidP="00771134">
            <w:pPr>
              <w:spacing w:after="0" w:line="260" w:lineRule="atLeast"/>
              <w:ind w:left="414"/>
              <w:jc w:val="both"/>
              <w:rPr>
                <w:rFonts w:asciiTheme="minorHAnsi" w:hAnsiTheme="minorHAnsi" w:cstheme="minorHAnsi"/>
              </w:rPr>
            </w:pPr>
            <w:r w:rsidRPr="00771134">
              <w:rPr>
                <w:rFonts w:asciiTheme="minorHAnsi" w:hAnsiTheme="minorHAnsi" w:cstheme="minorHAnsi"/>
              </w:rPr>
              <w:t>W przypadku osoby fizycznej, gdy  instalacja OZE będzie służyła prowadzeniu działalności gospodarczej w zakresie wytwarzania energii z odnawialnych źródeł energii, beneficjentem programu może być rolnik z zarejestrowaną daną działalnością.</w:t>
            </w:r>
          </w:p>
          <w:p w14:paraId="3CCD943D" w14:textId="503D1B18" w:rsidR="00CB3452" w:rsidRDefault="00CB3452" w:rsidP="00214EE9">
            <w:pPr>
              <w:pStyle w:val="Default"/>
              <w:jc w:val="center"/>
              <w:rPr>
                <w:b/>
              </w:rPr>
            </w:pPr>
          </w:p>
        </w:tc>
      </w:tr>
    </w:tbl>
    <w:p w14:paraId="50AD4F2A" w14:textId="77777777" w:rsidR="00996413" w:rsidRDefault="00996413" w:rsidP="00996413">
      <w:pPr>
        <w:tabs>
          <w:tab w:val="center" w:pos="426"/>
        </w:tabs>
        <w:spacing w:after="0" w:line="240" w:lineRule="auto"/>
        <w:ind w:left="-66"/>
        <w:jc w:val="both"/>
        <w:rPr>
          <w:b/>
        </w:rPr>
      </w:pPr>
    </w:p>
    <w:p w14:paraId="23C2DA32" w14:textId="77777777" w:rsidR="0055582C" w:rsidRDefault="0055582C" w:rsidP="0055582C">
      <w:pPr>
        <w:pStyle w:val="Akapitzlist"/>
        <w:numPr>
          <w:ilvl w:val="0"/>
          <w:numId w:val="18"/>
        </w:numPr>
        <w:tabs>
          <w:tab w:val="center" w:pos="426"/>
        </w:tabs>
        <w:spacing w:after="0" w:line="240" w:lineRule="auto"/>
        <w:jc w:val="both"/>
        <w:rPr>
          <w:b/>
        </w:rPr>
      </w:pPr>
      <w:r>
        <w:rPr>
          <w:b/>
        </w:rPr>
        <w:t xml:space="preserve">Terminy i sposób składania wniosków </w:t>
      </w:r>
    </w:p>
    <w:p w14:paraId="0AB54272" w14:textId="51042DC2" w:rsidR="0055582C" w:rsidRPr="00EA3E02" w:rsidRDefault="0055582C" w:rsidP="0055582C">
      <w:pPr>
        <w:jc w:val="both"/>
        <w:rPr>
          <w:b/>
        </w:rPr>
      </w:pPr>
      <w:r w:rsidRPr="00EA3E02">
        <w:rPr>
          <w:b/>
        </w:rPr>
        <w:t>Wniosk</w:t>
      </w:r>
      <w:r>
        <w:rPr>
          <w:b/>
        </w:rPr>
        <w:t xml:space="preserve">i należy składać w terminie od </w:t>
      </w:r>
      <w:r w:rsidR="00EF4984">
        <w:rPr>
          <w:b/>
        </w:rPr>
        <w:t>01.10.2026</w:t>
      </w:r>
      <w:r>
        <w:rPr>
          <w:b/>
        </w:rPr>
        <w:t xml:space="preserve"> r. – </w:t>
      </w:r>
      <w:r w:rsidR="00EF4984">
        <w:rPr>
          <w:b/>
        </w:rPr>
        <w:t>31.01.2027</w:t>
      </w:r>
      <w:r w:rsidR="00A0208E">
        <w:rPr>
          <w:b/>
        </w:rPr>
        <w:t xml:space="preserve"> </w:t>
      </w:r>
      <w:r w:rsidR="00D614A7" w:rsidRPr="00EA3E02">
        <w:rPr>
          <w:b/>
        </w:rPr>
        <w:t>r</w:t>
      </w:r>
      <w:r w:rsidRPr="00EA3E02">
        <w:rPr>
          <w:b/>
        </w:rPr>
        <w:t xml:space="preserve">. </w:t>
      </w:r>
    </w:p>
    <w:p w14:paraId="66C2C1C4" w14:textId="4801EC01" w:rsidR="0055582C" w:rsidRPr="00EB2091" w:rsidRDefault="0055582C" w:rsidP="0055582C">
      <w:pPr>
        <w:widowControl w:val="0"/>
        <w:adjustRightInd w:val="0"/>
        <w:spacing w:before="120" w:after="0" w:line="240" w:lineRule="auto"/>
        <w:jc w:val="both"/>
        <w:textAlignment w:val="baseline"/>
      </w:pPr>
      <w:r w:rsidRPr="00EA3E02">
        <w:t xml:space="preserve">Przygotowane wnioski należy składać </w:t>
      </w:r>
      <w:r w:rsidR="002D49CF">
        <w:t xml:space="preserve">wyłącznie </w:t>
      </w:r>
      <w:r w:rsidRPr="00EA3E02">
        <w:t>w wersji elektronicznej przez Generator Wn</w:t>
      </w:r>
      <w:r>
        <w:t>iosków o</w:t>
      </w:r>
      <w:r w:rsidR="00D614A7">
        <w:t> </w:t>
      </w:r>
      <w:r>
        <w:t xml:space="preserve">Dofinansowanie („GWD”) przy zastosowaniu </w:t>
      </w:r>
      <w:r w:rsidRPr="00EA3E02">
        <w:t>podpisu o którym mowa w §</w:t>
      </w:r>
      <w:r>
        <w:t xml:space="preserve"> </w:t>
      </w:r>
      <w:r w:rsidRPr="00EA3E02">
        <w:t>2 ust. 4 Regulaminu naboru wniosków</w:t>
      </w:r>
      <w:r w:rsidR="00202F0C">
        <w:t xml:space="preserve"> o dofinansowanie </w:t>
      </w:r>
      <w:r w:rsidR="00CB3452">
        <w:t>inwestycji</w:t>
      </w:r>
      <w:r w:rsidR="00202F0C">
        <w:t xml:space="preserve"> ze środków Narodowego Funduszu Ochrony Środowiska i Gospodarki Wodnej</w:t>
      </w:r>
      <w:r>
        <w:t xml:space="preserve">. </w:t>
      </w:r>
      <w:r w:rsidRPr="001D07D7">
        <w:t>O zachowaniu terminu złożenia wniosku decyduje</w:t>
      </w:r>
      <w:r>
        <w:t xml:space="preserve"> </w:t>
      </w:r>
      <w:r w:rsidRPr="00EB2091">
        <w:t>data jego wysłania przez GWD na skrzynkę podawczą NFOŚiGW znajdującą się na elektronicznej Platformie Usług Administracji Publicznej (</w:t>
      </w:r>
      <w:proofErr w:type="spellStart"/>
      <w:r w:rsidRPr="00EB2091">
        <w:t>ePUAP</w:t>
      </w:r>
      <w:proofErr w:type="spellEnd"/>
      <w:r w:rsidRPr="00EB2091">
        <w:t>)</w:t>
      </w:r>
      <w:r w:rsidR="00392233">
        <w:t xml:space="preserve"> </w:t>
      </w:r>
      <w:r w:rsidR="00392233" w:rsidRPr="00E506A3">
        <w:t>lub za pośrednictwem usługi rejestrowanego doręczenia elektronicznego e-Doręczenia.</w:t>
      </w:r>
    </w:p>
    <w:p w14:paraId="58905870" w14:textId="77777777" w:rsidR="0055582C" w:rsidRPr="00EA3E02" w:rsidRDefault="0055582C" w:rsidP="0055582C">
      <w:pPr>
        <w:spacing w:after="0"/>
        <w:jc w:val="both"/>
        <w:rPr>
          <w:b/>
        </w:rPr>
      </w:pPr>
    </w:p>
    <w:p w14:paraId="349DB188" w14:textId="572ABB50" w:rsidR="0055582C" w:rsidRDefault="0055582C" w:rsidP="0055582C">
      <w:pPr>
        <w:jc w:val="both"/>
      </w:pPr>
      <w:r w:rsidRPr="00EA3E02">
        <w:t xml:space="preserve">Wnioski, które wpłyną po terminie </w:t>
      </w:r>
      <w:r>
        <w:t xml:space="preserve">lub w niewłaściwej formie </w:t>
      </w:r>
      <w:r w:rsidR="00472266">
        <w:t>będą odrzucone.</w:t>
      </w:r>
      <w:r w:rsidRPr="00EA3E02">
        <w:t xml:space="preserve"> </w:t>
      </w:r>
    </w:p>
    <w:p w14:paraId="020E7640" w14:textId="7BC9240B" w:rsidR="00E921A8" w:rsidRDefault="00E921A8" w:rsidP="0055582C">
      <w:pPr>
        <w:jc w:val="both"/>
      </w:pPr>
      <w:r>
        <w:t xml:space="preserve">Wnioski, </w:t>
      </w:r>
      <w:r w:rsidRPr="00565189">
        <w:rPr>
          <w:rFonts w:asciiTheme="minorHAnsi" w:hAnsiTheme="minorHAnsi"/>
        </w:rPr>
        <w:t>których dofinansowanie przewyższa dostępną alokację naboru, będą podlegały ocenie tylko w</w:t>
      </w:r>
      <w:r>
        <w:rPr>
          <w:rFonts w:asciiTheme="minorHAnsi" w:hAnsiTheme="minorHAnsi"/>
        </w:rPr>
        <w:t> </w:t>
      </w:r>
      <w:r w:rsidRPr="00565189">
        <w:rPr>
          <w:rFonts w:asciiTheme="minorHAnsi" w:hAnsiTheme="minorHAnsi"/>
        </w:rPr>
        <w:t>przypadku zwiększenia budżetu naboru</w:t>
      </w:r>
      <w:r>
        <w:rPr>
          <w:rFonts w:asciiTheme="minorHAnsi" w:hAnsiTheme="minorHAnsi"/>
        </w:rPr>
        <w:t>.</w:t>
      </w:r>
    </w:p>
    <w:p w14:paraId="20B07704" w14:textId="77777777" w:rsidR="0055582C" w:rsidRPr="00EA3E02" w:rsidRDefault="0055582C" w:rsidP="0055582C">
      <w:pPr>
        <w:spacing w:after="0"/>
        <w:jc w:val="both"/>
      </w:pPr>
      <w:r w:rsidRPr="00EA3E02">
        <w:t xml:space="preserve">Wnioskodawcy będą informowani odrębnym pismem o wyniku oceny. </w:t>
      </w:r>
    </w:p>
    <w:p w14:paraId="73F171A5" w14:textId="104FA889" w:rsidR="002A611F" w:rsidRDefault="002A611F" w:rsidP="0055582C">
      <w:pPr>
        <w:tabs>
          <w:tab w:val="center" w:pos="426"/>
        </w:tabs>
        <w:spacing w:after="0" w:line="240" w:lineRule="auto"/>
        <w:jc w:val="both"/>
        <w:rPr>
          <w:b/>
        </w:rPr>
      </w:pPr>
    </w:p>
    <w:p w14:paraId="23C3E67D" w14:textId="77777777" w:rsidR="0055582C" w:rsidRDefault="0055582C" w:rsidP="00996413">
      <w:pPr>
        <w:pStyle w:val="Akapitzlist"/>
        <w:numPr>
          <w:ilvl w:val="0"/>
          <w:numId w:val="18"/>
        </w:numPr>
        <w:tabs>
          <w:tab w:val="center" w:pos="426"/>
        </w:tabs>
        <w:spacing w:after="0" w:line="240" w:lineRule="auto"/>
        <w:jc w:val="both"/>
        <w:rPr>
          <w:b/>
        </w:rPr>
      </w:pPr>
      <w:r>
        <w:rPr>
          <w:b/>
        </w:rPr>
        <w:t>Alokacja</w:t>
      </w:r>
    </w:p>
    <w:p w14:paraId="36E67D79" w14:textId="17DB8A49" w:rsidR="00163BF0" w:rsidRDefault="0055582C" w:rsidP="0055582C">
      <w:pPr>
        <w:spacing w:after="0"/>
        <w:ind w:left="-66"/>
        <w:jc w:val="both"/>
      </w:pPr>
      <w:r w:rsidRPr="00BD323C">
        <w:t>Kwota alokacji</w:t>
      </w:r>
      <w:r w:rsidR="00163BF0">
        <w:t xml:space="preserve"> programu</w:t>
      </w:r>
      <w:r w:rsidRPr="00BD323C">
        <w:t xml:space="preserve"> </w:t>
      </w:r>
      <w:r w:rsidR="00D63B0E">
        <w:t>3</w:t>
      </w:r>
      <w:r w:rsidR="006156B2">
        <w:t> 0</w:t>
      </w:r>
      <w:r w:rsidR="00163BF0">
        <w:t>00 000,00</w:t>
      </w:r>
      <w:r w:rsidR="006156B2">
        <w:t xml:space="preserve"> tyś. zł, </w:t>
      </w:r>
      <w:r w:rsidR="00163BF0">
        <w:t>w tym</w:t>
      </w:r>
      <w:r w:rsidR="004D3396">
        <w:t>:</w:t>
      </w:r>
    </w:p>
    <w:p w14:paraId="164BDF28" w14:textId="5C54CDA3" w:rsidR="00163BF0" w:rsidRDefault="0055582C" w:rsidP="0055582C">
      <w:pPr>
        <w:spacing w:after="0"/>
        <w:ind w:left="-66"/>
        <w:jc w:val="both"/>
      </w:pPr>
      <w:r w:rsidRPr="00BD323C">
        <w:t>dla dofinansowania w formie pożyczki –</w:t>
      </w:r>
      <w:r w:rsidR="00AF3AB5">
        <w:t xml:space="preserve"> </w:t>
      </w:r>
      <w:r w:rsidR="00163BF0">
        <w:t xml:space="preserve">do </w:t>
      </w:r>
      <w:r w:rsidR="00D63B0E">
        <w:t>1 050 000</w:t>
      </w:r>
      <w:r w:rsidR="00163BF0">
        <w:t>,00</w:t>
      </w:r>
      <w:r w:rsidR="00CB3452">
        <w:t xml:space="preserve"> tyś</w:t>
      </w:r>
      <w:r w:rsidR="006156B2">
        <w:t>.</w:t>
      </w:r>
      <w:r w:rsidR="00CB3452">
        <w:t xml:space="preserve"> zł</w:t>
      </w:r>
    </w:p>
    <w:p w14:paraId="36717A29" w14:textId="68A95C84" w:rsidR="00163BF0" w:rsidRDefault="00163BF0" w:rsidP="0055582C">
      <w:pPr>
        <w:spacing w:after="0"/>
        <w:ind w:left="-66"/>
        <w:jc w:val="both"/>
      </w:pPr>
      <w:r>
        <w:t xml:space="preserve">dla dofinansowania w formie dotacji – do </w:t>
      </w:r>
      <w:r w:rsidR="00D63B0E">
        <w:t>1 950 000,00</w:t>
      </w:r>
      <w:r>
        <w:t xml:space="preserve"> tyś. zł</w:t>
      </w:r>
    </w:p>
    <w:p w14:paraId="455323E2" w14:textId="4B78A0B1" w:rsidR="00163BF0" w:rsidRPr="00163BF0" w:rsidRDefault="00CB3452" w:rsidP="0055582C">
      <w:pPr>
        <w:spacing w:after="0"/>
        <w:ind w:left="-66"/>
        <w:jc w:val="both"/>
        <w:rPr>
          <w:b/>
          <w:bCs/>
        </w:rPr>
      </w:pPr>
      <w:r w:rsidRPr="00163BF0">
        <w:rPr>
          <w:b/>
          <w:bCs/>
        </w:rPr>
        <w:t xml:space="preserve">Przy czym alokacja </w:t>
      </w:r>
      <w:r w:rsidR="00EF4984">
        <w:rPr>
          <w:b/>
          <w:bCs/>
        </w:rPr>
        <w:t>trzeciego</w:t>
      </w:r>
      <w:r w:rsidR="00EF4984" w:rsidRPr="00163BF0">
        <w:rPr>
          <w:b/>
          <w:bCs/>
        </w:rPr>
        <w:t xml:space="preserve"> </w:t>
      </w:r>
      <w:r w:rsidRPr="00163BF0">
        <w:rPr>
          <w:b/>
          <w:bCs/>
        </w:rPr>
        <w:t xml:space="preserve">naboru wniosków o dofinansowanie wynosi </w:t>
      </w:r>
      <w:r w:rsidR="00EF4984">
        <w:rPr>
          <w:b/>
          <w:bCs/>
        </w:rPr>
        <w:t>4</w:t>
      </w:r>
      <w:r w:rsidR="00163BF0" w:rsidRPr="00163BF0">
        <w:rPr>
          <w:b/>
          <w:bCs/>
        </w:rPr>
        <w:t>00</w:t>
      </w:r>
      <w:r w:rsidRPr="00163BF0">
        <w:rPr>
          <w:b/>
          <w:bCs/>
        </w:rPr>
        <w:t> 000 tyś</w:t>
      </w:r>
      <w:r w:rsidR="004D3396">
        <w:rPr>
          <w:b/>
          <w:bCs/>
        </w:rPr>
        <w:t>.</w:t>
      </w:r>
      <w:r w:rsidRPr="00163BF0">
        <w:rPr>
          <w:b/>
          <w:bCs/>
        </w:rPr>
        <w:t xml:space="preserve"> zł</w:t>
      </w:r>
      <w:r w:rsidR="00163BF0" w:rsidRPr="00163BF0">
        <w:rPr>
          <w:b/>
          <w:bCs/>
        </w:rPr>
        <w:t>, w tym</w:t>
      </w:r>
      <w:r w:rsidR="004D3396">
        <w:rPr>
          <w:b/>
          <w:bCs/>
        </w:rPr>
        <w:t>:</w:t>
      </w:r>
    </w:p>
    <w:p w14:paraId="1D033DA4" w14:textId="6DB9751F" w:rsidR="00163BF0" w:rsidRDefault="00163BF0" w:rsidP="0055582C">
      <w:pPr>
        <w:spacing w:after="0"/>
        <w:ind w:left="-66"/>
        <w:jc w:val="both"/>
      </w:pPr>
      <w:r>
        <w:t xml:space="preserve">dla dofinansowania w formie pożyczki – </w:t>
      </w:r>
      <w:r w:rsidR="00864F3E">
        <w:t xml:space="preserve"> do </w:t>
      </w:r>
      <w:r w:rsidR="00392233">
        <w:t>140</w:t>
      </w:r>
      <w:r w:rsidR="00864F3E">
        <w:t> 000,00 tyś. zł</w:t>
      </w:r>
    </w:p>
    <w:p w14:paraId="2D6E0E32" w14:textId="7ECF29C2" w:rsidR="0055582C" w:rsidRDefault="00163BF0" w:rsidP="0055582C">
      <w:pPr>
        <w:spacing w:after="0"/>
        <w:ind w:left="-66"/>
        <w:jc w:val="both"/>
      </w:pPr>
      <w:r>
        <w:t xml:space="preserve">dla dofinansowania w formie dotacji – do </w:t>
      </w:r>
      <w:r w:rsidR="00392233">
        <w:t>260</w:t>
      </w:r>
      <w:r w:rsidR="00864F3E">
        <w:t> 000,00 tyś. zł</w:t>
      </w:r>
    </w:p>
    <w:p w14:paraId="5D609C7C" w14:textId="67A39716" w:rsidR="00362CDE" w:rsidRDefault="00362CDE" w:rsidP="00214EE9">
      <w:pPr>
        <w:spacing w:after="0"/>
        <w:ind w:left="-66"/>
        <w:jc w:val="both"/>
        <w:rPr>
          <w:b/>
        </w:rPr>
      </w:pPr>
    </w:p>
    <w:p w14:paraId="33D9E2E0" w14:textId="059F5089" w:rsidR="0055582C" w:rsidRDefault="0055582C" w:rsidP="00996413">
      <w:pPr>
        <w:pStyle w:val="Akapitzlist"/>
        <w:numPr>
          <w:ilvl w:val="0"/>
          <w:numId w:val="18"/>
        </w:numPr>
        <w:tabs>
          <w:tab w:val="center" w:pos="426"/>
        </w:tabs>
        <w:spacing w:after="0" w:line="240" w:lineRule="auto"/>
        <w:jc w:val="both"/>
        <w:rPr>
          <w:b/>
        </w:rPr>
      </w:pPr>
      <w:r>
        <w:rPr>
          <w:b/>
        </w:rPr>
        <w:t>Formy dofinansowania:</w:t>
      </w:r>
    </w:p>
    <w:p w14:paraId="017205F2" w14:textId="1101BF21" w:rsidR="00AF3AB5" w:rsidRDefault="0055582C" w:rsidP="0055582C">
      <w:pPr>
        <w:ind w:left="-66"/>
        <w:jc w:val="both"/>
      </w:pPr>
      <w:r w:rsidRPr="00BD323C">
        <w:t xml:space="preserve">Dofinansowanie będzie udzielone w formie </w:t>
      </w:r>
      <w:r w:rsidR="00771134">
        <w:t xml:space="preserve">dotacji i/lub </w:t>
      </w:r>
      <w:r w:rsidRPr="00BD323C">
        <w:t>pożyczki, zgodnie z programem priorytetowym „</w:t>
      </w:r>
      <w:r w:rsidR="00771134">
        <w:rPr>
          <w:rFonts w:asciiTheme="minorHAnsi" w:hAnsiTheme="minorHAnsi"/>
        </w:rPr>
        <w:t>Energia dla wsi</w:t>
      </w:r>
      <w:r w:rsidRPr="00BD323C">
        <w:t>”</w:t>
      </w:r>
      <w:r w:rsidR="00D614A7">
        <w:t>.</w:t>
      </w:r>
    </w:p>
    <w:p w14:paraId="17F33095" w14:textId="77777777" w:rsidR="00E34B64" w:rsidRDefault="00E34B64" w:rsidP="0055582C">
      <w:pPr>
        <w:ind w:left="-66"/>
        <w:jc w:val="both"/>
      </w:pPr>
    </w:p>
    <w:p w14:paraId="0B76268C" w14:textId="77777777" w:rsidR="0055582C" w:rsidRDefault="0055582C" w:rsidP="00996413">
      <w:pPr>
        <w:pStyle w:val="Akapitzlist"/>
        <w:numPr>
          <w:ilvl w:val="0"/>
          <w:numId w:val="18"/>
        </w:numPr>
        <w:tabs>
          <w:tab w:val="center" w:pos="426"/>
        </w:tabs>
        <w:spacing w:after="0" w:line="240" w:lineRule="auto"/>
        <w:jc w:val="both"/>
        <w:rPr>
          <w:b/>
        </w:rPr>
      </w:pPr>
      <w:r>
        <w:rPr>
          <w:b/>
        </w:rPr>
        <w:lastRenderedPageBreak/>
        <w:t>Beneficjenci:</w:t>
      </w:r>
    </w:p>
    <w:p w14:paraId="3D30AA63" w14:textId="5F3AB46A" w:rsidR="00771134" w:rsidRPr="00356246" w:rsidRDefault="00771134" w:rsidP="00771134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before="120" w:after="0" w:line="240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4F44A4">
        <w:rPr>
          <w:rFonts w:asciiTheme="minorHAnsi" w:hAnsiTheme="minorHAnsi" w:cstheme="minorHAnsi"/>
          <w:b/>
        </w:rPr>
        <w:t>spółdzielnia energetyczna</w:t>
      </w:r>
      <w:r>
        <w:rPr>
          <w:rFonts w:asciiTheme="minorHAnsi" w:hAnsiTheme="minorHAnsi" w:cstheme="minorHAnsi"/>
          <w:b/>
        </w:rPr>
        <w:t xml:space="preserve"> lub jej członek</w:t>
      </w:r>
      <w:r>
        <w:rPr>
          <w:rStyle w:val="Odwoanieprzypisudolnego"/>
          <w:rFonts w:asciiTheme="minorHAnsi" w:hAnsiTheme="minorHAnsi" w:cstheme="minorHAnsi"/>
          <w:b/>
        </w:rPr>
        <w:footnoteReference w:id="1"/>
      </w:r>
      <w:r>
        <w:rPr>
          <w:rFonts w:asciiTheme="minorHAnsi" w:hAnsiTheme="minorHAnsi" w:cstheme="minorHAnsi"/>
          <w:b/>
        </w:rPr>
        <w:t xml:space="preserve">, </w:t>
      </w:r>
      <w:r w:rsidRPr="00356246">
        <w:rPr>
          <w:rFonts w:asciiTheme="minorHAnsi" w:hAnsiTheme="minorHAnsi" w:cstheme="minorHAnsi"/>
        </w:rPr>
        <w:t xml:space="preserve">w rozumieniu ustawy z dnia </w:t>
      </w:r>
      <w:r>
        <w:rPr>
          <w:rFonts w:asciiTheme="minorHAnsi" w:hAnsiTheme="minorHAnsi" w:cstheme="minorHAnsi"/>
        </w:rPr>
        <w:t>20 lutego 2015 </w:t>
      </w:r>
      <w:r w:rsidRPr="00356246">
        <w:rPr>
          <w:rFonts w:asciiTheme="minorHAnsi" w:hAnsiTheme="minorHAnsi" w:cstheme="minorHAnsi"/>
        </w:rPr>
        <w:t xml:space="preserve">r. </w:t>
      </w:r>
      <w:r>
        <w:rPr>
          <w:rFonts w:asciiTheme="minorHAnsi" w:hAnsiTheme="minorHAnsi" w:cstheme="minorHAnsi"/>
        </w:rPr>
        <w:t>o </w:t>
      </w:r>
      <w:r w:rsidRPr="00356246">
        <w:rPr>
          <w:rFonts w:asciiTheme="minorHAnsi" w:hAnsiTheme="minorHAnsi" w:cstheme="minorHAnsi"/>
        </w:rPr>
        <w:t>odnawialnych źródłach energii</w:t>
      </w:r>
      <w:r>
        <w:rPr>
          <w:rFonts w:asciiTheme="minorHAnsi" w:hAnsiTheme="minorHAnsi" w:cstheme="minorHAnsi"/>
        </w:rPr>
        <w:t>.</w:t>
      </w:r>
    </w:p>
    <w:p w14:paraId="0F057255" w14:textId="12A0537C" w:rsidR="00771134" w:rsidRPr="00AF543A" w:rsidRDefault="00771134" w:rsidP="00771134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before="120" w:after="0" w:line="240" w:lineRule="auto"/>
        <w:ind w:left="284" w:hanging="284"/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powstająca spółdzielnia energetyczna</w:t>
      </w:r>
      <w:r w:rsidRPr="004F44A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– spółdzielnia </w:t>
      </w:r>
      <w:r w:rsidRPr="004F44A4">
        <w:rPr>
          <w:rFonts w:asciiTheme="minorHAnsi" w:hAnsiTheme="minorHAnsi" w:cstheme="minorHAnsi"/>
        </w:rPr>
        <w:t>w rozumieniu ustawy z dnia 16 września 1982</w:t>
      </w:r>
      <w:r>
        <w:rPr>
          <w:rFonts w:asciiTheme="minorHAnsi" w:hAnsiTheme="minorHAnsi" w:cstheme="minorHAnsi"/>
        </w:rPr>
        <w:t> </w:t>
      </w:r>
      <w:r w:rsidRPr="004F44A4">
        <w:rPr>
          <w:rFonts w:asciiTheme="minorHAnsi" w:hAnsiTheme="minorHAnsi" w:cstheme="minorHAnsi"/>
        </w:rPr>
        <w:t xml:space="preserve">r. – Prawo spółdzielcze lub </w:t>
      </w:r>
      <w:r>
        <w:rPr>
          <w:rFonts w:asciiTheme="minorHAnsi" w:hAnsiTheme="minorHAnsi" w:cstheme="minorHAnsi"/>
        </w:rPr>
        <w:t xml:space="preserve">spółdzielnia rolników w rozumieniu </w:t>
      </w:r>
      <w:r w:rsidRPr="004F44A4">
        <w:rPr>
          <w:rFonts w:asciiTheme="minorHAnsi" w:hAnsiTheme="minorHAnsi" w:cstheme="minorHAnsi"/>
        </w:rPr>
        <w:t>ustawy z</w:t>
      </w:r>
      <w:r>
        <w:rPr>
          <w:rFonts w:asciiTheme="minorHAnsi" w:hAnsiTheme="minorHAnsi" w:cstheme="minorHAnsi"/>
        </w:rPr>
        <w:t> </w:t>
      </w:r>
      <w:r w:rsidRPr="004F44A4">
        <w:rPr>
          <w:rFonts w:asciiTheme="minorHAnsi" w:hAnsiTheme="minorHAnsi" w:cstheme="minorHAnsi"/>
        </w:rPr>
        <w:t>dnia 4 października 2018 r. o spółdzielniach rolników , której przedmiotem działalności jest wytwarzanie energii elektrycznej lub biogazu, lub ciepła, w instalacjach odnawialnego źródła energii i</w:t>
      </w:r>
      <w:r w:rsidR="00712A60">
        <w:rPr>
          <w:rFonts w:asciiTheme="minorHAnsi" w:hAnsiTheme="minorHAnsi" w:cstheme="minorHAnsi"/>
        </w:rPr>
        <w:t> </w:t>
      </w:r>
      <w:r w:rsidRPr="004F44A4">
        <w:rPr>
          <w:rFonts w:asciiTheme="minorHAnsi" w:hAnsiTheme="minorHAnsi" w:cstheme="minorHAnsi"/>
        </w:rPr>
        <w:t xml:space="preserve">równoważenie zapotrzebowania energii elektrycznej lub biogazu, lub ciepła, </w:t>
      </w:r>
      <w:r w:rsidRPr="004F44A4">
        <w:rPr>
          <w:rFonts w:asciiTheme="minorHAnsi" w:hAnsiTheme="minorHAnsi" w:cstheme="minorHAnsi"/>
          <w:b/>
        </w:rPr>
        <w:t>wyłącznie na potrzeby własne spółdzielni energetycznej i jej członków</w:t>
      </w:r>
      <w:r w:rsidRPr="004F44A4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która zamierza ubiegać się o </w:t>
      </w:r>
      <w:r>
        <w:rPr>
          <w:rFonts w:asciiTheme="minorHAnsi" w:hAnsiTheme="minorHAnsi" w:cstheme="minorHAnsi"/>
          <w:shd w:val="clear" w:color="auto" w:fill="FFFFFF"/>
        </w:rPr>
        <w:t>umieszczenie jej danych jako</w:t>
      </w:r>
      <w:r w:rsidRPr="00B04875">
        <w:rPr>
          <w:rFonts w:asciiTheme="minorHAnsi" w:hAnsiTheme="minorHAnsi" w:cstheme="minorHAnsi"/>
          <w:shd w:val="clear" w:color="auto" w:fill="FFFFFF"/>
        </w:rPr>
        <w:t xml:space="preserve"> spółdzielni energetycznej w wykazie, o którym mowa w art. 38f ust. 2 </w:t>
      </w:r>
      <w:r w:rsidRPr="00B04875">
        <w:rPr>
          <w:rFonts w:asciiTheme="minorHAnsi" w:hAnsiTheme="minorHAnsi" w:cstheme="minorHAnsi"/>
        </w:rPr>
        <w:t>ustawy z dnia 20 lutego 2015 r. o</w:t>
      </w:r>
      <w:r>
        <w:rPr>
          <w:rFonts w:asciiTheme="minorHAnsi" w:hAnsiTheme="minorHAnsi" w:cstheme="minorHAnsi"/>
        </w:rPr>
        <w:t> </w:t>
      </w:r>
      <w:r w:rsidRPr="00B04875">
        <w:rPr>
          <w:rFonts w:asciiTheme="minorHAnsi" w:hAnsiTheme="minorHAnsi" w:cstheme="minorHAnsi"/>
        </w:rPr>
        <w:t>odnawialnych źródłach energii</w:t>
      </w:r>
      <w:r w:rsidRPr="00AF543A">
        <w:rPr>
          <w:rFonts w:asciiTheme="minorHAnsi" w:hAnsiTheme="minorHAnsi" w:cstheme="minorHAnsi"/>
        </w:rPr>
        <w:t xml:space="preserve">. </w:t>
      </w:r>
    </w:p>
    <w:p w14:paraId="5EFFDC9A" w14:textId="77777777" w:rsidR="00771134" w:rsidRPr="00360C5D" w:rsidRDefault="00771134" w:rsidP="00771134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before="120" w:after="0" w:line="240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360C5D">
        <w:rPr>
          <w:rFonts w:asciiTheme="minorHAnsi" w:hAnsiTheme="minorHAnsi" w:cstheme="minorHAnsi"/>
          <w:b/>
        </w:rPr>
        <w:t>Rolnik</w:t>
      </w:r>
      <w:r w:rsidRPr="00360C5D">
        <w:rPr>
          <w:rFonts w:asciiTheme="minorHAnsi" w:hAnsiTheme="minorHAnsi" w:cstheme="minorHAnsi"/>
        </w:rPr>
        <w:t>. osoba fizyczna, jednostka organizacyjna nieposiadająca osobowości prawnej oraz osoba prawna, która w ramach działalności rolniczej</w:t>
      </w:r>
      <w:r>
        <w:rPr>
          <w:rStyle w:val="Odwoanieprzypisudolnego"/>
          <w:rFonts w:asciiTheme="minorHAnsi" w:hAnsiTheme="minorHAnsi" w:cstheme="minorHAnsi"/>
        </w:rPr>
        <w:footnoteReference w:id="2"/>
      </w:r>
      <w:r>
        <w:rPr>
          <w:rFonts w:asciiTheme="minorHAnsi" w:hAnsiTheme="minorHAnsi" w:cstheme="minorHAnsi"/>
        </w:rPr>
        <w:t xml:space="preserve">, </w:t>
      </w:r>
      <w:r w:rsidRPr="00AA1D83">
        <w:rPr>
          <w:rFonts w:asciiTheme="minorHAnsi" w:hAnsiTheme="minorHAnsi" w:cstheme="minorHAnsi"/>
        </w:rPr>
        <w:t>prowadzonej przez okres co najmniej 12 miesięcy</w:t>
      </w:r>
      <w:r w:rsidRPr="00360C5D">
        <w:rPr>
          <w:rFonts w:asciiTheme="minorHAnsi" w:hAnsiTheme="minorHAnsi" w:cstheme="minorHAnsi"/>
        </w:rPr>
        <w:t xml:space="preserve"> prowadzi:</w:t>
      </w:r>
    </w:p>
    <w:p w14:paraId="18BEE2DA" w14:textId="77777777" w:rsidR="00771134" w:rsidRPr="00F323BA" w:rsidRDefault="00771134" w:rsidP="00771134">
      <w:pPr>
        <w:pStyle w:val="Akapitzlist"/>
        <w:numPr>
          <w:ilvl w:val="2"/>
          <w:numId w:val="42"/>
        </w:numPr>
        <w:spacing w:after="0" w:line="240" w:lineRule="auto"/>
        <w:ind w:left="851" w:hanging="322"/>
        <w:contextualSpacing/>
        <w:rPr>
          <w:rFonts w:asciiTheme="minorHAnsi" w:hAnsiTheme="minorHAnsi" w:cstheme="minorHAnsi"/>
        </w:rPr>
      </w:pPr>
      <w:r w:rsidRPr="00F323BA">
        <w:rPr>
          <w:rFonts w:asciiTheme="minorHAnsi" w:hAnsiTheme="minorHAnsi" w:cstheme="minorHAnsi"/>
        </w:rPr>
        <w:t>gospodarstwo rolne w rozumieniu przepisów o podatku rolnym</w:t>
      </w:r>
      <w:r>
        <w:rPr>
          <w:rFonts w:asciiTheme="minorHAnsi" w:hAnsiTheme="minorHAnsi" w:cstheme="minorHAnsi"/>
        </w:rPr>
        <w:t>,</w:t>
      </w:r>
      <w:r w:rsidRPr="00F323BA">
        <w:rPr>
          <w:rFonts w:asciiTheme="minorHAnsi" w:hAnsiTheme="minorHAnsi" w:cstheme="minorHAnsi"/>
        </w:rPr>
        <w:t xml:space="preserve"> </w:t>
      </w:r>
      <w:r w:rsidRPr="00B04B74">
        <w:rPr>
          <w:rFonts w:asciiTheme="minorHAnsi" w:hAnsiTheme="minorHAnsi" w:cstheme="minorHAnsi"/>
        </w:rPr>
        <w:t>położon</w:t>
      </w:r>
      <w:r>
        <w:rPr>
          <w:rFonts w:asciiTheme="minorHAnsi" w:hAnsiTheme="minorHAnsi" w:cstheme="minorHAnsi"/>
        </w:rPr>
        <w:t>e</w:t>
      </w:r>
      <w:r w:rsidRPr="00B04B74">
        <w:rPr>
          <w:rFonts w:asciiTheme="minorHAnsi" w:hAnsiTheme="minorHAnsi" w:cstheme="minorHAnsi"/>
        </w:rPr>
        <w:t xml:space="preserve"> w ramach zabudowy zagrodowej w rozumieniu </w:t>
      </w:r>
      <w:r>
        <w:rPr>
          <w:rFonts w:asciiTheme="minorHAnsi" w:hAnsiTheme="minorHAnsi" w:cstheme="minorHAnsi"/>
        </w:rPr>
        <w:t xml:space="preserve">przepisów </w:t>
      </w:r>
      <w:r w:rsidRPr="00B04B74">
        <w:rPr>
          <w:rFonts w:asciiTheme="minorHAnsi" w:hAnsiTheme="minorHAnsi" w:cstheme="minorHAnsi"/>
        </w:rPr>
        <w:t>o ochronie gruntów rolnych i leśnych</w:t>
      </w:r>
      <w:r w:rsidRPr="00F323BA">
        <w:rPr>
          <w:rFonts w:asciiTheme="minorHAnsi" w:hAnsiTheme="minorHAnsi" w:cstheme="minorHAnsi"/>
        </w:rPr>
        <w:t xml:space="preserve"> lub</w:t>
      </w:r>
    </w:p>
    <w:p w14:paraId="6E11960A" w14:textId="77777777" w:rsidR="00771134" w:rsidRPr="00F323BA" w:rsidRDefault="00771134" w:rsidP="00771134">
      <w:pPr>
        <w:pStyle w:val="Akapitzlist"/>
        <w:numPr>
          <w:ilvl w:val="2"/>
          <w:numId w:val="42"/>
        </w:numPr>
        <w:spacing w:after="0" w:line="240" w:lineRule="auto"/>
        <w:ind w:left="851" w:hanging="322"/>
        <w:contextualSpacing/>
        <w:rPr>
          <w:rFonts w:asciiTheme="minorHAnsi" w:hAnsiTheme="minorHAnsi" w:cstheme="minorHAnsi"/>
        </w:rPr>
      </w:pPr>
      <w:r w:rsidRPr="00F323BA">
        <w:rPr>
          <w:rFonts w:asciiTheme="minorHAnsi" w:hAnsiTheme="minorHAnsi" w:cstheme="minorHAnsi"/>
        </w:rPr>
        <w:t>dział specjalny produkcji rolnej.</w:t>
      </w:r>
    </w:p>
    <w:p w14:paraId="33B5FD76" w14:textId="6C81EF49" w:rsidR="00771134" w:rsidRPr="00932110" w:rsidRDefault="00771134" w:rsidP="00771134">
      <w:pPr>
        <w:ind w:left="284"/>
        <w:rPr>
          <w:rFonts w:asciiTheme="minorHAnsi" w:hAnsiTheme="minorHAnsi" w:cstheme="minorHAnsi"/>
        </w:rPr>
      </w:pPr>
      <w:r w:rsidRPr="00360C5D">
        <w:rPr>
          <w:rFonts w:asciiTheme="minorHAnsi" w:hAnsiTheme="minorHAnsi" w:cstheme="minorHAnsi"/>
        </w:rPr>
        <w:t xml:space="preserve">W przypadku </w:t>
      </w:r>
      <w:r>
        <w:rPr>
          <w:rFonts w:asciiTheme="minorHAnsi" w:hAnsiTheme="minorHAnsi" w:cstheme="minorHAnsi"/>
        </w:rPr>
        <w:t xml:space="preserve">osoby fizycznej, </w:t>
      </w:r>
      <w:r w:rsidRPr="00360C5D">
        <w:rPr>
          <w:rFonts w:asciiTheme="minorHAnsi" w:hAnsiTheme="minorHAnsi" w:cstheme="minorHAnsi"/>
        </w:rPr>
        <w:t>gdy</w:t>
      </w:r>
      <w:r w:rsidR="00EF4984">
        <w:rPr>
          <w:rFonts w:asciiTheme="minorHAnsi" w:hAnsiTheme="minorHAnsi" w:cstheme="minorHAnsi"/>
        </w:rPr>
        <w:t>,</w:t>
      </w:r>
      <w:r w:rsidRPr="00360C5D">
        <w:rPr>
          <w:rFonts w:asciiTheme="minorHAnsi" w:hAnsiTheme="minorHAnsi" w:cstheme="minorHAnsi"/>
        </w:rPr>
        <w:t xml:space="preserve"> instalacj</w:t>
      </w:r>
      <w:r>
        <w:rPr>
          <w:rFonts w:asciiTheme="minorHAnsi" w:hAnsiTheme="minorHAnsi" w:cstheme="minorHAnsi"/>
        </w:rPr>
        <w:t>a</w:t>
      </w:r>
      <w:r w:rsidRPr="00360C5D">
        <w:rPr>
          <w:rFonts w:asciiTheme="minorHAnsi" w:hAnsiTheme="minorHAnsi" w:cstheme="minorHAnsi"/>
        </w:rPr>
        <w:t xml:space="preserve"> OZE </w:t>
      </w:r>
      <w:r>
        <w:rPr>
          <w:rFonts w:asciiTheme="minorHAnsi" w:hAnsiTheme="minorHAnsi" w:cstheme="minorHAnsi"/>
        </w:rPr>
        <w:t>będzie służyła</w:t>
      </w:r>
      <w:r w:rsidRPr="00360C5D">
        <w:rPr>
          <w:rFonts w:asciiTheme="minorHAnsi" w:hAnsiTheme="minorHAnsi" w:cstheme="minorHAnsi"/>
        </w:rPr>
        <w:t xml:space="preserve"> prowadzeni</w:t>
      </w:r>
      <w:r>
        <w:rPr>
          <w:rFonts w:asciiTheme="minorHAnsi" w:hAnsiTheme="minorHAnsi" w:cstheme="minorHAnsi"/>
        </w:rPr>
        <w:t>u</w:t>
      </w:r>
      <w:r w:rsidRPr="00360C5D">
        <w:rPr>
          <w:rFonts w:asciiTheme="minorHAnsi" w:hAnsiTheme="minorHAnsi" w:cstheme="minorHAnsi"/>
        </w:rPr>
        <w:t xml:space="preserve"> działalności gospodarczej w zakresie wytwarzania energii z odnawialnych źródeł energii, beneficjentem programu może być</w:t>
      </w:r>
      <w:r>
        <w:rPr>
          <w:rFonts w:asciiTheme="minorHAnsi" w:hAnsiTheme="minorHAnsi" w:cstheme="minorHAnsi"/>
        </w:rPr>
        <w:t xml:space="preserve"> </w:t>
      </w:r>
      <w:r w:rsidRPr="00932110">
        <w:rPr>
          <w:rFonts w:asciiTheme="minorHAnsi" w:hAnsiTheme="minorHAnsi" w:cstheme="minorHAnsi"/>
        </w:rPr>
        <w:t>rolnik z</w:t>
      </w:r>
      <w:r w:rsidR="00163BF0">
        <w:rPr>
          <w:rFonts w:asciiTheme="minorHAnsi" w:hAnsiTheme="minorHAnsi" w:cstheme="minorHAnsi"/>
        </w:rPr>
        <w:t> </w:t>
      </w:r>
      <w:r w:rsidRPr="00932110">
        <w:rPr>
          <w:rFonts w:asciiTheme="minorHAnsi" w:hAnsiTheme="minorHAnsi" w:cstheme="minorHAnsi"/>
        </w:rPr>
        <w:t>zarejestrowaną daną działalnością.</w:t>
      </w:r>
    </w:p>
    <w:p w14:paraId="0CA50244" w14:textId="226A405A" w:rsidR="0055582C" w:rsidRDefault="0055582C" w:rsidP="00996413">
      <w:pPr>
        <w:pStyle w:val="Akapitzlist"/>
        <w:numPr>
          <w:ilvl w:val="0"/>
          <w:numId w:val="18"/>
        </w:numPr>
        <w:tabs>
          <w:tab w:val="center" w:pos="426"/>
        </w:tabs>
        <w:spacing w:after="0" w:line="240" w:lineRule="auto"/>
        <w:jc w:val="both"/>
        <w:rPr>
          <w:b/>
        </w:rPr>
      </w:pPr>
      <w:r>
        <w:rPr>
          <w:b/>
        </w:rPr>
        <w:t>Informacja o koordynatorze programu:</w:t>
      </w:r>
    </w:p>
    <w:p w14:paraId="3154B27C" w14:textId="4FC5AE71" w:rsidR="0055582C" w:rsidRPr="00A0208E" w:rsidRDefault="0055582C" w:rsidP="0055582C">
      <w:pPr>
        <w:ind w:left="-66"/>
        <w:jc w:val="both"/>
      </w:pPr>
      <w:r w:rsidRPr="00A0208E">
        <w:t xml:space="preserve">Koordynator programu: </w:t>
      </w:r>
      <w:r w:rsidR="00A0208E" w:rsidRPr="00A0208E">
        <w:t>Ag</w:t>
      </w:r>
      <w:r w:rsidR="00A0208E" w:rsidRPr="00924E26">
        <w:t xml:space="preserve">nieszka </w:t>
      </w:r>
      <w:r w:rsidR="00EF4984">
        <w:t>Karwat</w:t>
      </w:r>
      <w:r w:rsidRPr="00A0208E">
        <w:t xml:space="preserve">, e-mail: </w:t>
      </w:r>
      <w:hyperlink r:id="rId8" w:history="1">
        <w:r w:rsidR="00596FD0" w:rsidRPr="00A0208E">
          <w:rPr>
            <w:rStyle w:val="Hipercze"/>
          </w:rPr>
          <w:t>energiadlawsi@nfosigw.gov.pl</w:t>
        </w:r>
      </w:hyperlink>
      <w:r w:rsidRPr="00A0208E">
        <w:t xml:space="preserve"> </w:t>
      </w:r>
    </w:p>
    <w:p w14:paraId="1F807FDD" w14:textId="77777777" w:rsidR="002670D1" w:rsidRDefault="002670D1" w:rsidP="002670D1">
      <w:pPr>
        <w:tabs>
          <w:tab w:val="center" w:pos="426"/>
        </w:tabs>
        <w:spacing w:after="0" w:line="240" w:lineRule="auto"/>
        <w:jc w:val="both"/>
        <w:rPr>
          <w:b/>
          <w:bCs/>
        </w:rPr>
      </w:pPr>
      <w:r w:rsidRPr="00EF4984">
        <w:rPr>
          <w:b/>
          <w:bCs/>
        </w:rPr>
        <w:t>UWAGA!</w:t>
      </w:r>
    </w:p>
    <w:p w14:paraId="3338D8FE" w14:textId="77777777" w:rsidR="002670D1" w:rsidRPr="00EF4984" w:rsidRDefault="002670D1" w:rsidP="002670D1">
      <w:pPr>
        <w:tabs>
          <w:tab w:val="center" w:pos="426"/>
        </w:tabs>
        <w:spacing w:after="0" w:line="240" w:lineRule="auto"/>
        <w:jc w:val="both"/>
        <w:rPr>
          <w:bCs/>
        </w:rPr>
      </w:pPr>
    </w:p>
    <w:p w14:paraId="2DEC70EB" w14:textId="252BA72B" w:rsidR="00EF4984" w:rsidRDefault="002670D1" w:rsidP="000C1095">
      <w:pPr>
        <w:tabs>
          <w:tab w:val="center" w:pos="426"/>
        </w:tabs>
        <w:spacing w:after="0" w:line="240" w:lineRule="auto"/>
        <w:jc w:val="both"/>
        <w:rPr>
          <w:bCs/>
        </w:rPr>
      </w:pPr>
      <w:r>
        <w:rPr>
          <w:bCs/>
        </w:rPr>
        <w:t xml:space="preserve">- </w:t>
      </w:r>
      <w:r w:rsidR="00EF4984" w:rsidRPr="00E506A3">
        <w:rPr>
          <w:bCs/>
        </w:rPr>
        <w:t xml:space="preserve">W przypadku, gdy dofinansowanie stanowi pomoc publiczną, będzie udzielane zgodnie z przepisami rozporządzenia Ministra Klimatu i Środowiska z dnia 15 lutego 2024 r. w sprawie szczegółowych warunków udzielania przez Narodowy Fundusz Ochrony Środowiska i Gospodarki Wodnej horyzontalnej pomocy publicznej na inwestycje w propagowanie energii ze źródeł odnawialnych i propagowanie wodoru odnawialnego (Dz. U. poz. 199). </w:t>
      </w:r>
    </w:p>
    <w:p w14:paraId="27C6BD8A" w14:textId="2BAF7093" w:rsidR="00996413" w:rsidRDefault="00EF4984" w:rsidP="000C1095">
      <w:pPr>
        <w:tabs>
          <w:tab w:val="center" w:pos="426"/>
        </w:tabs>
        <w:spacing w:after="0" w:line="240" w:lineRule="auto"/>
        <w:jc w:val="both"/>
        <w:rPr>
          <w:bCs/>
        </w:rPr>
      </w:pPr>
      <w:r w:rsidRPr="00E506A3">
        <w:rPr>
          <w:bCs/>
        </w:rPr>
        <w:t>Rozporządzenie to określa warunki udzielania pomocy (tj. zawarcia umowy o dofinansowanie) do dnia 30.06.2027 r. Po dniu 30.06.2027 r. pomoc będzie udzielana zgodnie z warunkami określonymi w rozporządzeniu zastępującym lub zmienionym.</w:t>
      </w:r>
    </w:p>
    <w:p w14:paraId="69EADA9E" w14:textId="77777777" w:rsidR="00EF4984" w:rsidRDefault="00EF4984" w:rsidP="000C1095">
      <w:pPr>
        <w:tabs>
          <w:tab w:val="center" w:pos="426"/>
        </w:tabs>
        <w:spacing w:after="0" w:line="240" w:lineRule="auto"/>
        <w:jc w:val="both"/>
        <w:rPr>
          <w:bCs/>
        </w:rPr>
      </w:pPr>
    </w:p>
    <w:p w14:paraId="6BDC43DC" w14:textId="4D1F4937" w:rsidR="00EF4984" w:rsidRPr="00EF4984" w:rsidRDefault="002670D1" w:rsidP="00EF4984">
      <w:pPr>
        <w:tabs>
          <w:tab w:val="center" w:pos="426"/>
        </w:tabs>
        <w:spacing w:after="0" w:line="240" w:lineRule="auto"/>
        <w:jc w:val="both"/>
        <w:rPr>
          <w:bCs/>
        </w:rPr>
      </w:pPr>
      <w:r>
        <w:rPr>
          <w:bCs/>
        </w:rPr>
        <w:t xml:space="preserve">- </w:t>
      </w:r>
      <w:r w:rsidR="00EF4984" w:rsidRPr="00EF4984">
        <w:rPr>
          <w:bCs/>
        </w:rPr>
        <w:t>W przypadku dofinansowania udzielanego osobom fizycznym, na potrzeby ustalenia stopy referencyjnej przypisuje się im niski rating finansowy.</w:t>
      </w:r>
    </w:p>
    <w:p w14:paraId="762D1C1C" w14:textId="77777777" w:rsidR="00EF4984" w:rsidRPr="00E506A3" w:rsidRDefault="00EF4984" w:rsidP="000C1095">
      <w:pPr>
        <w:tabs>
          <w:tab w:val="center" w:pos="426"/>
        </w:tabs>
        <w:spacing w:after="0" w:line="240" w:lineRule="auto"/>
        <w:jc w:val="both"/>
        <w:rPr>
          <w:bCs/>
        </w:rPr>
      </w:pPr>
    </w:p>
    <w:sectPr w:rsidR="00EF4984" w:rsidRPr="00E506A3" w:rsidSect="00DD4E94">
      <w:pgSz w:w="12240" w:h="15840"/>
      <w:pgMar w:top="709" w:right="1134" w:bottom="1134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873F" w14:textId="77777777" w:rsidR="00D24982" w:rsidRDefault="00D24982" w:rsidP="00C64B8C">
      <w:pPr>
        <w:spacing w:after="0" w:line="240" w:lineRule="auto"/>
      </w:pPr>
      <w:r>
        <w:separator/>
      </w:r>
    </w:p>
  </w:endnote>
  <w:endnote w:type="continuationSeparator" w:id="0">
    <w:p w14:paraId="03047B51" w14:textId="77777777" w:rsidR="00D24982" w:rsidRDefault="00D24982" w:rsidP="00C6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8A889" w14:textId="77777777" w:rsidR="00D24982" w:rsidRDefault="00D24982" w:rsidP="00C64B8C">
      <w:pPr>
        <w:spacing w:after="0" w:line="240" w:lineRule="auto"/>
      </w:pPr>
      <w:r>
        <w:separator/>
      </w:r>
    </w:p>
  </w:footnote>
  <w:footnote w:type="continuationSeparator" w:id="0">
    <w:p w14:paraId="17B85B8B" w14:textId="77777777" w:rsidR="00D24982" w:rsidRDefault="00D24982" w:rsidP="00C64B8C">
      <w:pPr>
        <w:spacing w:after="0" w:line="240" w:lineRule="auto"/>
      </w:pPr>
      <w:r>
        <w:continuationSeparator/>
      </w:r>
    </w:p>
  </w:footnote>
  <w:footnote w:id="1">
    <w:p w14:paraId="67C96D35" w14:textId="2AF9BFEF" w:rsidR="00771134" w:rsidRPr="009E226A" w:rsidRDefault="00771134" w:rsidP="00771134">
      <w:pPr>
        <w:pStyle w:val="Tekstprzypisudolnego"/>
        <w:rPr>
          <w:rFonts w:cs="Calibri"/>
          <w:sz w:val="18"/>
          <w:szCs w:val="18"/>
        </w:rPr>
      </w:pPr>
      <w:r w:rsidRPr="009E226A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t xml:space="preserve"> </w:t>
      </w:r>
      <w:r w:rsidR="004D3396">
        <w:rPr>
          <w:rFonts w:cs="Calibri"/>
          <w:sz w:val="18"/>
          <w:szCs w:val="18"/>
        </w:rPr>
        <w:t>c</w:t>
      </w:r>
      <w:r w:rsidR="004D3396" w:rsidRPr="009E226A">
        <w:rPr>
          <w:rFonts w:cs="Calibri"/>
          <w:sz w:val="18"/>
          <w:szCs w:val="18"/>
        </w:rPr>
        <w:t xml:space="preserve">złonek </w:t>
      </w:r>
      <w:r w:rsidRPr="009E226A">
        <w:rPr>
          <w:rFonts w:cs="Calibri"/>
          <w:sz w:val="18"/>
          <w:szCs w:val="18"/>
        </w:rPr>
        <w:t xml:space="preserve">spółdzielni musi być przedsiębiorcą w rozumieniu ustawy z dnia 6 marca 2018 r. Prawo przedsiębiorców </w:t>
      </w:r>
    </w:p>
  </w:footnote>
  <w:footnote w:id="2">
    <w:p w14:paraId="356F8630" w14:textId="4A450CC4" w:rsidR="00771134" w:rsidRPr="00790267" w:rsidRDefault="00771134" w:rsidP="00771134">
      <w:pPr>
        <w:jc w:val="both"/>
        <w:rPr>
          <w:rFonts w:cs="Calibri"/>
          <w:sz w:val="18"/>
          <w:szCs w:val="18"/>
        </w:rPr>
      </w:pPr>
      <w:r w:rsidRPr="00790267">
        <w:rPr>
          <w:rStyle w:val="Odwoanieprzypisudolnego"/>
          <w:rFonts w:cs="Calibri"/>
          <w:sz w:val="18"/>
          <w:szCs w:val="18"/>
        </w:rPr>
        <w:footnoteRef/>
      </w:r>
      <w:r w:rsidRPr="00790267">
        <w:rPr>
          <w:rFonts w:cs="Calibri"/>
          <w:sz w:val="18"/>
          <w:szCs w:val="18"/>
        </w:rPr>
        <w:t xml:space="preserve"> </w:t>
      </w:r>
      <w:r w:rsidR="004D3396">
        <w:rPr>
          <w:rFonts w:cs="Calibri"/>
          <w:sz w:val="18"/>
          <w:szCs w:val="18"/>
        </w:rPr>
        <w:t>t</w:t>
      </w:r>
      <w:r>
        <w:rPr>
          <w:rFonts w:cs="Calibri"/>
          <w:sz w:val="18"/>
          <w:szCs w:val="18"/>
        </w:rPr>
        <w:t>j.</w:t>
      </w:r>
      <w:r w:rsidRPr="00790267">
        <w:rPr>
          <w:rFonts w:cs="Calibri"/>
          <w:sz w:val="18"/>
          <w:szCs w:val="18"/>
        </w:rPr>
        <w:t xml:space="preserve"> działalność rolniczą w rozumieniu art. 4 ust. 1 lit. c pkt i rozporządzenia Parlamentu Europejskiego i Rady (UE) nr 1307/2013 z dnia 17 grudnia 2013 r. ustanawiającego przepisy dotyczące płatności bezpośrednich dla rolników na podstawie systemów wsparcia w ramach wspólnej polityki rolnej oraz uchylającego rozporządzenie Rady (WE) nr 637/2008 i</w:t>
      </w:r>
      <w:r>
        <w:rPr>
          <w:rFonts w:cs="Calibri"/>
          <w:sz w:val="18"/>
          <w:szCs w:val="18"/>
        </w:rPr>
        <w:t> </w:t>
      </w:r>
      <w:r w:rsidRPr="00790267">
        <w:rPr>
          <w:rFonts w:cs="Calibri"/>
          <w:sz w:val="18"/>
          <w:szCs w:val="18"/>
        </w:rPr>
        <w:t>rozporządzenie Rady (WE) nr 73/2009 (Dz. Urz. UE L 347 z 20.12.2013, str. 608, z</w:t>
      </w:r>
      <w:r>
        <w:rPr>
          <w:rFonts w:cs="Calibri"/>
          <w:sz w:val="18"/>
          <w:szCs w:val="18"/>
        </w:rPr>
        <w:t> </w:t>
      </w:r>
      <w:r w:rsidRPr="00790267">
        <w:rPr>
          <w:rFonts w:cs="Calibri"/>
          <w:sz w:val="18"/>
          <w:szCs w:val="18"/>
        </w:rPr>
        <w:t>późn. zm.).</w:t>
      </w:r>
    </w:p>
    <w:p w14:paraId="127BA38D" w14:textId="77777777" w:rsidR="00771134" w:rsidRDefault="00771134" w:rsidP="00771134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0991"/>
    <w:multiLevelType w:val="hybridMultilevel"/>
    <w:tmpl w:val="7BE8F974"/>
    <w:lvl w:ilvl="0" w:tplc="0415000F">
      <w:start w:val="1"/>
      <w:numFmt w:val="decimal"/>
      <w:lvlText w:val="%1."/>
      <w:lvlJc w:val="left"/>
      <w:pPr>
        <w:ind w:left="2160" w:hanging="720"/>
      </w:pPr>
      <w:rPr>
        <w:rFonts w:hint="default"/>
        <w:b w:val="0"/>
      </w:rPr>
    </w:lvl>
    <w:lvl w:ilvl="1" w:tplc="48BA9302">
      <w:numFmt w:val="bullet"/>
      <w:lvlText w:val=""/>
      <w:lvlJc w:val="left"/>
      <w:pPr>
        <w:ind w:left="2790" w:hanging="630"/>
      </w:pPr>
      <w:rPr>
        <w:rFonts w:ascii="Symbol" w:eastAsia="Times New Roman" w:hAnsi="Symbol" w:cs="Times New Roman" w:hint="default"/>
      </w:rPr>
    </w:lvl>
    <w:lvl w:ilvl="2" w:tplc="112AC4EA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FE4E97C">
      <w:start w:val="2"/>
      <w:numFmt w:val="bullet"/>
      <w:lvlText w:val="•"/>
      <w:lvlJc w:val="left"/>
      <w:pPr>
        <w:ind w:left="4230" w:hanging="630"/>
      </w:pPr>
      <w:rPr>
        <w:rFonts w:ascii="Calibri" w:eastAsia="Times New Roman" w:hAnsi="Calibri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9B070F"/>
    <w:multiLevelType w:val="hybridMultilevel"/>
    <w:tmpl w:val="1AE40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9168A7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C39DE"/>
    <w:multiLevelType w:val="hybridMultilevel"/>
    <w:tmpl w:val="CC3803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474DB"/>
    <w:multiLevelType w:val="hybridMultilevel"/>
    <w:tmpl w:val="A5B833E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1DE31C6"/>
    <w:multiLevelType w:val="hybridMultilevel"/>
    <w:tmpl w:val="7A323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FCC4C10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B098F"/>
    <w:multiLevelType w:val="hybridMultilevel"/>
    <w:tmpl w:val="E6D4E64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5F2158E"/>
    <w:multiLevelType w:val="multilevel"/>
    <w:tmpl w:val="692A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66729A"/>
    <w:multiLevelType w:val="hybridMultilevel"/>
    <w:tmpl w:val="C8CE38E4"/>
    <w:lvl w:ilvl="0" w:tplc="4E3475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C09F4"/>
    <w:multiLevelType w:val="hybridMultilevel"/>
    <w:tmpl w:val="A086CF5A"/>
    <w:lvl w:ilvl="0" w:tplc="CBB69AF2"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22765369"/>
    <w:multiLevelType w:val="hybridMultilevel"/>
    <w:tmpl w:val="56D6A69C"/>
    <w:lvl w:ilvl="0" w:tplc="0415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10" w15:restartNumberingAfterBreak="0">
    <w:nsid w:val="22C16E9F"/>
    <w:multiLevelType w:val="hybridMultilevel"/>
    <w:tmpl w:val="1DA48F96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47322"/>
    <w:multiLevelType w:val="hybridMultilevel"/>
    <w:tmpl w:val="85CC81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1C6E49"/>
    <w:multiLevelType w:val="multilevel"/>
    <w:tmpl w:val="71F0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="Times New Roman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A11247"/>
    <w:multiLevelType w:val="hybridMultilevel"/>
    <w:tmpl w:val="27C060C6"/>
    <w:lvl w:ilvl="0" w:tplc="04150017">
      <w:start w:val="1"/>
      <w:numFmt w:val="lowerLetter"/>
      <w:lvlText w:val="%1)"/>
      <w:lvlJc w:val="left"/>
      <w:pPr>
        <w:ind w:left="147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4" w15:restartNumberingAfterBreak="0">
    <w:nsid w:val="333C3A3C"/>
    <w:multiLevelType w:val="multilevel"/>
    <w:tmpl w:val="60700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4E1EC8"/>
    <w:multiLevelType w:val="hybridMultilevel"/>
    <w:tmpl w:val="0BFE6D1A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361B6D7B"/>
    <w:multiLevelType w:val="hybridMultilevel"/>
    <w:tmpl w:val="919A6270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714E5"/>
    <w:multiLevelType w:val="hybridMultilevel"/>
    <w:tmpl w:val="9D1EF41E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8" w15:restartNumberingAfterBreak="0">
    <w:nsid w:val="3A546A89"/>
    <w:multiLevelType w:val="hybridMultilevel"/>
    <w:tmpl w:val="B98011D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3BCE0A4B"/>
    <w:multiLevelType w:val="hybridMultilevel"/>
    <w:tmpl w:val="F5986E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DAD4D7B"/>
    <w:multiLevelType w:val="hybridMultilevel"/>
    <w:tmpl w:val="53F65DAE"/>
    <w:lvl w:ilvl="0" w:tplc="09D453B4">
      <w:start w:val="1"/>
      <w:numFmt w:val="bullet"/>
      <w:lvlText w:val=""/>
      <w:lvlJc w:val="left"/>
      <w:pPr>
        <w:ind w:left="2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1" w15:restartNumberingAfterBreak="0">
    <w:nsid w:val="3E7D74A9"/>
    <w:multiLevelType w:val="hybridMultilevel"/>
    <w:tmpl w:val="41C0E798"/>
    <w:lvl w:ilvl="0" w:tplc="F9DC295E">
      <w:start w:val="1"/>
      <w:numFmt w:val="decimal"/>
      <w:lvlText w:val="%1)"/>
      <w:lvlJc w:val="left"/>
      <w:pPr>
        <w:ind w:left="1062" w:hanging="360"/>
      </w:pPr>
    </w:lvl>
    <w:lvl w:ilvl="1" w:tplc="04150019">
      <w:start w:val="1"/>
      <w:numFmt w:val="lowerLetter"/>
      <w:lvlText w:val="%2."/>
      <w:lvlJc w:val="left"/>
      <w:pPr>
        <w:ind w:left="1782" w:hanging="360"/>
      </w:pPr>
    </w:lvl>
    <w:lvl w:ilvl="2" w:tplc="0415001B">
      <w:start w:val="1"/>
      <w:numFmt w:val="lowerRoman"/>
      <w:lvlText w:val="%3."/>
      <w:lvlJc w:val="right"/>
      <w:pPr>
        <w:ind w:left="2502" w:hanging="180"/>
      </w:pPr>
    </w:lvl>
    <w:lvl w:ilvl="3" w:tplc="0415000F">
      <w:start w:val="1"/>
      <w:numFmt w:val="decimal"/>
      <w:lvlText w:val="%4."/>
      <w:lvlJc w:val="left"/>
      <w:pPr>
        <w:ind w:left="3222" w:hanging="360"/>
      </w:pPr>
    </w:lvl>
    <w:lvl w:ilvl="4" w:tplc="04150019">
      <w:start w:val="1"/>
      <w:numFmt w:val="lowerLetter"/>
      <w:lvlText w:val="%5."/>
      <w:lvlJc w:val="left"/>
      <w:pPr>
        <w:ind w:left="3942" w:hanging="360"/>
      </w:pPr>
    </w:lvl>
    <w:lvl w:ilvl="5" w:tplc="0415001B">
      <w:start w:val="1"/>
      <w:numFmt w:val="lowerRoman"/>
      <w:lvlText w:val="%6."/>
      <w:lvlJc w:val="right"/>
      <w:pPr>
        <w:ind w:left="4662" w:hanging="180"/>
      </w:pPr>
    </w:lvl>
    <w:lvl w:ilvl="6" w:tplc="0415000F">
      <w:start w:val="1"/>
      <w:numFmt w:val="decimal"/>
      <w:lvlText w:val="%7."/>
      <w:lvlJc w:val="left"/>
      <w:pPr>
        <w:ind w:left="5382" w:hanging="360"/>
      </w:pPr>
    </w:lvl>
    <w:lvl w:ilvl="7" w:tplc="04150019">
      <w:start w:val="1"/>
      <w:numFmt w:val="lowerLetter"/>
      <w:lvlText w:val="%8."/>
      <w:lvlJc w:val="left"/>
      <w:pPr>
        <w:ind w:left="6102" w:hanging="360"/>
      </w:pPr>
    </w:lvl>
    <w:lvl w:ilvl="8" w:tplc="0415001B">
      <w:start w:val="1"/>
      <w:numFmt w:val="lowerRoman"/>
      <w:lvlText w:val="%9."/>
      <w:lvlJc w:val="right"/>
      <w:pPr>
        <w:ind w:left="6822" w:hanging="180"/>
      </w:pPr>
    </w:lvl>
  </w:abstractNum>
  <w:abstractNum w:abstractNumId="22" w15:restartNumberingAfterBreak="0">
    <w:nsid w:val="42003FEB"/>
    <w:multiLevelType w:val="hybridMultilevel"/>
    <w:tmpl w:val="B8645110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015FD"/>
    <w:multiLevelType w:val="hybridMultilevel"/>
    <w:tmpl w:val="27C060C6"/>
    <w:lvl w:ilvl="0" w:tplc="04150017">
      <w:start w:val="1"/>
      <w:numFmt w:val="lowerLetter"/>
      <w:lvlText w:val="%1)"/>
      <w:lvlJc w:val="left"/>
      <w:pPr>
        <w:ind w:left="147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24" w15:restartNumberingAfterBreak="0">
    <w:nsid w:val="43A30E30"/>
    <w:multiLevelType w:val="hybridMultilevel"/>
    <w:tmpl w:val="085AB312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B6B35"/>
    <w:multiLevelType w:val="hybridMultilevel"/>
    <w:tmpl w:val="94EA3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A074B"/>
    <w:multiLevelType w:val="hybridMultilevel"/>
    <w:tmpl w:val="18E0AC32"/>
    <w:lvl w:ilvl="0" w:tplc="6B0E89B8">
      <w:start w:val="1"/>
      <w:numFmt w:val="decimal"/>
      <w:lvlText w:val="%1)"/>
      <w:lvlJc w:val="left"/>
      <w:pPr>
        <w:ind w:left="262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4B913289"/>
    <w:multiLevelType w:val="hybridMultilevel"/>
    <w:tmpl w:val="7D5C8E16"/>
    <w:lvl w:ilvl="0" w:tplc="D7F67296">
      <w:start w:val="1"/>
      <w:numFmt w:val="upp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48BA9302">
      <w:numFmt w:val="bullet"/>
      <w:lvlText w:val=""/>
      <w:lvlJc w:val="left"/>
      <w:pPr>
        <w:ind w:left="2790" w:hanging="630"/>
      </w:pPr>
      <w:rPr>
        <w:rFonts w:ascii="Symbol" w:eastAsia="Times New Roman" w:hAnsi="Symbol" w:cs="Times New Roman" w:hint="default"/>
      </w:rPr>
    </w:lvl>
    <w:lvl w:ilvl="2" w:tplc="112AC4EA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FE4E97C">
      <w:start w:val="2"/>
      <w:numFmt w:val="bullet"/>
      <w:lvlText w:val="•"/>
      <w:lvlJc w:val="left"/>
      <w:pPr>
        <w:ind w:left="4230" w:hanging="630"/>
      </w:pPr>
      <w:rPr>
        <w:rFonts w:ascii="Calibri" w:eastAsia="Times New Roman" w:hAnsi="Calibri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BDE4DD8"/>
    <w:multiLevelType w:val="hybridMultilevel"/>
    <w:tmpl w:val="4BE89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F41A8"/>
    <w:multiLevelType w:val="hybridMultilevel"/>
    <w:tmpl w:val="3C70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28871E7"/>
    <w:multiLevelType w:val="hybridMultilevel"/>
    <w:tmpl w:val="2EF493E2"/>
    <w:lvl w:ilvl="0" w:tplc="1C0C8304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0C49A5"/>
    <w:multiLevelType w:val="hybridMultilevel"/>
    <w:tmpl w:val="B98011D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5A023AA0"/>
    <w:multiLevelType w:val="hybridMultilevel"/>
    <w:tmpl w:val="178A6FA0"/>
    <w:lvl w:ilvl="0" w:tplc="B8226F8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7B0631"/>
    <w:multiLevelType w:val="hybridMultilevel"/>
    <w:tmpl w:val="6B2E47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56A38"/>
    <w:multiLevelType w:val="hybridMultilevel"/>
    <w:tmpl w:val="80303522"/>
    <w:lvl w:ilvl="0" w:tplc="B9441274">
      <w:start w:val="1"/>
      <w:numFmt w:val="bullet"/>
      <w:lvlText w:val="-"/>
      <w:lvlJc w:val="left"/>
      <w:pPr>
        <w:ind w:left="77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5" w15:restartNumberingAfterBreak="0">
    <w:nsid w:val="638F2326"/>
    <w:multiLevelType w:val="hybridMultilevel"/>
    <w:tmpl w:val="2A54449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A2A2D14"/>
    <w:multiLevelType w:val="hybridMultilevel"/>
    <w:tmpl w:val="3D08CD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BE87569"/>
    <w:multiLevelType w:val="hybridMultilevel"/>
    <w:tmpl w:val="4322FD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4A1170"/>
    <w:multiLevelType w:val="hybridMultilevel"/>
    <w:tmpl w:val="3692D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B904CC"/>
    <w:multiLevelType w:val="hybridMultilevel"/>
    <w:tmpl w:val="B748FEAE"/>
    <w:lvl w:ilvl="0" w:tplc="0415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0" w15:restartNumberingAfterBreak="0">
    <w:nsid w:val="7CB865A5"/>
    <w:multiLevelType w:val="hybridMultilevel"/>
    <w:tmpl w:val="9FFC0F9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1" w15:restartNumberingAfterBreak="0">
    <w:nsid w:val="7FCE6463"/>
    <w:multiLevelType w:val="hybridMultilevel"/>
    <w:tmpl w:val="E5DE19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2344240">
    <w:abstractNumId w:val="6"/>
  </w:num>
  <w:num w:numId="2" w16cid:durableId="2085567268">
    <w:abstractNumId w:val="22"/>
  </w:num>
  <w:num w:numId="3" w16cid:durableId="1935893342">
    <w:abstractNumId w:val="24"/>
  </w:num>
  <w:num w:numId="4" w16cid:durableId="1467701839">
    <w:abstractNumId w:val="36"/>
  </w:num>
  <w:num w:numId="5" w16cid:durableId="1595092946">
    <w:abstractNumId w:val="25"/>
  </w:num>
  <w:num w:numId="6" w16cid:durableId="155072011">
    <w:abstractNumId w:val="12"/>
  </w:num>
  <w:num w:numId="7" w16cid:durableId="280767770">
    <w:abstractNumId w:val="7"/>
  </w:num>
  <w:num w:numId="8" w16cid:durableId="1027756315">
    <w:abstractNumId w:val="2"/>
  </w:num>
  <w:num w:numId="9" w16cid:durableId="1304966904">
    <w:abstractNumId w:val="40"/>
  </w:num>
  <w:num w:numId="10" w16cid:durableId="567229533">
    <w:abstractNumId w:val="15"/>
  </w:num>
  <w:num w:numId="11" w16cid:durableId="537621488">
    <w:abstractNumId w:val="29"/>
  </w:num>
  <w:num w:numId="12" w16cid:durableId="1103190956">
    <w:abstractNumId w:val="0"/>
  </w:num>
  <w:num w:numId="13" w16cid:durableId="1177116209">
    <w:abstractNumId w:val="18"/>
  </w:num>
  <w:num w:numId="14" w16cid:durableId="1647860728">
    <w:abstractNumId w:val="31"/>
  </w:num>
  <w:num w:numId="15" w16cid:durableId="788857604">
    <w:abstractNumId w:val="27"/>
  </w:num>
  <w:num w:numId="16" w16cid:durableId="850141020">
    <w:abstractNumId w:val="33"/>
  </w:num>
  <w:num w:numId="17" w16cid:durableId="205530463">
    <w:abstractNumId w:val="39"/>
  </w:num>
  <w:num w:numId="18" w16cid:durableId="874343307">
    <w:abstractNumId w:val="20"/>
  </w:num>
  <w:num w:numId="19" w16cid:durableId="1495879999">
    <w:abstractNumId w:val="10"/>
  </w:num>
  <w:num w:numId="20" w16cid:durableId="599140002">
    <w:abstractNumId w:val="28"/>
  </w:num>
  <w:num w:numId="21" w16cid:durableId="81068373">
    <w:abstractNumId w:val="16"/>
  </w:num>
  <w:num w:numId="22" w16cid:durableId="6952068">
    <w:abstractNumId w:val="32"/>
  </w:num>
  <w:num w:numId="23" w16cid:durableId="20369265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484039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21972191">
    <w:abstractNumId w:val="30"/>
  </w:num>
  <w:num w:numId="26" w16cid:durableId="617178348">
    <w:abstractNumId w:val="9"/>
  </w:num>
  <w:num w:numId="27" w16cid:durableId="683827986">
    <w:abstractNumId w:val="8"/>
  </w:num>
  <w:num w:numId="28" w16cid:durableId="969553220">
    <w:abstractNumId w:val="3"/>
  </w:num>
  <w:num w:numId="29" w16cid:durableId="1141003244">
    <w:abstractNumId w:val="1"/>
  </w:num>
  <w:num w:numId="30" w16cid:durableId="2085832782">
    <w:abstractNumId w:val="14"/>
  </w:num>
  <w:num w:numId="31" w16cid:durableId="1347442418">
    <w:abstractNumId w:val="37"/>
  </w:num>
  <w:num w:numId="32" w16cid:durableId="1914311717">
    <w:abstractNumId w:val="17"/>
  </w:num>
  <w:num w:numId="33" w16cid:durableId="1340038058">
    <w:abstractNumId w:val="38"/>
  </w:num>
  <w:num w:numId="34" w16cid:durableId="219824178">
    <w:abstractNumId w:val="41"/>
  </w:num>
  <w:num w:numId="35" w16cid:durableId="520822909">
    <w:abstractNumId w:val="11"/>
  </w:num>
  <w:num w:numId="36" w16cid:durableId="914359923">
    <w:abstractNumId w:val="34"/>
  </w:num>
  <w:num w:numId="37" w16cid:durableId="1411737527">
    <w:abstractNumId w:val="13"/>
  </w:num>
  <w:num w:numId="38" w16cid:durableId="1961839144">
    <w:abstractNumId w:val="19"/>
  </w:num>
  <w:num w:numId="39" w16cid:durableId="535705401">
    <w:abstractNumId w:val="23"/>
  </w:num>
  <w:num w:numId="40" w16cid:durableId="176699634">
    <w:abstractNumId w:val="35"/>
  </w:num>
  <w:num w:numId="41" w16cid:durableId="207036786">
    <w:abstractNumId w:val="26"/>
  </w:num>
  <w:num w:numId="42" w16cid:durableId="2787320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A1"/>
    <w:rsid w:val="000211CD"/>
    <w:rsid w:val="00036856"/>
    <w:rsid w:val="000405DB"/>
    <w:rsid w:val="000523A2"/>
    <w:rsid w:val="000679AA"/>
    <w:rsid w:val="00073AAE"/>
    <w:rsid w:val="00086C8D"/>
    <w:rsid w:val="000872A9"/>
    <w:rsid w:val="000A2369"/>
    <w:rsid w:val="000A6D88"/>
    <w:rsid w:val="000B3A6D"/>
    <w:rsid w:val="000B62BA"/>
    <w:rsid w:val="000C039A"/>
    <w:rsid w:val="000C1095"/>
    <w:rsid w:val="000F3C18"/>
    <w:rsid w:val="000F4B3D"/>
    <w:rsid w:val="000F50C4"/>
    <w:rsid w:val="00103CDE"/>
    <w:rsid w:val="00105BB0"/>
    <w:rsid w:val="0010606A"/>
    <w:rsid w:val="00117445"/>
    <w:rsid w:val="00121CD3"/>
    <w:rsid w:val="00133B82"/>
    <w:rsid w:val="00154AFD"/>
    <w:rsid w:val="00156EFB"/>
    <w:rsid w:val="00163BF0"/>
    <w:rsid w:val="001654E2"/>
    <w:rsid w:val="00165888"/>
    <w:rsid w:val="001747BE"/>
    <w:rsid w:val="00193A8A"/>
    <w:rsid w:val="001A347A"/>
    <w:rsid w:val="001A7991"/>
    <w:rsid w:val="001D51A6"/>
    <w:rsid w:val="001D695E"/>
    <w:rsid w:val="002000B1"/>
    <w:rsid w:val="00201036"/>
    <w:rsid w:val="00202F0C"/>
    <w:rsid w:val="00207133"/>
    <w:rsid w:val="00214EE9"/>
    <w:rsid w:val="0021598D"/>
    <w:rsid w:val="00231D57"/>
    <w:rsid w:val="00241B42"/>
    <w:rsid w:val="0024691B"/>
    <w:rsid w:val="002633BD"/>
    <w:rsid w:val="002670D1"/>
    <w:rsid w:val="002747E3"/>
    <w:rsid w:val="00274966"/>
    <w:rsid w:val="00277F85"/>
    <w:rsid w:val="00297E9A"/>
    <w:rsid w:val="002A611F"/>
    <w:rsid w:val="002B64E4"/>
    <w:rsid w:val="002C6B41"/>
    <w:rsid w:val="002D3728"/>
    <w:rsid w:val="002D49CF"/>
    <w:rsid w:val="002E1D04"/>
    <w:rsid w:val="002F2EE9"/>
    <w:rsid w:val="002F70A3"/>
    <w:rsid w:val="00306145"/>
    <w:rsid w:val="00320417"/>
    <w:rsid w:val="00320EBB"/>
    <w:rsid w:val="0033320B"/>
    <w:rsid w:val="0034049A"/>
    <w:rsid w:val="00340971"/>
    <w:rsid w:val="00344F77"/>
    <w:rsid w:val="00362CDE"/>
    <w:rsid w:val="0037449A"/>
    <w:rsid w:val="00380A8B"/>
    <w:rsid w:val="00382508"/>
    <w:rsid w:val="00392233"/>
    <w:rsid w:val="00394420"/>
    <w:rsid w:val="003A3CA7"/>
    <w:rsid w:val="003F4F1F"/>
    <w:rsid w:val="0040288F"/>
    <w:rsid w:val="00416C46"/>
    <w:rsid w:val="00472266"/>
    <w:rsid w:val="00482D1B"/>
    <w:rsid w:val="0049163B"/>
    <w:rsid w:val="004C5D4A"/>
    <w:rsid w:val="004C743E"/>
    <w:rsid w:val="004D3396"/>
    <w:rsid w:val="004D416A"/>
    <w:rsid w:val="004D4E37"/>
    <w:rsid w:val="004D7B45"/>
    <w:rsid w:val="004E344E"/>
    <w:rsid w:val="004E551E"/>
    <w:rsid w:val="004E5E66"/>
    <w:rsid w:val="004F7F32"/>
    <w:rsid w:val="00510EED"/>
    <w:rsid w:val="00520A32"/>
    <w:rsid w:val="00527D0E"/>
    <w:rsid w:val="0053399A"/>
    <w:rsid w:val="0053696E"/>
    <w:rsid w:val="0054314C"/>
    <w:rsid w:val="005457E3"/>
    <w:rsid w:val="0055234B"/>
    <w:rsid w:val="0055582C"/>
    <w:rsid w:val="00556C34"/>
    <w:rsid w:val="0059272F"/>
    <w:rsid w:val="00596FD0"/>
    <w:rsid w:val="005A23B8"/>
    <w:rsid w:val="005A7C07"/>
    <w:rsid w:val="005E0648"/>
    <w:rsid w:val="005E5ECF"/>
    <w:rsid w:val="005E6FDE"/>
    <w:rsid w:val="005F2237"/>
    <w:rsid w:val="005F5AC3"/>
    <w:rsid w:val="006156B2"/>
    <w:rsid w:val="00623D08"/>
    <w:rsid w:val="00646E5B"/>
    <w:rsid w:val="006535F7"/>
    <w:rsid w:val="0065507E"/>
    <w:rsid w:val="006565AE"/>
    <w:rsid w:val="0067404B"/>
    <w:rsid w:val="006828F7"/>
    <w:rsid w:val="00683974"/>
    <w:rsid w:val="00690BA2"/>
    <w:rsid w:val="0069185D"/>
    <w:rsid w:val="006A24A7"/>
    <w:rsid w:val="006A2CBF"/>
    <w:rsid w:val="006D48A3"/>
    <w:rsid w:val="006D7FFC"/>
    <w:rsid w:val="006E51D2"/>
    <w:rsid w:val="006F77D6"/>
    <w:rsid w:val="0070492F"/>
    <w:rsid w:val="00712A60"/>
    <w:rsid w:val="00726CC1"/>
    <w:rsid w:val="00743701"/>
    <w:rsid w:val="00745095"/>
    <w:rsid w:val="0076199B"/>
    <w:rsid w:val="007623F9"/>
    <w:rsid w:val="00771134"/>
    <w:rsid w:val="00787F4E"/>
    <w:rsid w:val="007B288F"/>
    <w:rsid w:val="007B603B"/>
    <w:rsid w:val="007B7792"/>
    <w:rsid w:val="007E1DFA"/>
    <w:rsid w:val="007E7E6D"/>
    <w:rsid w:val="007F1D24"/>
    <w:rsid w:val="007F1F21"/>
    <w:rsid w:val="007F73DD"/>
    <w:rsid w:val="008032D4"/>
    <w:rsid w:val="00811DA0"/>
    <w:rsid w:val="008135A7"/>
    <w:rsid w:val="00813884"/>
    <w:rsid w:val="0082291D"/>
    <w:rsid w:val="00827429"/>
    <w:rsid w:val="00827462"/>
    <w:rsid w:val="008338D6"/>
    <w:rsid w:val="008405C5"/>
    <w:rsid w:val="00840BA1"/>
    <w:rsid w:val="00844550"/>
    <w:rsid w:val="008455D7"/>
    <w:rsid w:val="00860005"/>
    <w:rsid w:val="00864F3E"/>
    <w:rsid w:val="0087145A"/>
    <w:rsid w:val="008715A1"/>
    <w:rsid w:val="00874C76"/>
    <w:rsid w:val="0088183A"/>
    <w:rsid w:val="008B0823"/>
    <w:rsid w:val="008B2219"/>
    <w:rsid w:val="008F4B90"/>
    <w:rsid w:val="008F7E52"/>
    <w:rsid w:val="009101E7"/>
    <w:rsid w:val="00910FC7"/>
    <w:rsid w:val="009145CE"/>
    <w:rsid w:val="00921CD9"/>
    <w:rsid w:val="009226F1"/>
    <w:rsid w:val="0092437F"/>
    <w:rsid w:val="00924E26"/>
    <w:rsid w:val="00934444"/>
    <w:rsid w:val="009374BD"/>
    <w:rsid w:val="0094068C"/>
    <w:rsid w:val="00943D5A"/>
    <w:rsid w:val="009553DB"/>
    <w:rsid w:val="0096692B"/>
    <w:rsid w:val="009918EE"/>
    <w:rsid w:val="00992A72"/>
    <w:rsid w:val="00996413"/>
    <w:rsid w:val="009A3087"/>
    <w:rsid w:val="009A6EFC"/>
    <w:rsid w:val="009C607C"/>
    <w:rsid w:val="00A01B4A"/>
    <w:rsid w:val="00A0208E"/>
    <w:rsid w:val="00A05FC5"/>
    <w:rsid w:val="00A12184"/>
    <w:rsid w:val="00A14DD4"/>
    <w:rsid w:val="00A201DF"/>
    <w:rsid w:val="00A22E38"/>
    <w:rsid w:val="00A33F01"/>
    <w:rsid w:val="00A45239"/>
    <w:rsid w:val="00A55CB1"/>
    <w:rsid w:val="00A759F9"/>
    <w:rsid w:val="00A8346D"/>
    <w:rsid w:val="00A86CA4"/>
    <w:rsid w:val="00AE49CE"/>
    <w:rsid w:val="00AF3AB5"/>
    <w:rsid w:val="00AF4BA3"/>
    <w:rsid w:val="00B121E6"/>
    <w:rsid w:val="00B1388C"/>
    <w:rsid w:val="00B17FC6"/>
    <w:rsid w:val="00B22774"/>
    <w:rsid w:val="00B417F8"/>
    <w:rsid w:val="00B41F29"/>
    <w:rsid w:val="00B42DA5"/>
    <w:rsid w:val="00B43E15"/>
    <w:rsid w:val="00B47B75"/>
    <w:rsid w:val="00B5256C"/>
    <w:rsid w:val="00B76163"/>
    <w:rsid w:val="00B777DD"/>
    <w:rsid w:val="00B825FF"/>
    <w:rsid w:val="00B86266"/>
    <w:rsid w:val="00B92A23"/>
    <w:rsid w:val="00BA2C9C"/>
    <w:rsid w:val="00BB18CE"/>
    <w:rsid w:val="00BC3893"/>
    <w:rsid w:val="00BC4B6B"/>
    <w:rsid w:val="00BC7A9A"/>
    <w:rsid w:val="00BD3392"/>
    <w:rsid w:val="00BE6880"/>
    <w:rsid w:val="00BE7C90"/>
    <w:rsid w:val="00BF765D"/>
    <w:rsid w:val="00C022C8"/>
    <w:rsid w:val="00C25568"/>
    <w:rsid w:val="00C26CCE"/>
    <w:rsid w:val="00C27CDC"/>
    <w:rsid w:val="00C30ACB"/>
    <w:rsid w:val="00C342BF"/>
    <w:rsid w:val="00C34969"/>
    <w:rsid w:val="00C477FE"/>
    <w:rsid w:val="00C50DC9"/>
    <w:rsid w:val="00C55B6A"/>
    <w:rsid w:val="00C64B8C"/>
    <w:rsid w:val="00C8058D"/>
    <w:rsid w:val="00C86E93"/>
    <w:rsid w:val="00CA0C11"/>
    <w:rsid w:val="00CB3452"/>
    <w:rsid w:val="00CC498A"/>
    <w:rsid w:val="00CC5D80"/>
    <w:rsid w:val="00CD238A"/>
    <w:rsid w:val="00CE7FA9"/>
    <w:rsid w:val="00CF1828"/>
    <w:rsid w:val="00CF21B8"/>
    <w:rsid w:val="00D00C6A"/>
    <w:rsid w:val="00D01469"/>
    <w:rsid w:val="00D07743"/>
    <w:rsid w:val="00D12733"/>
    <w:rsid w:val="00D21027"/>
    <w:rsid w:val="00D21DE0"/>
    <w:rsid w:val="00D22461"/>
    <w:rsid w:val="00D23DD1"/>
    <w:rsid w:val="00D24982"/>
    <w:rsid w:val="00D270B8"/>
    <w:rsid w:val="00D33414"/>
    <w:rsid w:val="00D36D2E"/>
    <w:rsid w:val="00D478DF"/>
    <w:rsid w:val="00D614A7"/>
    <w:rsid w:val="00D63B0E"/>
    <w:rsid w:val="00D735D4"/>
    <w:rsid w:val="00D91611"/>
    <w:rsid w:val="00D93F03"/>
    <w:rsid w:val="00DB4FA2"/>
    <w:rsid w:val="00DC238F"/>
    <w:rsid w:val="00DC683B"/>
    <w:rsid w:val="00DD40C7"/>
    <w:rsid w:val="00DD4E94"/>
    <w:rsid w:val="00DD550C"/>
    <w:rsid w:val="00DE43C1"/>
    <w:rsid w:val="00DF7C4C"/>
    <w:rsid w:val="00E14D19"/>
    <w:rsid w:val="00E16AA9"/>
    <w:rsid w:val="00E2458A"/>
    <w:rsid w:val="00E3003B"/>
    <w:rsid w:val="00E34B64"/>
    <w:rsid w:val="00E4253C"/>
    <w:rsid w:val="00E42AEA"/>
    <w:rsid w:val="00E506A3"/>
    <w:rsid w:val="00E54EDD"/>
    <w:rsid w:val="00E71108"/>
    <w:rsid w:val="00E72154"/>
    <w:rsid w:val="00E77720"/>
    <w:rsid w:val="00E921A8"/>
    <w:rsid w:val="00E92903"/>
    <w:rsid w:val="00E936B9"/>
    <w:rsid w:val="00EA37A8"/>
    <w:rsid w:val="00EB68BD"/>
    <w:rsid w:val="00EE3FF6"/>
    <w:rsid w:val="00EF321D"/>
    <w:rsid w:val="00EF3CFE"/>
    <w:rsid w:val="00EF4984"/>
    <w:rsid w:val="00F06315"/>
    <w:rsid w:val="00F238A0"/>
    <w:rsid w:val="00F27E4C"/>
    <w:rsid w:val="00F40B86"/>
    <w:rsid w:val="00F45559"/>
    <w:rsid w:val="00F54DE9"/>
    <w:rsid w:val="00F62C69"/>
    <w:rsid w:val="00F724B7"/>
    <w:rsid w:val="00F96844"/>
    <w:rsid w:val="00FA0E53"/>
    <w:rsid w:val="00FA3BC7"/>
    <w:rsid w:val="00FA4975"/>
    <w:rsid w:val="00FB7260"/>
    <w:rsid w:val="00FC5B65"/>
    <w:rsid w:val="00FD138E"/>
    <w:rsid w:val="00FD3DBB"/>
    <w:rsid w:val="00FD5BDC"/>
    <w:rsid w:val="00FE2A8F"/>
    <w:rsid w:val="00FF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3AAC7"/>
  <w15:docId w15:val="{25A30B80-43C8-4896-9A93-69A5051C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B82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1D51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1D51A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uiPriority w:val="22"/>
    <w:qFormat/>
    <w:rsid w:val="001D51A6"/>
    <w:rPr>
      <w:b/>
      <w:bCs/>
    </w:rPr>
  </w:style>
  <w:style w:type="paragraph" w:styleId="NormalnyWeb">
    <w:name w:val="Normal (Web)"/>
    <w:basedOn w:val="Normalny"/>
    <w:uiPriority w:val="99"/>
    <w:unhideWhenUsed/>
    <w:rsid w:val="001D5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1D51A6"/>
    <w:rPr>
      <w:color w:val="0000FF"/>
      <w:u w:val="single"/>
    </w:rPr>
  </w:style>
  <w:style w:type="character" w:customStyle="1" w:styleId="file-size">
    <w:name w:val="file-size"/>
    <w:basedOn w:val="Domylnaczcionkaakapitu"/>
    <w:rsid w:val="001D51A6"/>
  </w:style>
  <w:style w:type="character" w:customStyle="1" w:styleId="file-description">
    <w:name w:val="file-description"/>
    <w:basedOn w:val="Domylnaczcionkaakapitu"/>
    <w:rsid w:val="001D51A6"/>
  </w:style>
  <w:style w:type="paragraph" w:customStyle="1" w:styleId="ico-phone">
    <w:name w:val="ico-phone"/>
    <w:basedOn w:val="Normalny"/>
    <w:rsid w:val="001D5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ico-calendar">
    <w:name w:val="ico-calendar"/>
    <w:basedOn w:val="Normalny"/>
    <w:rsid w:val="005339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lp1,Preambuła,Tytuły,opis dzialania,K-P_odwolanie,Akapit z listą mon"/>
    <w:basedOn w:val="Normalny"/>
    <w:link w:val="AkapitzlistZnak"/>
    <w:uiPriority w:val="34"/>
    <w:qFormat/>
    <w:rsid w:val="0037449A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BC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A3BC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FA3B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A3BC7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FA3BC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3BC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A3BC7"/>
    <w:rPr>
      <w:b/>
      <w:bCs/>
      <w:lang w:eastAsia="en-US"/>
    </w:rPr>
  </w:style>
  <w:style w:type="character" w:customStyle="1" w:styleId="AkapitzlistZnak">
    <w:name w:val="Akapit z listą Znak"/>
    <w:aliases w:val="lp1 Znak,Preambuła Znak,Tytuły Znak,opis dzialania Znak,K-P_odwolanie Znak,Akapit z listą mon Znak"/>
    <w:link w:val="Akapitzlist"/>
    <w:uiPriority w:val="34"/>
    <w:rsid w:val="007623F9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4B8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C64B8C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64B8C"/>
    <w:rPr>
      <w:vertAlign w:val="superscript"/>
    </w:rPr>
  </w:style>
  <w:style w:type="table" w:styleId="Tabela-Siatka">
    <w:name w:val="Table Grid"/>
    <w:basedOn w:val="Standardowy"/>
    <w:uiPriority w:val="39"/>
    <w:rsid w:val="00333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96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41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96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413"/>
    <w:rPr>
      <w:sz w:val="22"/>
      <w:szCs w:val="22"/>
      <w:lang w:eastAsia="en-US"/>
    </w:rPr>
  </w:style>
  <w:style w:type="paragraph" w:customStyle="1" w:styleId="Default">
    <w:name w:val="Default"/>
    <w:rsid w:val="0099641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96413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3BF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156B2"/>
    <w:rPr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40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2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123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ergiadlawsi@nfosig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A151A-02AD-48CE-AAB0-C4831CC81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1082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NFOŚiGW</Company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ekrukows</dc:creator>
  <cp:lastModifiedBy>Ciechomska Agnieszka</cp:lastModifiedBy>
  <cp:revision>2</cp:revision>
  <cp:lastPrinted>2024-12-12T13:34:00Z</cp:lastPrinted>
  <dcterms:created xsi:type="dcterms:W3CDTF">2026-09-23T09:11:00Z</dcterms:created>
  <dcterms:modified xsi:type="dcterms:W3CDTF">2026-09-23T09:11:00Z</dcterms:modified>
</cp:coreProperties>
</file>