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5286" w14:textId="77777777" w:rsidR="00000000" w:rsidRDefault="00000000" w:rsidP="00985B8F">
      <w:pPr>
        <w:jc w:val="right"/>
        <w:rPr>
          <w:rFonts w:ascii="Arial" w:hAnsi="Arial" w:cs="Arial"/>
        </w:rPr>
      </w:pPr>
    </w:p>
    <w:p w14:paraId="492BEEB6" w14:textId="1BD7454E" w:rsidR="009102EA" w:rsidRDefault="009102EA" w:rsidP="009102EA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GENERALNY DYREKTOR</w:t>
      </w:r>
    </w:p>
    <w:p w14:paraId="56262771" w14:textId="30E07DB3" w:rsidR="009102EA" w:rsidRDefault="009102EA" w:rsidP="009102EA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OCHRONY ŚRODOWISKA</w:t>
      </w:r>
    </w:p>
    <w:p w14:paraId="39A394B4" w14:textId="33E73D6B" w:rsidR="00000000" w:rsidRDefault="00000000" w:rsidP="009102EA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Pr="00964E5F">
        <w:rPr>
          <w:rFonts w:ascii="Arial" w:hAnsi="Arial" w:cs="Arial"/>
        </w:rPr>
        <w:t>11 lutego 2026</w:t>
      </w:r>
      <w:bookmarkEnd w:id="0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538C95CE" w14:textId="77777777" w:rsidR="00000000" w:rsidRPr="00964E5F" w:rsidRDefault="00000000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964E5F">
        <w:rPr>
          <w:rFonts w:ascii="Arial" w:hAnsi="Arial" w:cs="Arial"/>
        </w:rPr>
        <w:t>DOOŚ-WDŚI.420.50.2023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PCh</w:t>
      </w:r>
      <w:bookmarkEnd w:id="2"/>
      <w:bookmarkEnd w:id="3"/>
      <w:r>
        <w:rPr>
          <w:rFonts w:ascii="Arial" w:hAnsi="Arial" w:cs="Arial"/>
        </w:rPr>
        <w:t>.60</w:t>
      </w:r>
    </w:p>
    <w:p w14:paraId="535BE690" w14:textId="77777777" w:rsidR="00000000" w:rsidRPr="00FF1312" w:rsidRDefault="00000000" w:rsidP="005967EB">
      <w:pPr>
        <w:spacing w:after="0" w:line="312" w:lineRule="auto"/>
        <w:jc w:val="both"/>
        <w:rPr>
          <w:rFonts w:ascii="Arial" w:hAnsi="Arial" w:cs="Arial"/>
          <w:bCs/>
        </w:rPr>
      </w:pPr>
    </w:p>
    <w:p w14:paraId="07A8FD47" w14:textId="77777777" w:rsidR="00000000" w:rsidRPr="009102EA" w:rsidRDefault="00000000" w:rsidP="009102EA">
      <w:pPr>
        <w:spacing w:after="120" w:line="312" w:lineRule="auto"/>
        <w:rPr>
          <w:rFonts w:ascii="Arial" w:hAnsi="Arial" w:cs="Arial"/>
          <w:bCs/>
          <w:sz w:val="26"/>
          <w:szCs w:val="26"/>
        </w:rPr>
      </w:pPr>
      <w:r w:rsidRPr="009102EA">
        <w:rPr>
          <w:rFonts w:ascii="Arial" w:hAnsi="Arial" w:cs="Arial"/>
          <w:bCs/>
          <w:color w:val="000000"/>
          <w:sz w:val="26"/>
          <w:szCs w:val="26"/>
        </w:rPr>
        <w:t>ZAWIADOMIENIE</w:t>
      </w:r>
    </w:p>
    <w:p w14:paraId="790953E6" w14:textId="77777777" w:rsidR="00000000" w:rsidRPr="00FF1312" w:rsidRDefault="00000000" w:rsidP="005967EB">
      <w:pPr>
        <w:spacing w:after="120" w:line="312" w:lineRule="auto"/>
        <w:jc w:val="both"/>
        <w:rPr>
          <w:rFonts w:ascii="Arial" w:hAnsi="Arial" w:cs="Arial"/>
          <w:color w:val="000000"/>
        </w:rPr>
      </w:pPr>
      <w:r w:rsidRPr="009D1EA3">
        <w:rPr>
          <w:rFonts w:ascii="Arial" w:hAnsi="Arial" w:cs="Arial"/>
          <w:color w:val="000000"/>
        </w:rPr>
        <w:t xml:space="preserve">Generalny Dyrektor Ochrony Środowiska zawiadamia społeczeństwo o wydaniu decyzji z </w:t>
      </w:r>
      <w:r w:rsidRPr="009D1EA3">
        <w:rPr>
          <w:rFonts w:ascii="Arial" w:hAnsi="Arial" w:cs="Arial"/>
        </w:rPr>
        <w:t xml:space="preserve">8 </w:t>
      </w:r>
      <w:r w:rsidRPr="009D1EA3">
        <w:rPr>
          <w:rFonts w:ascii="Arial" w:hAnsi="Arial" w:cs="Arial"/>
          <w:color w:val="000000"/>
        </w:rPr>
        <w:t xml:space="preserve">lutego 2026 r., </w:t>
      </w:r>
      <w:r w:rsidRPr="009D1EA3">
        <w:rPr>
          <w:rFonts w:ascii="Arial" w:hAnsi="Arial" w:cs="Arial"/>
        </w:rPr>
        <w:t>znak: DOOŚ-WD</w:t>
      </w:r>
      <w:r w:rsidRPr="009D1EA3">
        <w:rPr>
          <w:rFonts w:ascii="Arial" w:hAnsi="Arial" w:cs="Arial"/>
        </w:rPr>
        <w:t>ŚI.</w:t>
      </w:r>
      <w:r>
        <w:rPr>
          <w:rFonts w:ascii="Arial" w:hAnsi="Arial" w:cs="Arial"/>
        </w:rPr>
        <w:t>420.50.2023.PCh.59</w:t>
      </w:r>
      <w:r w:rsidRPr="00FF1312">
        <w:rPr>
          <w:rFonts w:ascii="Arial" w:hAnsi="Arial" w:cs="Arial"/>
        </w:rPr>
        <w:t xml:space="preserve">, uchylającej decyzję Regionalnego Dyrektora Ochrony Środowiska w </w:t>
      </w:r>
      <w:r>
        <w:rPr>
          <w:rFonts w:ascii="Arial" w:hAnsi="Arial" w:cs="Arial"/>
        </w:rPr>
        <w:t>Warszawie</w:t>
      </w:r>
      <w:r w:rsidRPr="00FF1312">
        <w:rPr>
          <w:rFonts w:ascii="Arial" w:hAnsi="Arial" w:cs="Arial"/>
        </w:rPr>
        <w:t xml:space="preserve"> </w:t>
      </w:r>
      <w:r w:rsidRPr="009D1EA3">
        <w:rPr>
          <w:rFonts w:ascii="Arial" w:hAnsi="Arial" w:cs="Arial"/>
        </w:rPr>
        <w:t>z 2</w:t>
      </w:r>
      <w:r w:rsidRPr="009D1EA3">
        <w:rPr>
          <w:rFonts w:ascii="Arial" w:hAnsi="Arial" w:cs="Arial"/>
        </w:rPr>
        <w:t>3 października 20</w:t>
      </w:r>
      <w:r w:rsidRPr="009D1EA3">
        <w:rPr>
          <w:rFonts w:ascii="Arial" w:hAnsi="Arial" w:cs="Arial"/>
        </w:rPr>
        <w:t xml:space="preserve">23 r., znak: </w:t>
      </w:r>
      <w:r w:rsidRPr="009D1EA3">
        <w:rPr>
          <w:rFonts w:ascii="Arial" w:hAnsi="Arial" w:cs="Arial"/>
        </w:rPr>
        <w:t>WOOŚ-II.420.113.2022.AGO.27,</w:t>
      </w:r>
      <w:r w:rsidRPr="009D1EA3">
        <w:rPr>
          <w:rFonts w:ascii="Arial" w:hAnsi="Arial" w:cs="Arial"/>
          <w:color w:val="FF0000"/>
        </w:rPr>
        <w:t xml:space="preserve"> </w:t>
      </w:r>
      <w:r w:rsidRPr="009D1EA3">
        <w:rPr>
          <w:rFonts w:ascii="Arial" w:hAnsi="Arial" w:cs="Arial"/>
          <w:bCs/>
        </w:rPr>
        <w:t xml:space="preserve">o środowiskowych uwarunkowaniach </w:t>
      </w:r>
      <w:bookmarkStart w:id="4" w:name="_Hlk218242256"/>
      <w:r w:rsidRPr="009D1EA3">
        <w:rPr>
          <w:rFonts w:ascii="Arial" w:hAnsi="Arial" w:cs="Arial"/>
          <w:bCs/>
        </w:rPr>
        <w:t xml:space="preserve">dla przedsięwzięcia polegającego na „odbudowie Pałacu Saskiego, Pałacu </w:t>
      </w:r>
      <w:proofErr w:type="spellStart"/>
      <w:r w:rsidRPr="009D1EA3">
        <w:rPr>
          <w:rFonts w:ascii="Arial" w:hAnsi="Arial" w:cs="Arial"/>
          <w:bCs/>
        </w:rPr>
        <w:t>Brühla</w:t>
      </w:r>
      <w:proofErr w:type="spellEnd"/>
      <w:r w:rsidRPr="009D1EA3">
        <w:rPr>
          <w:rFonts w:ascii="Arial" w:hAnsi="Arial" w:cs="Arial"/>
          <w:bCs/>
        </w:rPr>
        <w:t xml:space="preserve"> oraz kamienic przy ul. Królewskiej, prowadzonego na działkach ewidencyjnych o nr 24/8, 24/9, 24/11, 24/18, 24/19, 24/20, 24/21, 30/5, 30/11, 30/12, 30/7, 30/16, 24/28, 24/7, 24/13, 30/4, 31/1, 31/2, 31/3, 30/15, 19/4, 29/3, 30/9, 30/3, 19/3, 29/2 z obrębu 5-03-04, 1/4 z obrębu 5-03-07 oraz 45/9, 45/8 z obrębu 5-03-05 zlokalizowanych w Dzielnicy Śródmieście m.st. Warszawy”</w:t>
      </w:r>
      <w:bookmarkEnd w:id="4"/>
      <w:r w:rsidRPr="009D1EA3">
        <w:rPr>
          <w:rFonts w:ascii="Arial" w:hAnsi="Arial" w:cs="Arial"/>
          <w:bCs/>
        </w:rPr>
        <w:t xml:space="preserve">, </w:t>
      </w:r>
      <w:r w:rsidRPr="009D1EA3">
        <w:rPr>
          <w:rFonts w:ascii="Arial" w:hAnsi="Arial" w:cs="Arial"/>
        </w:rPr>
        <w:t>w c</w:t>
      </w:r>
      <w:r w:rsidRPr="009D1EA3">
        <w:rPr>
          <w:rFonts w:ascii="Arial" w:hAnsi="Arial" w:cs="Arial"/>
        </w:rPr>
        <w:t>zęści</w:t>
      </w:r>
      <w:r w:rsidRPr="009D1EA3">
        <w:rPr>
          <w:rFonts w:ascii="Arial" w:hAnsi="Arial" w:cs="Arial"/>
          <w:color w:val="000000"/>
        </w:rPr>
        <w:t xml:space="preserve"> </w:t>
      </w:r>
      <w:r w:rsidRPr="009D1EA3">
        <w:rPr>
          <w:rFonts w:ascii="Arial" w:hAnsi="Arial" w:cs="Arial"/>
        </w:rPr>
        <w:t xml:space="preserve">i w tym zakresie orzekającej co do istoty sprawy </w:t>
      </w:r>
      <w:r w:rsidRPr="009D1EA3">
        <w:rPr>
          <w:rFonts w:ascii="Arial" w:hAnsi="Arial" w:cs="Arial"/>
        </w:rPr>
        <w:t>lub umarzającej postępowanie pierwszej instancji, a w pozostałej części utrzymującej decyzję w mocy</w:t>
      </w:r>
      <w:r w:rsidRPr="00FF1312">
        <w:rPr>
          <w:rFonts w:ascii="Arial" w:hAnsi="Arial" w:cs="Arial"/>
        </w:rPr>
        <w:t>.</w:t>
      </w:r>
    </w:p>
    <w:p w14:paraId="75E486DA" w14:textId="77777777" w:rsidR="00000000" w:rsidRPr="00FF1312" w:rsidRDefault="00000000" w:rsidP="005967EB">
      <w:pPr>
        <w:spacing w:after="120" w:line="312" w:lineRule="auto"/>
        <w:jc w:val="both"/>
        <w:rPr>
          <w:rFonts w:ascii="Arial" w:hAnsi="Arial" w:cs="Arial"/>
        </w:rPr>
      </w:pPr>
      <w:r w:rsidRPr="00FF1312">
        <w:rPr>
          <w:rFonts w:ascii="Arial" w:hAnsi="Arial" w:cs="Arial"/>
        </w:rPr>
        <w:t>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środowisko, zawartymi w dziale II „Udostępnianie informacji o środowisku i jego ochronie”.</w:t>
      </w:r>
      <w:bookmarkStart w:id="5" w:name="_Hlk72407049"/>
      <w:r w:rsidRPr="00FF1312">
        <w:rPr>
          <w:rFonts w:ascii="Arial" w:hAnsi="Arial" w:cs="Arial"/>
        </w:rPr>
        <w:t xml:space="preserve"> Ponadto treść decyzji zostanie niezwłocznie udostępniona w Biuletynie Informacji Publicznej Generalnej Dyrekcji Ochrony Środowiska (https://www.gov.pl/web/gdos/decyzje-o-srodowiskowych-uwarunkowaniach)</w:t>
      </w:r>
      <w:bookmarkEnd w:id="5"/>
      <w:r w:rsidRPr="00FF1312">
        <w:rPr>
          <w:rFonts w:ascii="Arial" w:hAnsi="Arial" w:cs="Arial"/>
        </w:rPr>
        <w:t>.</w:t>
      </w:r>
    </w:p>
    <w:p w14:paraId="5B165367" w14:textId="77777777" w:rsidR="00000000" w:rsidRDefault="00000000" w:rsidP="005967EB">
      <w:pPr>
        <w:spacing w:after="0" w:line="312" w:lineRule="auto"/>
        <w:jc w:val="both"/>
        <w:rPr>
          <w:rFonts w:ascii="Arial" w:hAnsi="Arial" w:cs="Arial"/>
        </w:rPr>
      </w:pPr>
    </w:p>
    <w:p w14:paraId="028A7A27" w14:textId="77777777" w:rsidR="00000000" w:rsidRPr="00A2692A" w:rsidRDefault="00000000" w:rsidP="009102EA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Z upoważnienia</w:t>
      </w:r>
    </w:p>
    <w:p w14:paraId="157CD495" w14:textId="77777777" w:rsidR="00000000" w:rsidRPr="00A2692A" w:rsidRDefault="00000000" w:rsidP="009102EA">
      <w:pPr>
        <w:spacing w:after="24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Generalnego Dyrektora Ochrony Środowiska</w:t>
      </w:r>
    </w:p>
    <w:p w14:paraId="70F40443" w14:textId="77777777" w:rsidR="00000000" w:rsidRPr="00734302" w:rsidRDefault="00000000" w:rsidP="009102EA">
      <w:pPr>
        <w:spacing w:after="60" w:line="240" w:lineRule="auto"/>
        <w:rPr>
          <w:rFonts w:ascii="Arial" w:hAnsi="Arial" w:cs="Arial"/>
        </w:rPr>
      </w:pPr>
      <w:r w:rsidRPr="00734302">
        <w:rPr>
          <w:rFonts w:ascii="Arial" w:hAnsi="Arial" w:cs="Arial"/>
        </w:rPr>
        <w:t>MARCIN KOŁODYŃSKI</w:t>
      </w:r>
    </w:p>
    <w:p w14:paraId="5C546EA8" w14:textId="77777777" w:rsidR="00000000" w:rsidRPr="00A2692A" w:rsidRDefault="00000000" w:rsidP="009102EA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Naczelnik Wydziału</w:t>
      </w:r>
    </w:p>
    <w:p w14:paraId="2E2607A9" w14:textId="77777777" w:rsidR="00000000" w:rsidRPr="00A2692A" w:rsidRDefault="00000000" w:rsidP="009102EA">
      <w:pPr>
        <w:spacing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Departament Ocen Oddziaływania na Środowisko</w:t>
      </w:r>
    </w:p>
    <w:p w14:paraId="0400B611" w14:textId="77777777" w:rsidR="00000000" w:rsidRPr="00A2692A" w:rsidRDefault="00000000" w:rsidP="009102EA">
      <w:pPr>
        <w:spacing w:after="0" w:line="240" w:lineRule="auto"/>
        <w:rPr>
          <w:rFonts w:ascii="Arial" w:hAnsi="Arial" w:cs="Arial"/>
          <w:color w:val="7F7F7F" w:themeColor="text1" w:themeTint="80"/>
        </w:rPr>
      </w:pPr>
      <w:r w:rsidRPr="009102EA">
        <w:rPr>
          <w:rFonts w:ascii="Arial" w:hAnsi="Arial" w:cs="Arial"/>
        </w:rPr>
        <w:t>/podpis elektroniczny/</w:t>
      </w:r>
    </w:p>
    <w:p w14:paraId="2A554B39" w14:textId="77777777" w:rsidR="00000000" w:rsidRDefault="00000000" w:rsidP="005967EB">
      <w:pPr>
        <w:spacing w:after="0" w:line="312" w:lineRule="auto"/>
        <w:jc w:val="both"/>
        <w:rPr>
          <w:rFonts w:ascii="Arial" w:hAnsi="Arial" w:cs="Arial"/>
        </w:rPr>
      </w:pPr>
    </w:p>
    <w:p w14:paraId="25338128" w14:textId="77777777" w:rsidR="00000000" w:rsidRPr="00FF1312" w:rsidRDefault="00000000" w:rsidP="005967EB">
      <w:pPr>
        <w:spacing w:after="0" w:line="312" w:lineRule="auto"/>
        <w:jc w:val="both"/>
        <w:rPr>
          <w:rFonts w:ascii="Arial" w:hAnsi="Arial" w:cs="Arial"/>
        </w:rPr>
      </w:pPr>
    </w:p>
    <w:p w14:paraId="43EE9EE4" w14:textId="77777777" w:rsidR="00000000" w:rsidRPr="00734302" w:rsidRDefault="00000000" w:rsidP="005967EB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734302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345275FB" w14:textId="77777777" w:rsidR="00000000" w:rsidRPr="00734302" w:rsidRDefault="00000000" w:rsidP="005967EB">
      <w:pPr>
        <w:spacing w:after="0" w:line="312" w:lineRule="auto"/>
        <w:jc w:val="both"/>
        <w:rPr>
          <w:rFonts w:ascii="Arial" w:hAnsi="Arial" w:cs="Arial"/>
        </w:rPr>
      </w:pPr>
      <w:r w:rsidRPr="00734302">
        <w:rPr>
          <w:rFonts w:ascii="Arial" w:hAnsi="Arial" w:cs="Arial"/>
          <w:sz w:val="20"/>
          <w:szCs w:val="20"/>
        </w:rPr>
        <w:t>Pieczęć urzędu i podpis:</w:t>
      </w:r>
    </w:p>
    <w:p w14:paraId="5A850043" w14:textId="77777777" w:rsidR="00000000" w:rsidRPr="00FF1312" w:rsidRDefault="00000000" w:rsidP="005967EB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B6801A0" w14:textId="77777777" w:rsidR="00000000" w:rsidRPr="00FF1312" w:rsidRDefault="00000000" w:rsidP="005967EB">
      <w:pPr>
        <w:pStyle w:val="Bezodstpw1"/>
        <w:spacing w:line="312" w:lineRule="auto"/>
        <w:jc w:val="both"/>
        <w:rPr>
          <w:rFonts w:ascii="Arial" w:hAnsi="Arial" w:cs="Arial"/>
          <w:b/>
          <w:sz w:val="16"/>
          <w:szCs w:val="16"/>
        </w:rPr>
      </w:pPr>
    </w:p>
    <w:p w14:paraId="2013378F" w14:textId="77777777" w:rsidR="00000000" w:rsidRPr="009102EA" w:rsidRDefault="00000000" w:rsidP="005967EB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9102EA">
        <w:rPr>
          <w:rFonts w:ascii="Arial" w:hAnsi="Arial" w:cs="Arial"/>
          <w:bCs/>
          <w:sz w:val="20"/>
          <w:szCs w:val="20"/>
        </w:rPr>
        <w:lastRenderedPageBreak/>
        <w:t>Art. 85 ust. 3</w:t>
      </w:r>
      <w:bookmarkStart w:id="6" w:name="_Hlk72407071"/>
      <w:r w:rsidRPr="009102EA">
        <w:rPr>
          <w:rFonts w:ascii="Arial" w:hAnsi="Arial" w:cs="Arial"/>
          <w:bCs/>
          <w:sz w:val="20"/>
          <w:szCs w:val="20"/>
        </w:rPr>
        <w:t xml:space="preserve"> ustawy z dnia 3 października 2008 r. o udostępnianiu informacji o środowisku i jego ochronie, udziale społeczeństwa w ochronie środowiska oraz o ocenach oddziaływania na środowisko (Dz. U. z 2024 r. poz. 1112, ze zm.)</w:t>
      </w:r>
      <w:r w:rsidRPr="009102EA">
        <w:rPr>
          <w:rFonts w:ascii="Arial" w:hAnsi="Arial" w:cs="Arial"/>
          <w:bCs/>
          <w:iCs/>
          <w:sz w:val="20"/>
          <w:szCs w:val="20"/>
        </w:rPr>
        <w:t xml:space="preserve">: </w:t>
      </w:r>
      <w:r w:rsidRPr="009102EA">
        <w:rPr>
          <w:rFonts w:ascii="Arial" w:hAnsi="Arial" w:cs="Arial"/>
          <w:bCs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6"/>
    </w:p>
    <w:p w14:paraId="1C473A06" w14:textId="77777777" w:rsidR="00000000" w:rsidRPr="00985B8F" w:rsidRDefault="00000000" w:rsidP="00985B8F"/>
    <w:sectPr w:rsidR="001F79EB" w:rsidRPr="00985B8F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B70EF" w14:textId="77777777" w:rsidR="00D600FC" w:rsidRDefault="00D600FC">
      <w:pPr>
        <w:spacing w:after="0" w:line="240" w:lineRule="auto"/>
      </w:pPr>
      <w:r>
        <w:separator/>
      </w:r>
    </w:p>
  </w:endnote>
  <w:endnote w:type="continuationSeparator" w:id="0">
    <w:p w14:paraId="267025D6" w14:textId="77777777" w:rsidR="00D600FC" w:rsidRDefault="00D6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238F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60C0" w14:textId="77777777" w:rsidR="00D600FC" w:rsidRDefault="00D600FC">
      <w:pPr>
        <w:spacing w:after="0" w:line="240" w:lineRule="auto"/>
      </w:pPr>
      <w:r>
        <w:separator/>
      </w:r>
    </w:p>
  </w:footnote>
  <w:footnote w:type="continuationSeparator" w:id="0">
    <w:p w14:paraId="30255AA8" w14:textId="77777777" w:rsidR="00D600FC" w:rsidRDefault="00D6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FF8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C9"/>
    <w:rsid w:val="007A076B"/>
    <w:rsid w:val="009102EA"/>
    <w:rsid w:val="009D1EC9"/>
    <w:rsid w:val="00D6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85F9"/>
  <w15:docId w15:val="{DA779239-7B70-4BB0-A08C-8AEA540E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596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20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8</cp:revision>
  <cp:lastPrinted>2010-12-24T09:23:00Z</cp:lastPrinted>
  <dcterms:created xsi:type="dcterms:W3CDTF">2022-10-20T15:35:00Z</dcterms:created>
  <dcterms:modified xsi:type="dcterms:W3CDTF">2026-02-11T13:55:00Z</dcterms:modified>
</cp:coreProperties>
</file>