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DB59E" w14:textId="77777777" w:rsidR="00C556CB" w:rsidRPr="0062056B" w:rsidRDefault="00C556CB" w:rsidP="0062056B">
      <w:pPr>
        <w:shd w:val="clear" w:color="auto" w:fill="FFFFFF"/>
        <w:autoSpaceDE/>
        <w:autoSpaceDN/>
        <w:adjustRightInd/>
        <w:spacing w:after="180"/>
        <w:jc w:val="both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44"/>
          <w:szCs w:val="44"/>
        </w:rPr>
      </w:pPr>
      <w:bookmarkStart w:id="0" w:name="_GoBack"/>
      <w:bookmarkEnd w:id="0"/>
      <w:r w:rsidRPr="0062056B">
        <w:rPr>
          <w:rFonts w:ascii="Arial" w:eastAsia="Times New Roman" w:hAnsi="Arial" w:cs="Arial"/>
          <w:b/>
          <w:bCs/>
          <w:color w:val="1B1B1B"/>
          <w:sz w:val="44"/>
          <w:szCs w:val="44"/>
        </w:rPr>
        <w:t>Konkurs</w:t>
      </w:r>
      <w:r w:rsidR="008235D1" w:rsidRPr="0062056B">
        <w:rPr>
          <w:rFonts w:ascii="Arial" w:eastAsia="Times New Roman" w:hAnsi="Arial" w:cs="Arial"/>
          <w:b/>
          <w:bCs/>
          <w:color w:val="1B1B1B"/>
          <w:sz w:val="44"/>
          <w:szCs w:val="44"/>
        </w:rPr>
        <w:t>y</w:t>
      </w:r>
      <w:r w:rsidRPr="0062056B">
        <w:rPr>
          <w:rFonts w:ascii="Arial" w:eastAsia="Times New Roman" w:hAnsi="Arial" w:cs="Arial"/>
          <w:b/>
          <w:bCs/>
          <w:color w:val="1B1B1B"/>
          <w:sz w:val="44"/>
          <w:szCs w:val="44"/>
        </w:rPr>
        <w:t xml:space="preserve"> 2024 - zaproszenie dla kandydatów na członków komisji konkursowej</w:t>
      </w:r>
    </w:p>
    <w:p w14:paraId="023D4505" w14:textId="77777777" w:rsidR="00C556CB" w:rsidRDefault="00C556CB" w:rsidP="00C556CB">
      <w:pPr>
        <w:shd w:val="clear" w:color="auto" w:fill="FFFFFF"/>
        <w:autoSpaceDE/>
        <w:autoSpaceDN/>
        <w:adjustRightInd/>
        <w:jc w:val="both"/>
        <w:textAlignment w:val="baseline"/>
        <w:rPr>
          <w:rFonts w:ascii="Arial" w:eastAsia="Times New Roman" w:hAnsi="Arial" w:cs="Arial"/>
          <w:b/>
          <w:bCs/>
          <w:color w:val="1B1B1B"/>
          <w:sz w:val="24"/>
          <w:szCs w:val="24"/>
        </w:rPr>
      </w:pPr>
      <w:r w:rsidRPr="00C556CB">
        <w:rPr>
          <w:rFonts w:ascii="Arial" w:eastAsia="Times New Roman" w:hAnsi="Arial" w:cs="Arial"/>
          <w:b/>
          <w:bCs/>
          <w:color w:val="1B1B1B"/>
          <w:sz w:val="24"/>
          <w:szCs w:val="24"/>
        </w:rPr>
        <w:t>Zaproszenie do organizacji pozarządowych i innych podmiotów prowadzących działalność pożytku publicznego w sprawie zgłaszania kandydatów na członków</w:t>
      </w:r>
      <w:r>
        <w:rPr>
          <w:rFonts w:ascii="Arial" w:eastAsia="Times New Roman" w:hAnsi="Arial" w:cs="Arial"/>
          <w:b/>
          <w:bCs/>
          <w:color w:val="1B1B1B"/>
          <w:sz w:val="24"/>
          <w:szCs w:val="24"/>
        </w:rPr>
        <w:t xml:space="preserve"> komisji konkursowej w konkursach:</w:t>
      </w:r>
    </w:p>
    <w:p w14:paraId="038D8366" w14:textId="77777777" w:rsidR="00C556CB" w:rsidRPr="00C556CB" w:rsidRDefault="00C556CB" w:rsidP="00C556CB">
      <w:pPr>
        <w:pStyle w:val="Akapitzlist"/>
        <w:numPr>
          <w:ilvl w:val="0"/>
          <w:numId w:val="8"/>
        </w:numPr>
        <w:shd w:val="clear" w:color="auto" w:fill="FFFFFF"/>
        <w:autoSpaceDE/>
        <w:autoSpaceDN/>
        <w:adjustRightInd/>
        <w:spacing w:after="240"/>
        <w:jc w:val="both"/>
        <w:textAlignment w:val="baseline"/>
        <w:rPr>
          <w:rFonts w:ascii="Arial" w:eastAsia="Times New Roman" w:hAnsi="Arial" w:cs="Arial"/>
          <w:b/>
          <w:bCs/>
          <w:color w:val="1B1B1B"/>
          <w:sz w:val="24"/>
          <w:szCs w:val="24"/>
        </w:rPr>
      </w:pPr>
      <w:r w:rsidRPr="00C556CB">
        <w:rPr>
          <w:rFonts w:ascii="Arial" w:eastAsia="Times New Roman" w:hAnsi="Arial" w:cs="Arial"/>
          <w:b/>
          <w:bCs/>
          <w:color w:val="1B1B1B"/>
          <w:sz w:val="24"/>
          <w:szCs w:val="24"/>
        </w:rPr>
        <w:t>„Polonia i Polacy za granicą 2024. Media i Struktury”,</w:t>
      </w:r>
    </w:p>
    <w:p w14:paraId="66F68478" w14:textId="77777777" w:rsidR="00C556CB" w:rsidRPr="00C556CB" w:rsidRDefault="00C556CB" w:rsidP="00C556CB">
      <w:pPr>
        <w:pStyle w:val="Akapitzlist"/>
        <w:numPr>
          <w:ilvl w:val="0"/>
          <w:numId w:val="8"/>
        </w:numPr>
        <w:shd w:val="clear" w:color="auto" w:fill="FFFFFF"/>
        <w:autoSpaceDE/>
        <w:autoSpaceDN/>
        <w:adjustRightInd/>
        <w:spacing w:after="240"/>
        <w:jc w:val="both"/>
        <w:textAlignment w:val="baseline"/>
        <w:rPr>
          <w:rFonts w:ascii="Arial" w:eastAsia="Times New Roman" w:hAnsi="Arial" w:cs="Arial"/>
          <w:b/>
          <w:bCs/>
          <w:color w:val="1B1B1B"/>
          <w:sz w:val="24"/>
          <w:szCs w:val="24"/>
        </w:rPr>
      </w:pPr>
      <w:r w:rsidRPr="00C556CB">
        <w:rPr>
          <w:rFonts w:ascii="Arial" w:eastAsia="Times New Roman" w:hAnsi="Arial" w:cs="Arial"/>
          <w:b/>
          <w:bCs/>
          <w:color w:val="1B1B1B"/>
          <w:sz w:val="24"/>
          <w:szCs w:val="24"/>
        </w:rPr>
        <w:t>„Polonia i Polacy za granicą 2024. Wydarzenia i inicjatywy polonijne”,</w:t>
      </w:r>
    </w:p>
    <w:p w14:paraId="1A44EB12" w14:textId="77777777" w:rsidR="00C556CB" w:rsidRPr="00C556CB" w:rsidRDefault="00C556CB" w:rsidP="00C556CB">
      <w:pPr>
        <w:shd w:val="clear" w:color="auto" w:fill="FFFFFF"/>
        <w:autoSpaceDE/>
        <w:autoSpaceDN/>
        <w:adjustRightInd/>
        <w:spacing w:after="240"/>
        <w:jc w:val="both"/>
        <w:textAlignment w:val="baseline"/>
        <w:rPr>
          <w:rFonts w:ascii="Arial" w:eastAsia="Times New Roman" w:hAnsi="Arial" w:cs="Arial"/>
          <w:b/>
          <w:bCs/>
          <w:color w:val="1B1B1B"/>
          <w:sz w:val="24"/>
          <w:szCs w:val="24"/>
        </w:rPr>
      </w:pPr>
      <w:r w:rsidRPr="00C556CB">
        <w:rPr>
          <w:rFonts w:ascii="Arial" w:eastAsia="Times New Roman" w:hAnsi="Arial" w:cs="Arial"/>
          <w:b/>
          <w:bCs/>
          <w:color w:val="1B1B1B"/>
          <w:sz w:val="24"/>
          <w:szCs w:val="24"/>
        </w:rPr>
        <w:t>Departament Współpracy z Polonią i Polakami za Granicą w Kancelarii Prezesa Rady Ministrów zaprasza do zgłaszania kandydatów na członkó</w:t>
      </w:r>
      <w:r>
        <w:rPr>
          <w:rFonts w:ascii="Arial" w:eastAsia="Times New Roman" w:hAnsi="Arial" w:cs="Arial"/>
          <w:b/>
          <w:bCs/>
          <w:color w:val="1B1B1B"/>
          <w:sz w:val="24"/>
          <w:szCs w:val="24"/>
        </w:rPr>
        <w:t xml:space="preserve">w komisji konkursowej w powyżej wymienionych otwartych konkursach ofert. </w:t>
      </w:r>
      <w:r w:rsidRPr="00C556CB">
        <w:rPr>
          <w:rFonts w:ascii="Arial" w:eastAsia="Times New Roman" w:hAnsi="Arial" w:cs="Arial"/>
          <w:b/>
          <w:bCs/>
          <w:color w:val="1B1B1B"/>
          <w:sz w:val="24"/>
          <w:szCs w:val="24"/>
        </w:rPr>
        <w:t>Zgłoszenia na kandydatów do prac komisji konkursowej mogą składać osoby, które zostały wskazane przez organizację pozarządową lub podmioty wymienione w art. 3 ust. 3 ustawy o działalności pożytku publicznego i o wolontariacie.</w:t>
      </w:r>
    </w:p>
    <w:p w14:paraId="60FAC2EA" w14:textId="77777777" w:rsidR="00C556CB" w:rsidRPr="00C556CB" w:rsidRDefault="00C556CB" w:rsidP="0062056B">
      <w:pPr>
        <w:shd w:val="clear" w:color="auto" w:fill="FFFFFF"/>
        <w:autoSpaceDE/>
        <w:autoSpaceDN/>
        <w:adjustRightInd/>
        <w:spacing w:after="12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</w:rPr>
      </w:pPr>
      <w:r w:rsidRPr="00C556CB">
        <w:rPr>
          <w:rFonts w:ascii="Arial" w:eastAsia="Times New Roman" w:hAnsi="Arial" w:cs="Arial"/>
          <w:b/>
          <w:bCs/>
          <w:color w:val="1B1B1B"/>
          <w:sz w:val="24"/>
          <w:szCs w:val="24"/>
        </w:rPr>
        <w:t>Zgodnie z ustawą o działalności pożytku publicznego i o wolontariacie w pracach komisji konkursowej nie będą mogły uczestniczyć osoby wskazane przez organizacje biorące udział w konkursie (oferentów).</w:t>
      </w:r>
    </w:p>
    <w:p w14:paraId="0F147FC0" w14:textId="77777777" w:rsidR="00C556CB" w:rsidRPr="00C556CB" w:rsidRDefault="00C556CB" w:rsidP="00C556CB">
      <w:pPr>
        <w:shd w:val="clear" w:color="auto" w:fill="FFFFFF"/>
        <w:autoSpaceDE/>
        <w:autoSpaceDN/>
        <w:adjustRightInd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</w:pPr>
      <w:r w:rsidRPr="00C556CB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>Osoby zainteresowane udziałem w pracach komisji konkursowej przesyłają skan wypełnionego i podpisanego formularza zgłoszenia</w:t>
      </w:r>
      <w:r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 xml:space="preserve"> na członka komisji konkursowej </w:t>
      </w:r>
      <w:r w:rsidRPr="00C556CB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>konkursu „Polonia i Polacy za granicą 202</w:t>
      </w:r>
      <w:r w:rsidR="003E3A5A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>4</w:t>
      </w:r>
      <w:r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>. Media i Struktury</w:t>
      </w:r>
      <w:r w:rsidRPr="00C556CB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>"</w:t>
      </w:r>
      <w:r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 xml:space="preserve"> lub </w:t>
      </w:r>
      <w:r w:rsidRPr="00C556CB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>„Polonia i Polacy za granicą 202</w:t>
      </w:r>
      <w:r w:rsidR="003E3A5A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>4</w:t>
      </w:r>
      <w:r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 xml:space="preserve">. Wydarzenia i inicjatywy polonijne” </w:t>
      </w:r>
      <w:r w:rsidRPr="00C556CB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>zgodnie ze wzorem stanowiącym załącznik do niniejszego zaproszenia.</w:t>
      </w:r>
    </w:p>
    <w:p w14:paraId="20759C14" w14:textId="77777777" w:rsidR="002737D4" w:rsidRPr="00C556CB" w:rsidRDefault="002737D4" w:rsidP="002737D4">
      <w:pPr>
        <w:spacing w:line="360" w:lineRule="auto"/>
        <w:rPr>
          <w:rFonts w:ascii="Arial" w:eastAsiaTheme="minorHAnsi" w:hAnsi="Arial" w:cs="Arial"/>
          <w:color w:val="auto"/>
          <w:sz w:val="24"/>
          <w:szCs w:val="24"/>
          <w:lang w:eastAsia="en-US"/>
        </w:rPr>
      </w:pPr>
    </w:p>
    <w:p w14:paraId="5AF16F00" w14:textId="77777777" w:rsidR="00C556CB" w:rsidRPr="003E3A5A" w:rsidRDefault="00C556CB" w:rsidP="00C556C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1B1B1B"/>
        </w:rPr>
      </w:pPr>
      <w:r w:rsidRPr="00C556CB">
        <w:rPr>
          <w:rFonts w:ascii="Arial" w:hAnsi="Arial" w:cs="Arial"/>
          <w:color w:val="1B1B1B"/>
          <w:shd w:val="clear" w:color="auto" w:fill="FFFFFF"/>
        </w:rPr>
        <w:t>Zgłoszenia (skany wypełnionych i podpisanych formularzy zgodnych z wzorem) należy wysyłać na adres: </w:t>
      </w:r>
      <w:hyperlink r:id="rId8" w:history="1">
        <w:r w:rsidRPr="00C556CB">
          <w:rPr>
            <w:rStyle w:val="Hipercze"/>
            <w:rFonts w:ascii="Arial" w:hAnsi="Arial" w:cs="Arial"/>
            <w:color w:val="0563C1"/>
            <w:shd w:val="clear" w:color="auto" w:fill="FFFFFF"/>
          </w:rPr>
          <w:t>dotacje@kprm.gov.pl</w:t>
        </w:r>
      </w:hyperlink>
      <w:r w:rsidRPr="00C556CB">
        <w:rPr>
          <w:rFonts w:ascii="Arial" w:hAnsi="Arial" w:cs="Arial"/>
          <w:color w:val="1B1B1B"/>
          <w:shd w:val="clear" w:color="auto" w:fill="FFFFFF"/>
        </w:rPr>
        <w:t> do</w:t>
      </w:r>
      <w:r>
        <w:rPr>
          <w:rFonts w:ascii="Arial" w:hAnsi="Arial" w:cs="Arial"/>
          <w:color w:val="1B1B1B"/>
          <w:shd w:val="clear" w:color="auto" w:fill="FFFFFF"/>
        </w:rPr>
        <w:t xml:space="preserve"> dnia</w:t>
      </w:r>
      <w:r w:rsidRPr="00C556CB">
        <w:rPr>
          <w:rFonts w:ascii="Arial" w:hAnsi="Arial" w:cs="Arial"/>
          <w:color w:val="1B1B1B"/>
          <w:shd w:val="clear" w:color="auto" w:fill="FFFFFF"/>
        </w:rPr>
        <w:t> </w:t>
      </w:r>
      <w:r w:rsidR="003E3A5A">
        <w:rPr>
          <w:rStyle w:val="Pogrubienie"/>
          <w:rFonts w:ascii="Arial" w:hAnsi="Arial" w:cs="Arial"/>
          <w:color w:val="1B1B1B"/>
          <w:shd w:val="clear" w:color="auto" w:fill="FFFFFF"/>
        </w:rPr>
        <w:t>03 stycznia 2024 r.</w:t>
      </w:r>
    </w:p>
    <w:p w14:paraId="7B3C34A1" w14:textId="77777777" w:rsidR="00C556CB" w:rsidRPr="00C556CB" w:rsidRDefault="00C556CB" w:rsidP="00C556C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</w:rPr>
      </w:pPr>
      <w:r w:rsidRPr="00C556CB">
        <w:rPr>
          <w:rFonts w:ascii="Arial" w:hAnsi="Arial" w:cs="Arial"/>
          <w:color w:val="1B1B1B"/>
          <w:shd w:val="clear" w:color="auto" w:fill="FFFFFF"/>
        </w:rPr>
        <w:t>W celu potwierdzenia gotowości udziału w pracach komisji konkursowej kandydaci zobowiązani będą do podpisania deklaracji udziału w pracach komisji konkursowej.</w:t>
      </w:r>
    </w:p>
    <w:p w14:paraId="4FBBF854" w14:textId="77777777" w:rsidR="00C556CB" w:rsidRPr="00C556CB" w:rsidRDefault="00C556CB" w:rsidP="00C556C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</w:rPr>
      </w:pPr>
      <w:r w:rsidRPr="00C556CB">
        <w:rPr>
          <w:rFonts w:ascii="Arial" w:hAnsi="Arial" w:cs="Arial"/>
          <w:color w:val="1B1B1B"/>
          <w:shd w:val="clear" w:color="auto" w:fill="FFFFFF"/>
        </w:rPr>
        <w:t>Do członków komisji stosuje się przepisy ustawy z dnia 14 czerwca 1960 r. – Kodeks postępowania administracyjnego (Dz. U. z 2022 r. poz. 2000, z późn. zm.) dotyczące wyłączenia pracownika.</w:t>
      </w:r>
    </w:p>
    <w:p w14:paraId="79328175" w14:textId="77777777" w:rsidR="00C556CB" w:rsidRDefault="00C556CB" w:rsidP="00C556CB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  <w:shd w:val="clear" w:color="auto" w:fill="FFFFFF"/>
        </w:rPr>
      </w:pPr>
      <w:r w:rsidRPr="00C556CB">
        <w:rPr>
          <w:rFonts w:ascii="Arial" w:hAnsi="Arial" w:cs="Arial"/>
          <w:color w:val="1B1B1B"/>
          <w:shd w:val="clear" w:color="auto" w:fill="FFFFFF"/>
        </w:rPr>
        <w:t>Do zadań członków komisji konkursowej należy w szczególności:</w:t>
      </w:r>
    </w:p>
    <w:p w14:paraId="219D68A1" w14:textId="77777777" w:rsidR="00C556CB" w:rsidRPr="00C556CB" w:rsidRDefault="00C556CB" w:rsidP="00C556CB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 w:rsidRPr="00C556CB">
        <w:rPr>
          <w:rFonts w:ascii="Arial" w:hAnsi="Arial" w:cs="Arial"/>
          <w:color w:val="1B1B1B"/>
          <w:shd w:val="clear" w:color="auto" w:fill="FFFFFF"/>
        </w:rPr>
        <w:t>aktywne uczestnictwo w pracach komisji,</w:t>
      </w:r>
    </w:p>
    <w:p w14:paraId="2EC3BD89" w14:textId="77777777" w:rsidR="00C556CB" w:rsidRPr="00C556CB" w:rsidRDefault="00C556CB" w:rsidP="00C556CB">
      <w:pPr>
        <w:pStyle w:val="Akapitzlist"/>
        <w:numPr>
          <w:ilvl w:val="0"/>
          <w:numId w:val="9"/>
        </w:numPr>
        <w:shd w:val="clear" w:color="auto" w:fill="FFFFFF"/>
        <w:autoSpaceDE/>
        <w:autoSpaceDN/>
        <w:adjustRightInd/>
        <w:textAlignment w:val="baseline"/>
        <w:rPr>
          <w:rFonts w:ascii="Arial" w:hAnsi="Arial" w:cs="Arial"/>
          <w:color w:val="1B1B1B"/>
          <w:sz w:val="24"/>
          <w:szCs w:val="24"/>
        </w:rPr>
      </w:pPr>
      <w:r w:rsidRPr="00C556CB">
        <w:rPr>
          <w:rFonts w:ascii="Arial" w:hAnsi="Arial" w:cs="Arial"/>
          <w:color w:val="1B1B1B"/>
          <w:sz w:val="24"/>
          <w:szCs w:val="24"/>
          <w:shd w:val="clear" w:color="auto" w:fill="FFFFFF"/>
        </w:rPr>
        <w:t>udział w opiniowaniu złożonych ofert w oparciu o kryteria ustalone w regulaminie konkursu i zgodnie z regulaminem prac komisji,</w:t>
      </w:r>
    </w:p>
    <w:p w14:paraId="264AEA77" w14:textId="77777777" w:rsidR="00C556CB" w:rsidRPr="00C556CB" w:rsidRDefault="00C556CB" w:rsidP="00C556CB">
      <w:pPr>
        <w:pStyle w:val="Akapitzlist"/>
        <w:numPr>
          <w:ilvl w:val="0"/>
          <w:numId w:val="9"/>
        </w:numPr>
        <w:shd w:val="clear" w:color="auto" w:fill="FFFFFF"/>
        <w:autoSpaceDE/>
        <w:autoSpaceDN/>
        <w:adjustRightInd/>
        <w:textAlignment w:val="baseline"/>
        <w:rPr>
          <w:rFonts w:ascii="Arial" w:hAnsi="Arial" w:cs="Arial"/>
          <w:color w:val="1B1B1B"/>
          <w:sz w:val="24"/>
          <w:szCs w:val="24"/>
        </w:rPr>
      </w:pPr>
      <w:r w:rsidRPr="00C556CB">
        <w:rPr>
          <w:rFonts w:ascii="Arial" w:hAnsi="Arial" w:cs="Arial"/>
          <w:color w:val="1B1B1B"/>
          <w:sz w:val="24"/>
          <w:szCs w:val="24"/>
          <w:shd w:val="clear" w:color="auto" w:fill="FFFFFF"/>
        </w:rPr>
        <w:t>udział w przygotowywaniu protokołu końcowego z prac komisji.</w:t>
      </w:r>
    </w:p>
    <w:p w14:paraId="2311ABD4" w14:textId="77777777" w:rsidR="00C556CB" w:rsidRDefault="00C556CB" w:rsidP="00C556CB">
      <w:pPr>
        <w:pStyle w:val="NormalnyWeb"/>
        <w:shd w:val="clear" w:color="auto" w:fill="FFFFFF"/>
        <w:spacing w:before="120" w:beforeAutospacing="0" w:after="0" w:afterAutospacing="0"/>
        <w:jc w:val="both"/>
        <w:textAlignment w:val="baseline"/>
        <w:rPr>
          <w:rFonts w:ascii="Arial" w:hAnsi="Arial" w:cs="Arial"/>
          <w:color w:val="1B1B1B"/>
          <w:shd w:val="clear" w:color="auto" w:fill="FFFFFF"/>
        </w:rPr>
      </w:pPr>
      <w:r w:rsidRPr="00C556CB">
        <w:rPr>
          <w:rFonts w:ascii="Arial" w:hAnsi="Arial" w:cs="Arial"/>
          <w:color w:val="1B1B1B"/>
          <w:shd w:val="clear" w:color="auto" w:fill="FFFFFF"/>
        </w:rPr>
        <w:t>Udział w pracach komisji konkursowej jest nieodpłatny, a za udział w posiedzeniach komisji jej członkom nie przysługuje zwrot poniesionych kosztów.</w:t>
      </w:r>
      <w:r>
        <w:rPr>
          <w:rFonts w:ascii="Arial" w:hAnsi="Arial" w:cs="Arial"/>
          <w:color w:val="1B1B1B"/>
        </w:rPr>
        <w:t xml:space="preserve"> </w:t>
      </w:r>
      <w:r w:rsidRPr="00C556CB">
        <w:rPr>
          <w:rFonts w:ascii="Arial" w:hAnsi="Arial" w:cs="Arial"/>
          <w:color w:val="1B1B1B"/>
          <w:shd w:val="clear" w:color="auto" w:fill="FFFFFF"/>
        </w:rPr>
        <w:t>Członkowie komisji będą zobowiązani do zachowania poufności na zasadach obowiązujących członków komisji będących pracownikami KPRM.</w:t>
      </w:r>
    </w:p>
    <w:p w14:paraId="77F99A43" w14:textId="77777777" w:rsidR="00C556CB" w:rsidRPr="00C556CB" w:rsidRDefault="00C556CB" w:rsidP="002737D4">
      <w:pPr>
        <w:spacing w:line="360" w:lineRule="auto"/>
        <w:rPr>
          <w:rFonts w:ascii="Arial" w:eastAsiaTheme="minorHAnsi" w:hAnsi="Arial" w:cs="Arial"/>
          <w:color w:val="auto"/>
          <w:sz w:val="24"/>
          <w:szCs w:val="24"/>
          <w:lang w:eastAsia="en-US"/>
        </w:rPr>
      </w:pPr>
    </w:p>
    <w:p w14:paraId="3D9FE9A9" w14:textId="77777777" w:rsidR="00C556CB" w:rsidRPr="00C556CB" w:rsidRDefault="00C556CB" w:rsidP="00C556CB">
      <w:pPr>
        <w:shd w:val="clear" w:color="auto" w:fill="FFFFFF"/>
        <w:autoSpaceDE/>
        <w:autoSpaceDN/>
        <w:adjustRightInd/>
        <w:spacing w:after="120"/>
        <w:textAlignment w:val="baseline"/>
        <w:rPr>
          <w:rFonts w:ascii="Arial" w:eastAsia="Times New Roman" w:hAnsi="Arial" w:cs="Arial"/>
          <w:color w:val="1B1B1B"/>
          <w:sz w:val="24"/>
          <w:szCs w:val="24"/>
        </w:rPr>
      </w:pPr>
      <w:r w:rsidRPr="00C556CB">
        <w:rPr>
          <w:rFonts w:ascii="Arial" w:eastAsia="Times New Roman" w:hAnsi="Arial" w:cs="Arial"/>
          <w:b/>
          <w:bCs/>
          <w:color w:val="1B1B1B"/>
          <w:sz w:val="24"/>
          <w:szCs w:val="24"/>
          <w:shd w:val="clear" w:color="auto" w:fill="FFFFFF"/>
        </w:rPr>
        <w:t>Przetwarzanie danych osobowych – obowiązek stosowania przepisów przez podmiot zgłaszający</w:t>
      </w:r>
    </w:p>
    <w:p w14:paraId="3AD3D2D5" w14:textId="77777777" w:rsidR="00C556CB" w:rsidRPr="00C556CB" w:rsidRDefault="00C556CB" w:rsidP="00C556CB">
      <w:pPr>
        <w:shd w:val="clear" w:color="auto" w:fill="FFFFFF"/>
        <w:autoSpaceDE/>
        <w:autoSpaceDN/>
        <w:adjustRightInd/>
        <w:spacing w:after="12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</w:rPr>
      </w:pPr>
      <w:r w:rsidRPr="00C556CB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 xml:space="preserve">Organizacja pozarządowa lub podmiot wymieniony w art. 3 ust. 3 ustawy o działalności pożytku publicznego i o wolontariacie wskazująca kandydatów na członka komisji konkursowej w konkursie "Polonia i Polacy za granicą 2023" w związku z przetwarzaniem danych osobowych mają obowiązek stosowania przepisów Rozporządzenia Parlamentu </w:t>
      </w:r>
      <w:r w:rsidRPr="00C556CB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lastRenderedPageBreak/>
        <w:t>Europejskiego i Rady (UE) 2016/679 z dnia 27 kwietnia 2016 r. w sprawie ochrony osób fizycznych w związku z przetwarzaniem danych osobowych i w sprawie swobodnego przepływu takich danych oraz uchylenia dyrektywy 95/46/WE (ogólne rozporządzenie</w:t>
      </w:r>
      <w:r w:rsidRPr="00C556CB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br/>
        <w:t>o ochronie danych), zwanym dalej „RODO".</w:t>
      </w:r>
    </w:p>
    <w:p w14:paraId="6B4C186F" w14:textId="77777777" w:rsidR="00C556CB" w:rsidRPr="00C556CB" w:rsidRDefault="00C556CB" w:rsidP="00C556CB">
      <w:pPr>
        <w:shd w:val="clear" w:color="auto" w:fill="FFFFFF"/>
        <w:autoSpaceDE/>
        <w:autoSpaceDN/>
        <w:adjustRightInd/>
        <w:textAlignment w:val="baseline"/>
        <w:rPr>
          <w:rFonts w:ascii="Arial" w:eastAsia="Times New Roman" w:hAnsi="Arial" w:cs="Arial"/>
          <w:color w:val="1B1B1B"/>
          <w:sz w:val="24"/>
          <w:szCs w:val="24"/>
        </w:rPr>
      </w:pPr>
      <w:r w:rsidRPr="00C556CB">
        <w:rPr>
          <w:rFonts w:ascii="Arial" w:eastAsia="Times New Roman" w:hAnsi="Arial" w:cs="Arial"/>
          <w:b/>
          <w:bCs/>
          <w:color w:val="1B1B1B"/>
          <w:sz w:val="24"/>
          <w:szCs w:val="24"/>
          <w:shd w:val="clear" w:color="auto" w:fill="FFFFFF"/>
        </w:rPr>
        <w:t>Informacja dla kandydatów do udziału w pracach komisji konkursowej</w:t>
      </w:r>
    </w:p>
    <w:p w14:paraId="6152391B" w14:textId="77777777" w:rsidR="00C556CB" w:rsidRPr="00C556CB" w:rsidRDefault="00C556CB" w:rsidP="00C556CB">
      <w:pPr>
        <w:shd w:val="clear" w:color="auto" w:fill="FFFFFF"/>
        <w:autoSpaceDE/>
        <w:autoSpaceDN/>
        <w:adjustRightInd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</w:rPr>
      </w:pPr>
      <w:r w:rsidRPr="00C556CB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>Poniższa informacja skierowana jest do kandydatów wskazanych przez organizację pozarządową lub podmiot wymieniony w art. 3 ust. 3 ustawy o działalności pożytku publicznego i o wolontariacie do prac komisji konkursowej w konkursie</w:t>
      </w:r>
      <w:r w:rsidR="003E3A5A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 xml:space="preserve"> </w:t>
      </w:r>
      <w:r w:rsidR="003E3A5A" w:rsidRPr="00C556CB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>„Polonia i Polacy za granicą 202</w:t>
      </w:r>
      <w:r w:rsidR="003E3A5A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>4. Media i Struktury</w:t>
      </w:r>
      <w:r w:rsidR="003E3A5A" w:rsidRPr="00C556CB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>"</w:t>
      </w:r>
      <w:r w:rsidR="003E3A5A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 xml:space="preserve"> lub </w:t>
      </w:r>
      <w:r w:rsidR="003E3A5A" w:rsidRPr="00C556CB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>„Polonia i Polacy za granicą 202</w:t>
      </w:r>
      <w:r w:rsidR="003E3A5A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>4. Wydarzenia i inicjatywy polonijne”</w:t>
      </w:r>
      <w:r w:rsidRPr="00C556CB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> i stanowi wykonanie obowiązku określonego w art. 14 ust. 1 i 2 RODO.</w:t>
      </w:r>
    </w:p>
    <w:p w14:paraId="2A65B879" w14:textId="77777777" w:rsidR="00C556CB" w:rsidRPr="00C556CB" w:rsidRDefault="00C556CB" w:rsidP="002737D4">
      <w:pPr>
        <w:spacing w:line="360" w:lineRule="auto"/>
        <w:rPr>
          <w:rFonts w:ascii="Arial" w:eastAsiaTheme="minorHAnsi" w:hAnsi="Arial" w:cs="Arial"/>
          <w:color w:val="auto"/>
          <w:sz w:val="24"/>
          <w:szCs w:val="24"/>
          <w:lang w:eastAsia="en-US"/>
        </w:rPr>
      </w:pPr>
    </w:p>
    <w:p w14:paraId="1B62B082" w14:textId="77777777" w:rsidR="00C556CB" w:rsidRPr="00C556CB" w:rsidRDefault="00C556CB" w:rsidP="008235D1">
      <w:pPr>
        <w:pStyle w:val="Akapitzlist"/>
        <w:numPr>
          <w:ilvl w:val="0"/>
          <w:numId w:val="10"/>
        </w:numPr>
        <w:shd w:val="clear" w:color="auto" w:fill="FFFFFF"/>
        <w:autoSpaceDE/>
        <w:autoSpaceDN/>
        <w:adjustRightInd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</w:rPr>
      </w:pPr>
      <w:r w:rsidRPr="00C556CB">
        <w:rPr>
          <w:rFonts w:ascii="Arial" w:hAnsi="Arial" w:cs="Arial"/>
          <w:color w:val="1B1B1B"/>
          <w:sz w:val="24"/>
          <w:szCs w:val="24"/>
          <w:shd w:val="clear" w:color="auto" w:fill="FFFFFF"/>
        </w:rPr>
        <w:t>Administrator Danych, Kancelaria Prezesa Rady Ministrów, Aleje Ujazdowskie 1/3, 00-583, Warszawa, e-mail: AD@kprm.gov.pl.</w:t>
      </w:r>
    </w:p>
    <w:p w14:paraId="341A27B2" w14:textId="77777777" w:rsidR="00C556CB" w:rsidRPr="00C556CB" w:rsidRDefault="00C556CB" w:rsidP="008235D1">
      <w:pPr>
        <w:pStyle w:val="Akapitzlist"/>
        <w:numPr>
          <w:ilvl w:val="0"/>
          <w:numId w:val="10"/>
        </w:numPr>
        <w:shd w:val="clear" w:color="auto" w:fill="FFFFFF"/>
        <w:autoSpaceDE/>
        <w:autoSpaceDN/>
        <w:adjustRightInd/>
        <w:jc w:val="both"/>
        <w:textAlignment w:val="baseline"/>
        <w:rPr>
          <w:rFonts w:ascii="Arial" w:hAnsi="Arial" w:cs="Arial"/>
          <w:color w:val="1B1B1B"/>
          <w:sz w:val="24"/>
          <w:szCs w:val="24"/>
        </w:rPr>
      </w:pPr>
      <w:r w:rsidRPr="00C556CB">
        <w:rPr>
          <w:rFonts w:ascii="Arial" w:hAnsi="Arial" w:cs="Arial"/>
          <w:color w:val="1B1B1B"/>
          <w:sz w:val="24"/>
          <w:szCs w:val="24"/>
          <w:shd w:val="clear" w:color="auto" w:fill="FFFFFF"/>
        </w:rPr>
        <w:t>Dane kontaktowe do Inspektora Ochrony Danych: Inspektor Ochrony Danych, Kancelaria Prezesa Rady Ministrów, Aleje Ujazdowskie 1/3, 00-583, Warszawa,</w:t>
      </w:r>
      <w:r w:rsidRPr="00C556CB">
        <w:rPr>
          <w:rFonts w:ascii="Arial" w:hAnsi="Arial" w:cs="Arial"/>
          <w:color w:val="1B1B1B"/>
          <w:sz w:val="24"/>
          <w:szCs w:val="24"/>
          <w:shd w:val="clear" w:color="auto" w:fill="FFFFFF"/>
        </w:rPr>
        <w:br/>
        <w:t>e-mail: </w:t>
      </w:r>
      <w:hyperlink r:id="rId9" w:history="1">
        <w:r w:rsidRPr="00C556CB">
          <w:rPr>
            <w:rStyle w:val="Hipercze"/>
            <w:rFonts w:ascii="Arial" w:hAnsi="Arial" w:cs="Arial"/>
            <w:color w:val="0563C1"/>
            <w:sz w:val="24"/>
            <w:szCs w:val="24"/>
            <w:shd w:val="clear" w:color="auto" w:fill="FFFFFF"/>
          </w:rPr>
          <w:t>IOD@kprm.gov.pl</w:t>
        </w:r>
      </w:hyperlink>
      <w:r w:rsidRPr="00C556CB">
        <w:rPr>
          <w:rFonts w:ascii="Arial" w:hAnsi="Arial" w:cs="Arial"/>
          <w:color w:val="1B1B1B"/>
          <w:sz w:val="24"/>
          <w:szCs w:val="24"/>
          <w:shd w:val="clear" w:color="auto" w:fill="FFFFFF"/>
        </w:rPr>
        <w:t>.</w:t>
      </w:r>
    </w:p>
    <w:p w14:paraId="6A71A18B" w14:textId="77777777" w:rsidR="00C556CB" w:rsidRPr="00C556CB" w:rsidRDefault="00C556CB" w:rsidP="008235D1">
      <w:pPr>
        <w:pStyle w:val="Akapitzlist"/>
        <w:numPr>
          <w:ilvl w:val="0"/>
          <w:numId w:val="10"/>
        </w:numPr>
        <w:shd w:val="clear" w:color="auto" w:fill="FFFFFF"/>
        <w:autoSpaceDE/>
        <w:autoSpaceDN/>
        <w:adjustRightInd/>
        <w:jc w:val="both"/>
        <w:textAlignment w:val="baseline"/>
        <w:rPr>
          <w:rFonts w:ascii="Arial" w:hAnsi="Arial" w:cs="Arial"/>
          <w:color w:val="1B1B1B"/>
          <w:sz w:val="24"/>
          <w:szCs w:val="24"/>
        </w:rPr>
      </w:pPr>
      <w:r w:rsidRPr="00C556CB">
        <w:rPr>
          <w:rFonts w:ascii="Arial" w:hAnsi="Arial" w:cs="Arial"/>
          <w:color w:val="1B1B1B"/>
          <w:sz w:val="24"/>
          <w:szCs w:val="24"/>
          <w:shd w:val="clear" w:color="auto" w:fill="FFFFFF"/>
        </w:rPr>
        <w:t>Dane zostały przekazane do Kancelarii Prezesa Rady Ministrów przez organizację pozarządową lub podmiot wymieniony  w art. 3 ust. 3 ustawy o działalności pożytku publicznego i o wolontariacie w związku z naborem kandydatów na członkó</w:t>
      </w:r>
      <w:r w:rsidR="008235D1">
        <w:rPr>
          <w:rFonts w:ascii="Arial" w:hAnsi="Arial" w:cs="Arial"/>
          <w:color w:val="1B1B1B"/>
          <w:sz w:val="24"/>
          <w:szCs w:val="24"/>
          <w:shd w:val="clear" w:color="auto" w:fill="FFFFFF"/>
        </w:rPr>
        <w:t>w komisji konkursowej w otwartych konkursach</w:t>
      </w:r>
      <w:r w:rsidRPr="00C556CB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ofert „P</w:t>
      </w:r>
      <w:r w:rsidR="008235D1">
        <w:rPr>
          <w:rFonts w:ascii="Arial" w:hAnsi="Arial" w:cs="Arial"/>
          <w:color w:val="1B1B1B"/>
          <w:sz w:val="24"/>
          <w:szCs w:val="24"/>
          <w:shd w:val="clear" w:color="auto" w:fill="FFFFFF"/>
        </w:rPr>
        <w:t>olonia i Polacy za granicą 202</w:t>
      </w:r>
      <w:r w:rsidR="003E3A5A">
        <w:rPr>
          <w:rFonts w:ascii="Arial" w:hAnsi="Arial" w:cs="Arial"/>
          <w:color w:val="1B1B1B"/>
          <w:sz w:val="24"/>
          <w:szCs w:val="24"/>
          <w:shd w:val="clear" w:color="auto" w:fill="FFFFFF"/>
        </w:rPr>
        <w:t>4</w:t>
      </w:r>
      <w:r w:rsidR="008235D1">
        <w:rPr>
          <w:rFonts w:ascii="Arial" w:hAnsi="Arial" w:cs="Arial"/>
          <w:color w:val="1B1B1B"/>
          <w:sz w:val="24"/>
          <w:szCs w:val="24"/>
          <w:shd w:val="clear" w:color="auto" w:fill="FFFFFF"/>
        </w:rPr>
        <w:t>.</w:t>
      </w:r>
      <w:r w:rsidR="008235D1" w:rsidRPr="008235D1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 xml:space="preserve"> </w:t>
      </w:r>
      <w:r w:rsidR="008235D1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>Media i Struktury</w:t>
      </w:r>
      <w:r w:rsidR="008235D1" w:rsidRPr="00C556CB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>"</w:t>
      </w:r>
      <w:r w:rsidR="008235D1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 xml:space="preserve"> lub </w:t>
      </w:r>
      <w:r w:rsidR="008235D1" w:rsidRPr="00C556CB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>„Polonia i Polacy za granicą 202</w:t>
      </w:r>
      <w:r w:rsidR="003E3A5A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>4</w:t>
      </w:r>
      <w:r w:rsidR="008235D1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>. Wyd</w:t>
      </w:r>
      <w:r w:rsidR="003E3A5A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>arzenia i inicjatywy polonijne”.</w:t>
      </w:r>
    </w:p>
    <w:p w14:paraId="244F2F15" w14:textId="77777777" w:rsidR="00C556CB" w:rsidRPr="00C556CB" w:rsidRDefault="00C556CB" w:rsidP="008235D1">
      <w:pPr>
        <w:pStyle w:val="Akapitzlist"/>
        <w:numPr>
          <w:ilvl w:val="0"/>
          <w:numId w:val="10"/>
        </w:numPr>
        <w:shd w:val="clear" w:color="auto" w:fill="FFFFFF"/>
        <w:autoSpaceDE/>
        <w:autoSpaceDN/>
        <w:adjustRightInd/>
        <w:jc w:val="both"/>
        <w:textAlignment w:val="baseline"/>
        <w:rPr>
          <w:rFonts w:ascii="Arial" w:hAnsi="Arial" w:cs="Arial"/>
          <w:color w:val="1B1B1B"/>
          <w:sz w:val="24"/>
          <w:szCs w:val="24"/>
        </w:rPr>
      </w:pPr>
      <w:r w:rsidRPr="00C556CB">
        <w:rPr>
          <w:rFonts w:ascii="Arial" w:hAnsi="Arial" w:cs="Arial"/>
          <w:color w:val="1B1B1B"/>
          <w:sz w:val="24"/>
          <w:szCs w:val="24"/>
          <w:shd w:val="clear" w:color="auto" w:fill="FFFFFF"/>
        </w:rPr>
        <w:t>Celem przetwarzania danych jest:</w:t>
      </w:r>
    </w:p>
    <w:p w14:paraId="0CCE0D74" w14:textId="77777777" w:rsidR="00C556CB" w:rsidRPr="00C556CB" w:rsidRDefault="00C556CB" w:rsidP="008235D1">
      <w:pPr>
        <w:pStyle w:val="Akapitzlist"/>
        <w:numPr>
          <w:ilvl w:val="0"/>
          <w:numId w:val="11"/>
        </w:numPr>
        <w:shd w:val="clear" w:color="auto" w:fill="FFFFFF"/>
        <w:autoSpaceDE/>
        <w:autoSpaceDN/>
        <w:adjustRightInd/>
        <w:jc w:val="both"/>
        <w:textAlignment w:val="baseline"/>
        <w:rPr>
          <w:rFonts w:ascii="Arial" w:hAnsi="Arial" w:cs="Arial"/>
          <w:color w:val="1B1B1B"/>
          <w:sz w:val="24"/>
          <w:szCs w:val="24"/>
        </w:rPr>
      </w:pPr>
      <w:r w:rsidRPr="00C556CB">
        <w:rPr>
          <w:rFonts w:ascii="Arial" w:hAnsi="Arial" w:cs="Arial"/>
          <w:color w:val="1B1B1B"/>
          <w:sz w:val="24"/>
          <w:szCs w:val="24"/>
          <w:shd w:val="clear" w:color="auto" w:fill="FFFFFF"/>
        </w:rPr>
        <w:t>zebranie zgłoszeń kandydatów, wskazanych przez organizację pozarządową lub podmiot wymieniony w art. 3 ust. 3 ustawy o działalności pożytku publicznego i o wolontariacie, do udziału w pracach komisji konkursowej w konkursie "Polonia i Polacy za granicą 2023”;</w:t>
      </w:r>
    </w:p>
    <w:p w14:paraId="57E6BFEE" w14:textId="77777777" w:rsidR="00C556CB" w:rsidRPr="00C556CB" w:rsidRDefault="00C556CB" w:rsidP="008235D1">
      <w:pPr>
        <w:pStyle w:val="Akapitzlist"/>
        <w:numPr>
          <w:ilvl w:val="0"/>
          <w:numId w:val="11"/>
        </w:numPr>
        <w:shd w:val="clear" w:color="auto" w:fill="FFFFFF"/>
        <w:autoSpaceDE/>
        <w:autoSpaceDN/>
        <w:adjustRightInd/>
        <w:jc w:val="both"/>
        <w:textAlignment w:val="baseline"/>
        <w:rPr>
          <w:rFonts w:ascii="Arial" w:hAnsi="Arial" w:cs="Arial"/>
          <w:color w:val="1B1B1B"/>
          <w:sz w:val="24"/>
          <w:szCs w:val="24"/>
        </w:rPr>
      </w:pPr>
      <w:r w:rsidRPr="00C556CB">
        <w:rPr>
          <w:rFonts w:ascii="Arial" w:hAnsi="Arial" w:cs="Arial"/>
          <w:color w:val="1B1B1B"/>
          <w:sz w:val="24"/>
          <w:szCs w:val="24"/>
          <w:shd w:val="clear" w:color="auto" w:fill="FFFFFF"/>
        </w:rPr>
        <w:t>zapewnienie aktywnego udziału w pracach komisji;</w:t>
      </w:r>
    </w:p>
    <w:p w14:paraId="4A5DEE6B" w14:textId="77777777" w:rsidR="00C556CB" w:rsidRPr="00C556CB" w:rsidRDefault="00C556CB" w:rsidP="008235D1">
      <w:pPr>
        <w:pStyle w:val="Akapitzlist"/>
        <w:numPr>
          <w:ilvl w:val="0"/>
          <w:numId w:val="11"/>
        </w:numPr>
        <w:shd w:val="clear" w:color="auto" w:fill="FFFFFF"/>
        <w:autoSpaceDE/>
        <w:autoSpaceDN/>
        <w:adjustRightInd/>
        <w:jc w:val="both"/>
        <w:textAlignment w:val="baseline"/>
        <w:rPr>
          <w:rFonts w:ascii="Arial" w:hAnsi="Arial" w:cs="Arial"/>
          <w:color w:val="1B1B1B"/>
          <w:sz w:val="24"/>
          <w:szCs w:val="24"/>
        </w:rPr>
      </w:pPr>
      <w:r w:rsidRPr="00C556CB">
        <w:rPr>
          <w:rFonts w:ascii="Arial" w:hAnsi="Arial" w:cs="Arial"/>
          <w:color w:val="1B1B1B"/>
          <w:sz w:val="24"/>
          <w:szCs w:val="24"/>
          <w:shd w:val="clear" w:color="auto" w:fill="FFFFFF"/>
        </w:rPr>
        <w:t>zapewnienie udziału w opiniowaniu złożonych ofert w oparciu o kryteria ustalone w regulaminie konkursu i zgodnie z regulaminem prac komisji;</w:t>
      </w:r>
    </w:p>
    <w:p w14:paraId="10905A5D" w14:textId="77777777" w:rsidR="00C556CB" w:rsidRPr="00C556CB" w:rsidRDefault="00C556CB" w:rsidP="008235D1">
      <w:pPr>
        <w:pStyle w:val="Akapitzlist"/>
        <w:numPr>
          <w:ilvl w:val="0"/>
          <w:numId w:val="11"/>
        </w:numPr>
        <w:shd w:val="clear" w:color="auto" w:fill="FFFFFF"/>
        <w:autoSpaceDE/>
        <w:autoSpaceDN/>
        <w:adjustRightInd/>
        <w:jc w:val="both"/>
        <w:textAlignment w:val="baseline"/>
        <w:rPr>
          <w:rFonts w:ascii="Arial" w:hAnsi="Arial" w:cs="Arial"/>
          <w:color w:val="1B1B1B"/>
          <w:sz w:val="24"/>
          <w:szCs w:val="24"/>
        </w:rPr>
      </w:pPr>
      <w:r w:rsidRPr="00C556CB">
        <w:rPr>
          <w:rFonts w:ascii="Arial" w:hAnsi="Arial" w:cs="Arial"/>
          <w:color w:val="1B1B1B"/>
          <w:sz w:val="24"/>
          <w:szCs w:val="24"/>
          <w:shd w:val="clear" w:color="auto" w:fill="FFFFFF"/>
        </w:rPr>
        <w:t>zapewnienie udziału w przygotowywaniu protokołu końcowego z prac komisji;</w:t>
      </w:r>
    </w:p>
    <w:p w14:paraId="0CE74CF3" w14:textId="77777777" w:rsidR="00C556CB" w:rsidRPr="00C556CB" w:rsidRDefault="00C556CB" w:rsidP="008235D1">
      <w:pPr>
        <w:pStyle w:val="Akapitzlist"/>
        <w:numPr>
          <w:ilvl w:val="0"/>
          <w:numId w:val="11"/>
        </w:numPr>
        <w:shd w:val="clear" w:color="auto" w:fill="FFFFFF"/>
        <w:autoSpaceDE/>
        <w:autoSpaceDN/>
        <w:adjustRightInd/>
        <w:jc w:val="both"/>
        <w:textAlignment w:val="baseline"/>
        <w:rPr>
          <w:rFonts w:ascii="Arial" w:hAnsi="Arial" w:cs="Arial"/>
          <w:color w:val="1B1B1B"/>
          <w:sz w:val="24"/>
          <w:szCs w:val="24"/>
        </w:rPr>
      </w:pPr>
      <w:r w:rsidRPr="00C556CB">
        <w:rPr>
          <w:rFonts w:ascii="Arial" w:hAnsi="Arial" w:cs="Arial"/>
          <w:color w:val="1B1B1B"/>
          <w:sz w:val="24"/>
          <w:szCs w:val="24"/>
          <w:shd w:val="clear" w:color="auto" w:fill="FFFFFF"/>
        </w:rPr>
        <w:t>wypełnienie obowiązku archiwizacyjnego.</w:t>
      </w:r>
    </w:p>
    <w:p w14:paraId="207FAB5E" w14:textId="77777777" w:rsidR="00C556CB" w:rsidRPr="008235D1" w:rsidRDefault="00C556CB" w:rsidP="008235D1">
      <w:pPr>
        <w:pStyle w:val="Akapitzlist"/>
        <w:numPr>
          <w:ilvl w:val="0"/>
          <w:numId w:val="10"/>
        </w:numPr>
        <w:shd w:val="clear" w:color="auto" w:fill="FFFFFF"/>
        <w:autoSpaceDE/>
        <w:autoSpaceDN/>
        <w:adjustRightInd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</w:rPr>
      </w:pPr>
      <w:r w:rsidRPr="008235D1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>Dane osobowe będą przetwarzane przez Kancelarię Prezesa Rady Ministrów na podstawie:</w:t>
      </w:r>
    </w:p>
    <w:p w14:paraId="5CDE0B9D" w14:textId="77777777" w:rsidR="00C556CB" w:rsidRPr="008235D1" w:rsidRDefault="00C556CB" w:rsidP="008235D1">
      <w:pPr>
        <w:pStyle w:val="Akapitzlist"/>
        <w:numPr>
          <w:ilvl w:val="0"/>
          <w:numId w:val="15"/>
        </w:numPr>
        <w:shd w:val="clear" w:color="auto" w:fill="FFFFFF"/>
        <w:autoSpaceDE/>
        <w:autoSpaceDN/>
        <w:adjustRightInd/>
        <w:ind w:left="1418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</w:rPr>
      </w:pPr>
      <w:r w:rsidRPr="008235D1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>art. 6 ust. 1 lit. e RODO w związku z prowadzonym naborem kandydatów na członków komisji konkursowej w konkursie „Polonia i Polacy za granicą 2023" w zakresie powołania komisji konkursowej zgodnie z art. 15 ust. 2a i 2d ustawy o działalności pożytku publicznego i wolontariacie,</w:t>
      </w:r>
    </w:p>
    <w:p w14:paraId="4D707767" w14:textId="77777777" w:rsidR="00C556CB" w:rsidRPr="008235D1" w:rsidRDefault="00C556CB" w:rsidP="008235D1">
      <w:pPr>
        <w:pStyle w:val="Akapitzlist"/>
        <w:numPr>
          <w:ilvl w:val="0"/>
          <w:numId w:val="15"/>
        </w:numPr>
        <w:shd w:val="clear" w:color="auto" w:fill="FFFFFF"/>
        <w:autoSpaceDE/>
        <w:autoSpaceDN/>
        <w:adjustRightInd/>
        <w:ind w:left="1418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</w:rPr>
      </w:pPr>
      <w:r w:rsidRPr="008235D1">
        <w:rPr>
          <w:rFonts w:ascii="Arial" w:eastAsia="Times New Roman" w:hAnsi="Arial" w:cs="Arial"/>
          <w:color w:val="1B1B1B"/>
          <w:sz w:val="24"/>
          <w:szCs w:val="24"/>
        </w:rPr>
        <w:t>art. 6 ust. 1 lit. c RODO w zakresie wywiązania się z obowiązku archiwizacyjnego zgodnie z przepisami ustawy z dnia 14 lipca 1983 r. o narodowym zasobie archiwalnym i archiwach (Dz. U. 2020, poz. 164, z późn. zm.)</w:t>
      </w:r>
    </w:p>
    <w:p w14:paraId="6EA17D70" w14:textId="77777777" w:rsidR="00C556CB" w:rsidRPr="008235D1" w:rsidRDefault="00C556CB" w:rsidP="008235D1">
      <w:pPr>
        <w:pStyle w:val="Akapitzlist"/>
        <w:numPr>
          <w:ilvl w:val="0"/>
          <w:numId w:val="17"/>
        </w:numPr>
        <w:shd w:val="clear" w:color="auto" w:fill="FFFFFF"/>
        <w:autoSpaceDE/>
        <w:autoSpaceDN/>
        <w:adjustRightInd/>
        <w:ind w:left="709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</w:rPr>
      </w:pPr>
      <w:r w:rsidRPr="008235D1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>Zakres przetwarzanych danych osobowych obejmuje dane zawarte w formularzu zgłoszenia na członka komisji konkursowej, zgodnie ze wzorem stanowiącym załącznik do niniejszego zaproszenia.</w:t>
      </w:r>
    </w:p>
    <w:p w14:paraId="4456156B" w14:textId="77777777" w:rsidR="00C556CB" w:rsidRPr="008235D1" w:rsidRDefault="00C556CB" w:rsidP="0062056B">
      <w:pPr>
        <w:pStyle w:val="Akapitzlist"/>
        <w:numPr>
          <w:ilvl w:val="0"/>
          <w:numId w:val="17"/>
        </w:numPr>
        <w:shd w:val="clear" w:color="auto" w:fill="FFFFFF"/>
        <w:autoSpaceDE/>
        <w:autoSpaceDN/>
        <w:adjustRightInd/>
        <w:ind w:left="709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</w:rPr>
      </w:pPr>
      <w:r w:rsidRPr="008235D1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>Dane osobowe będą przetwarzane do ogłoszenia wyników konkursu ofert „Polonia i Polacy za granicą 2023", a następnie przechowywane w celach archiwalnych, zgodnie z przepisami ustawy z dnia 14 lipca 1983 r. o narodowym zasobie archiwalnym i archiwach (Dz. U. 2020, poz. 164, z późn. zm.)</w:t>
      </w:r>
    </w:p>
    <w:p w14:paraId="35807AB8" w14:textId="77777777" w:rsidR="00C556CB" w:rsidRPr="008235D1" w:rsidRDefault="00C556CB" w:rsidP="0062056B">
      <w:pPr>
        <w:pStyle w:val="Akapitzlist"/>
        <w:numPr>
          <w:ilvl w:val="0"/>
          <w:numId w:val="17"/>
        </w:numPr>
        <w:shd w:val="clear" w:color="auto" w:fill="FFFFFF"/>
        <w:autoSpaceDE/>
        <w:autoSpaceDN/>
        <w:adjustRightInd/>
        <w:ind w:left="709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</w:rPr>
      </w:pPr>
      <w:r w:rsidRPr="008235D1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lastRenderedPageBreak/>
        <w:t>Źródłem pochodzenia danych jest organizacja pozarządowa lub inny podmiot prowadzący działalność pożytku publicznego zgłaszający kandydata na członka komisji konkursowej.</w:t>
      </w:r>
    </w:p>
    <w:p w14:paraId="1CF0BE50" w14:textId="77777777" w:rsidR="00C556CB" w:rsidRPr="008235D1" w:rsidRDefault="00C556CB" w:rsidP="0062056B">
      <w:pPr>
        <w:pStyle w:val="Akapitzlist"/>
        <w:numPr>
          <w:ilvl w:val="0"/>
          <w:numId w:val="17"/>
        </w:numPr>
        <w:shd w:val="clear" w:color="auto" w:fill="FFFFFF"/>
        <w:autoSpaceDE/>
        <w:autoSpaceDN/>
        <w:adjustRightInd/>
        <w:ind w:left="709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</w:rPr>
      </w:pPr>
      <w:r w:rsidRPr="008235D1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>Kategorie odnośnych danych:</w:t>
      </w:r>
    </w:p>
    <w:p w14:paraId="5AC1B1E4" w14:textId="77777777" w:rsidR="00C556CB" w:rsidRPr="00C556CB" w:rsidRDefault="00C556CB" w:rsidP="0062056B">
      <w:pPr>
        <w:numPr>
          <w:ilvl w:val="1"/>
          <w:numId w:val="19"/>
        </w:numPr>
        <w:shd w:val="clear" w:color="auto" w:fill="FFFFFF"/>
        <w:autoSpaceDE/>
        <w:autoSpaceDN/>
        <w:adjustRightInd/>
        <w:ind w:left="709" w:firstLine="403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</w:rPr>
      </w:pPr>
      <w:r w:rsidRPr="00C556CB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>imię i nazwisko kandydata na członka komisji;</w:t>
      </w:r>
    </w:p>
    <w:p w14:paraId="53D265D2" w14:textId="77777777" w:rsidR="00C556CB" w:rsidRPr="00C556CB" w:rsidRDefault="00C556CB" w:rsidP="0062056B">
      <w:pPr>
        <w:numPr>
          <w:ilvl w:val="1"/>
          <w:numId w:val="19"/>
        </w:numPr>
        <w:shd w:val="clear" w:color="auto" w:fill="FFFFFF"/>
        <w:autoSpaceDE/>
        <w:autoSpaceDN/>
        <w:adjustRightInd/>
        <w:ind w:left="709" w:firstLine="403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</w:rPr>
      </w:pPr>
      <w:r w:rsidRPr="00C556CB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>telefon kontaktowy;</w:t>
      </w:r>
    </w:p>
    <w:p w14:paraId="49991C01" w14:textId="77777777" w:rsidR="00C556CB" w:rsidRPr="00C556CB" w:rsidRDefault="00C556CB" w:rsidP="0062056B">
      <w:pPr>
        <w:numPr>
          <w:ilvl w:val="1"/>
          <w:numId w:val="19"/>
        </w:numPr>
        <w:shd w:val="clear" w:color="auto" w:fill="FFFFFF"/>
        <w:autoSpaceDE/>
        <w:autoSpaceDN/>
        <w:adjustRightInd/>
        <w:ind w:left="709" w:firstLine="403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</w:rPr>
      </w:pPr>
      <w:r w:rsidRPr="00C556CB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>email kontaktowy;</w:t>
      </w:r>
    </w:p>
    <w:p w14:paraId="11D42FBA" w14:textId="77777777" w:rsidR="00C556CB" w:rsidRPr="008235D1" w:rsidRDefault="00C556CB" w:rsidP="0062056B">
      <w:pPr>
        <w:pStyle w:val="Akapitzlist"/>
        <w:numPr>
          <w:ilvl w:val="0"/>
          <w:numId w:val="17"/>
        </w:numPr>
        <w:shd w:val="clear" w:color="auto" w:fill="FFFFFF"/>
        <w:autoSpaceDE/>
        <w:autoSpaceDN/>
        <w:adjustRightInd/>
        <w:ind w:left="709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</w:rPr>
      </w:pPr>
      <w:r w:rsidRPr="008235D1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>Podanie danych jest dobrowolne, jednakże niepodanie danych wymaganych w formularzu zgłoszenia skutkować będzie odrzuceniem aplikacji z powodów formalnych.</w:t>
      </w:r>
    </w:p>
    <w:p w14:paraId="1437B27D" w14:textId="77777777" w:rsidR="00C556CB" w:rsidRPr="008235D1" w:rsidRDefault="00C556CB" w:rsidP="0062056B">
      <w:pPr>
        <w:pStyle w:val="Akapitzlist"/>
        <w:numPr>
          <w:ilvl w:val="0"/>
          <w:numId w:val="17"/>
        </w:numPr>
        <w:shd w:val="clear" w:color="auto" w:fill="FFFFFF"/>
        <w:autoSpaceDE/>
        <w:autoSpaceDN/>
        <w:adjustRightInd/>
        <w:ind w:left="709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</w:rPr>
      </w:pPr>
      <w:r w:rsidRPr="008235D1">
        <w:rPr>
          <w:rFonts w:ascii="Arial" w:eastAsia="Times New Roman" w:hAnsi="Arial" w:cs="Arial"/>
          <w:sz w:val="24"/>
          <w:szCs w:val="24"/>
          <w:shd w:val="clear" w:color="auto" w:fill="FFFFFF"/>
        </w:rPr>
        <w:t>Dane osobowe mogą być przekazywane do organów publicznych i urzędów państwowych lub innych podmiotów upoważnionych na podstawie przepisów prawa lub wykonujących zadania realizowane w interesie publicznym lub w ramach sprawowania władzy publicznej.</w:t>
      </w:r>
    </w:p>
    <w:p w14:paraId="37C71690" w14:textId="77777777" w:rsidR="00C556CB" w:rsidRPr="008235D1" w:rsidRDefault="00C556CB" w:rsidP="0062056B">
      <w:pPr>
        <w:pStyle w:val="Akapitzlist"/>
        <w:numPr>
          <w:ilvl w:val="0"/>
          <w:numId w:val="17"/>
        </w:numPr>
        <w:shd w:val="clear" w:color="auto" w:fill="FFFFFF"/>
        <w:autoSpaceDE/>
        <w:autoSpaceDN/>
        <w:adjustRightInd/>
        <w:ind w:left="709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</w:rPr>
      </w:pPr>
      <w:r w:rsidRPr="008235D1">
        <w:rPr>
          <w:rFonts w:ascii="Arial" w:eastAsia="Times New Roman" w:hAnsi="Arial" w:cs="Arial"/>
          <w:sz w:val="24"/>
          <w:szCs w:val="24"/>
          <w:shd w:val="clear" w:color="auto" w:fill="FFFFFF"/>
        </w:rPr>
        <w:t>Dane osobowe mogą być przekazywane do podmiotów przetwarzających dane w imieniu administratora danych osobowych, posiadających uprawnienia do ich przetwarzania, w szczególności podmiotu świadczącego usługi informatyczne na podstawie zawartej z KPRM umowy.</w:t>
      </w:r>
    </w:p>
    <w:p w14:paraId="6BB97225" w14:textId="77777777" w:rsidR="00C556CB" w:rsidRPr="008235D1" w:rsidRDefault="00C556CB" w:rsidP="0062056B">
      <w:pPr>
        <w:pStyle w:val="Akapitzlist"/>
        <w:numPr>
          <w:ilvl w:val="0"/>
          <w:numId w:val="17"/>
        </w:numPr>
        <w:shd w:val="clear" w:color="auto" w:fill="FFFFFF"/>
        <w:autoSpaceDE/>
        <w:autoSpaceDN/>
        <w:adjustRightInd/>
        <w:ind w:left="709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</w:rPr>
      </w:pPr>
      <w:r w:rsidRPr="008235D1">
        <w:rPr>
          <w:rFonts w:ascii="Arial" w:eastAsia="Times New Roman" w:hAnsi="Arial" w:cs="Arial"/>
          <w:sz w:val="24"/>
          <w:szCs w:val="24"/>
          <w:shd w:val="clear" w:color="auto" w:fill="FFFFFF"/>
        </w:rPr>
        <w:t>Dane osobowe nie będą przekazane do państwa trzeciego/organizacji międzynarodowej.</w:t>
      </w:r>
    </w:p>
    <w:p w14:paraId="445CDB7E" w14:textId="77777777" w:rsidR="00C556CB" w:rsidRPr="008235D1" w:rsidRDefault="00C556CB" w:rsidP="0062056B">
      <w:pPr>
        <w:pStyle w:val="Akapitzlist"/>
        <w:numPr>
          <w:ilvl w:val="0"/>
          <w:numId w:val="17"/>
        </w:numPr>
        <w:shd w:val="clear" w:color="auto" w:fill="FFFFFF"/>
        <w:autoSpaceDE/>
        <w:autoSpaceDN/>
        <w:adjustRightInd/>
        <w:ind w:left="709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</w:rPr>
      </w:pPr>
      <w:r w:rsidRPr="008235D1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>Osobie, której dane dotyczą, przysługuje prawo do:</w:t>
      </w:r>
    </w:p>
    <w:p w14:paraId="395D59E6" w14:textId="77777777" w:rsidR="00C556CB" w:rsidRPr="008235D1" w:rsidRDefault="00C556CB" w:rsidP="0062056B">
      <w:pPr>
        <w:pStyle w:val="Akapitzlist"/>
        <w:numPr>
          <w:ilvl w:val="0"/>
          <w:numId w:val="20"/>
        </w:numPr>
        <w:shd w:val="clear" w:color="auto" w:fill="FFFFFF"/>
        <w:autoSpaceDE/>
        <w:autoSpaceDN/>
        <w:adjustRightInd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</w:rPr>
      </w:pPr>
      <w:r w:rsidRPr="008235D1">
        <w:rPr>
          <w:rFonts w:ascii="Arial" w:eastAsia="Times New Roman" w:hAnsi="Arial" w:cs="Arial"/>
          <w:sz w:val="24"/>
          <w:szCs w:val="24"/>
          <w:shd w:val="clear" w:color="auto" w:fill="FFFFFF"/>
        </w:rPr>
        <w:t>żądania od Administratora Danych dostępu do swoich danych osobowych,</w:t>
      </w:r>
    </w:p>
    <w:p w14:paraId="4D4EA053" w14:textId="77777777" w:rsidR="00C556CB" w:rsidRPr="008235D1" w:rsidRDefault="00C556CB" w:rsidP="0062056B">
      <w:pPr>
        <w:pStyle w:val="Akapitzlist"/>
        <w:numPr>
          <w:ilvl w:val="0"/>
          <w:numId w:val="20"/>
        </w:numPr>
        <w:shd w:val="clear" w:color="auto" w:fill="FFFFFF"/>
        <w:autoSpaceDE/>
        <w:autoSpaceDN/>
        <w:adjustRightInd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</w:rPr>
      </w:pPr>
      <w:r w:rsidRPr="008235D1">
        <w:rPr>
          <w:rFonts w:ascii="Arial" w:eastAsia="Times New Roman" w:hAnsi="Arial" w:cs="Arial"/>
          <w:sz w:val="24"/>
          <w:szCs w:val="24"/>
          <w:shd w:val="clear" w:color="auto" w:fill="FFFFFF"/>
        </w:rPr>
        <w:t>ich sprostowania,</w:t>
      </w:r>
    </w:p>
    <w:p w14:paraId="5C696CD6" w14:textId="77777777" w:rsidR="00C556CB" w:rsidRPr="008235D1" w:rsidRDefault="00C556CB" w:rsidP="0062056B">
      <w:pPr>
        <w:pStyle w:val="Akapitzlist"/>
        <w:numPr>
          <w:ilvl w:val="0"/>
          <w:numId w:val="20"/>
        </w:numPr>
        <w:shd w:val="clear" w:color="auto" w:fill="FFFFFF"/>
        <w:autoSpaceDE/>
        <w:autoSpaceDN/>
        <w:adjustRightInd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</w:rPr>
      </w:pPr>
      <w:r w:rsidRPr="008235D1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>prawo do wezwania Administratora do ograniczenia ich przetwarzania,</w:t>
      </w:r>
    </w:p>
    <w:p w14:paraId="53814208" w14:textId="77777777" w:rsidR="00C556CB" w:rsidRPr="008235D1" w:rsidRDefault="00C556CB" w:rsidP="0062056B">
      <w:pPr>
        <w:pStyle w:val="Akapitzlist"/>
        <w:numPr>
          <w:ilvl w:val="0"/>
          <w:numId w:val="20"/>
        </w:numPr>
        <w:shd w:val="clear" w:color="auto" w:fill="FFFFFF"/>
        <w:autoSpaceDE/>
        <w:autoSpaceDN/>
        <w:adjustRightInd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</w:rPr>
      </w:pPr>
      <w:r w:rsidRPr="008235D1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>prawo do sprzeciwu wobec dalszego przetwarzania (wyłącznie w odniesieniu do danych przetwarzanych na podstawie art. 6 ust. 1 lit. e, gdy przetwarzanie jest niezbędne do wykonania zadania realizowanego w interesie publicznym lub w ramach sprawowania władzy publicznej powierzonej administratorowi).</w:t>
      </w:r>
    </w:p>
    <w:p w14:paraId="20CF0327" w14:textId="77777777" w:rsidR="00C556CB" w:rsidRPr="0062056B" w:rsidRDefault="00C556CB" w:rsidP="0062056B">
      <w:pPr>
        <w:shd w:val="clear" w:color="auto" w:fill="FFFFFF"/>
        <w:autoSpaceDE/>
        <w:autoSpaceDN/>
        <w:adjustRightInd/>
        <w:ind w:left="709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</w:rPr>
      </w:pPr>
      <w:r w:rsidRPr="0062056B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>Żądanie realizacj</w:t>
      </w:r>
      <w:r w:rsidR="0062056B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>i wyżej wymienionych praw należy</w:t>
      </w:r>
      <w:r w:rsidRPr="0062056B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 xml:space="preserve"> przesłać w formie pisemnej do Administratora Danych (adres podany na wstępie, z dopiskiem „Ochrona danych osobowych”).</w:t>
      </w:r>
    </w:p>
    <w:p w14:paraId="40B8A544" w14:textId="77777777" w:rsidR="00C556CB" w:rsidRPr="0062056B" w:rsidRDefault="00C556CB" w:rsidP="0062056B">
      <w:pPr>
        <w:shd w:val="clear" w:color="auto" w:fill="FFFFFF"/>
        <w:autoSpaceDE/>
        <w:autoSpaceDN/>
        <w:adjustRightInd/>
        <w:ind w:left="709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</w:rPr>
      </w:pPr>
      <w:r w:rsidRPr="0062056B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>Przysługuje Państwu prawo do wniesienia skargi do Prezesa Urzędu Ochrony Danych Osobowych.</w:t>
      </w:r>
    </w:p>
    <w:p w14:paraId="06A90117" w14:textId="77777777" w:rsidR="00C556CB" w:rsidRPr="008235D1" w:rsidRDefault="00C556CB" w:rsidP="0062056B">
      <w:pPr>
        <w:pStyle w:val="Akapitzlist"/>
        <w:numPr>
          <w:ilvl w:val="0"/>
          <w:numId w:val="17"/>
        </w:numPr>
        <w:shd w:val="clear" w:color="auto" w:fill="FFFFFF"/>
        <w:autoSpaceDE/>
        <w:autoSpaceDN/>
        <w:adjustRightInd/>
        <w:ind w:left="709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</w:rPr>
      </w:pPr>
      <w:r w:rsidRPr="008235D1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</w:rPr>
        <w:t>Dane nie będą przetwarzane w sposób zautomatyzowany, który będzie miał wpływ na podejmowanie decyzji mogących wywołać skutki prawne lub w podobny sposób istotnie na nią wpłynąć. Dane nie będą poddawane profilowaniu.</w:t>
      </w:r>
    </w:p>
    <w:p w14:paraId="1C9B8B9A" w14:textId="77777777" w:rsidR="00C556CB" w:rsidRPr="00C556CB" w:rsidRDefault="00C556CB" w:rsidP="002737D4">
      <w:pPr>
        <w:spacing w:line="360" w:lineRule="auto"/>
        <w:rPr>
          <w:rFonts w:ascii="Arial" w:eastAsiaTheme="minorHAnsi" w:hAnsi="Arial" w:cs="Arial"/>
          <w:color w:val="auto"/>
          <w:sz w:val="24"/>
          <w:szCs w:val="24"/>
          <w:lang w:eastAsia="en-US"/>
        </w:rPr>
      </w:pPr>
    </w:p>
    <w:p w14:paraId="164747EC" w14:textId="77777777" w:rsidR="00C556CB" w:rsidRPr="00C556CB" w:rsidRDefault="00C556CB">
      <w:pPr>
        <w:spacing w:line="360" w:lineRule="auto"/>
        <w:rPr>
          <w:rFonts w:ascii="Arial" w:eastAsiaTheme="minorHAnsi" w:hAnsi="Arial" w:cs="Arial"/>
          <w:color w:val="auto"/>
          <w:sz w:val="24"/>
          <w:szCs w:val="24"/>
          <w:lang w:eastAsia="en-US"/>
        </w:rPr>
      </w:pPr>
    </w:p>
    <w:sectPr w:rsidR="00C556CB" w:rsidRPr="00C556CB" w:rsidSect="00C556CB">
      <w:pgSz w:w="11906" w:h="16838" w:code="9"/>
      <w:pgMar w:top="1835" w:right="900" w:bottom="708" w:left="1185" w:header="708" w:footer="708" w:gutter="0"/>
      <w:cols w:space="708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6FD4F" w14:textId="77777777" w:rsidR="005825C2" w:rsidRDefault="005825C2" w:rsidP="00D01009">
      <w:r>
        <w:separator/>
      </w:r>
    </w:p>
  </w:endnote>
  <w:endnote w:type="continuationSeparator" w:id="0">
    <w:p w14:paraId="428285DC" w14:textId="77777777" w:rsidR="005825C2" w:rsidRDefault="005825C2" w:rsidP="00D01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E33E0" w14:textId="77777777" w:rsidR="005825C2" w:rsidRDefault="005825C2" w:rsidP="00D01009">
      <w:r>
        <w:separator/>
      </w:r>
    </w:p>
  </w:footnote>
  <w:footnote w:type="continuationSeparator" w:id="0">
    <w:p w14:paraId="78F9C4C5" w14:textId="77777777" w:rsidR="005825C2" w:rsidRDefault="005825C2" w:rsidP="00D01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9"/>
    <w:multiLevelType w:val="singleLevel"/>
    <w:tmpl w:val="00000000"/>
    <w:lvl w:ilvl="0">
      <w:start w:val="1"/>
      <w:numFmt w:val="decimal"/>
      <w:lvlText w:val="%1)"/>
      <w:lvlJc w:val="left"/>
    </w:lvl>
  </w:abstractNum>
  <w:abstractNum w:abstractNumId="1" w15:restartNumberingAfterBreak="0">
    <w:nsid w:val="0E4A5FE5"/>
    <w:multiLevelType w:val="multilevel"/>
    <w:tmpl w:val="3F3AF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F877C5"/>
    <w:multiLevelType w:val="multilevel"/>
    <w:tmpl w:val="0BA64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B6130E"/>
    <w:multiLevelType w:val="hybridMultilevel"/>
    <w:tmpl w:val="7B24B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06F31"/>
    <w:multiLevelType w:val="hybridMultilevel"/>
    <w:tmpl w:val="E6FABB28"/>
    <w:lvl w:ilvl="0" w:tplc="145669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A3EDC"/>
    <w:multiLevelType w:val="hybridMultilevel"/>
    <w:tmpl w:val="25546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D5FA6"/>
    <w:multiLevelType w:val="hybridMultilevel"/>
    <w:tmpl w:val="7F568DD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7F44C71"/>
    <w:multiLevelType w:val="multilevel"/>
    <w:tmpl w:val="9A8C6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0BD4358"/>
    <w:multiLevelType w:val="multilevel"/>
    <w:tmpl w:val="82DEE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1DE314C"/>
    <w:multiLevelType w:val="multilevel"/>
    <w:tmpl w:val="F716BE1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C83BF6"/>
    <w:multiLevelType w:val="hybridMultilevel"/>
    <w:tmpl w:val="01662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46BB5"/>
    <w:multiLevelType w:val="hybridMultilevel"/>
    <w:tmpl w:val="98AA4E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95855FD"/>
    <w:multiLevelType w:val="hybridMultilevel"/>
    <w:tmpl w:val="31A8413C"/>
    <w:lvl w:ilvl="0" w:tplc="3DE25944">
      <w:start w:val="6"/>
      <w:numFmt w:val="decimal"/>
      <w:lvlText w:val="%1."/>
      <w:lvlJc w:val="center"/>
      <w:pPr>
        <w:ind w:left="185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DE2E92"/>
    <w:multiLevelType w:val="hybridMultilevel"/>
    <w:tmpl w:val="82F80B74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6EEF08F5"/>
    <w:multiLevelType w:val="hybridMultilevel"/>
    <w:tmpl w:val="B644C50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7A078A7"/>
    <w:multiLevelType w:val="hybridMultilevel"/>
    <w:tmpl w:val="EF24C9A2"/>
    <w:lvl w:ilvl="0" w:tplc="3DE25944">
      <w:start w:val="6"/>
      <w:numFmt w:val="decimal"/>
      <w:lvlText w:val="%1."/>
      <w:lvlJc w:val="center"/>
      <w:pPr>
        <w:ind w:left="185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CA4504"/>
    <w:multiLevelType w:val="hybridMultilevel"/>
    <w:tmpl w:val="F0C08A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921775"/>
    <w:multiLevelType w:val="multilevel"/>
    <w:tmpl w:val="244AA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20448A"/>
    <w:multiLevelType w:val="hybridMultilevel"/>
    <w:tmpl w:val="675A5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A13B15"/>
    <w:multiLevelType w:val="hybridMultilevel"/>
    <w:tmpl w:val="BC522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7"/>
  </w:num>
  <w:num w:numId="5">
    <w:abstractNumId w:val="1"/>
  </w:num>
  <w:num w:numId="6">
    <w:abstractNumId w:val="7"/>
  </w:num>
  <w:num w:numId="7">
    <w:abstractNumId w:val="9"/>
  </w:num>
  <w:num w:numId="8">
    <w:abstractNumId w:val="16"/>
  </w:num>
  <w:num w:numId="9">
    <w:abstractNumId w:val="19"/>
  </w:num>
  <w:num w:numId="10">
    <w:abstractNumId w:val="5"/>
  </w:num>
  <w:num w:numId="11">
    <w:abstractNumId w:val="11"/>
  </w:num>
  <w:num w:numId="12">
    <w:abstractNumId w:val="18"/>
  </w:num>
  <w:num w:numId="13">
    <w:abstractNumId w:val="10"/>
  </w:num>
  <w:num w:numId="14">
    <w:abstractNumId w:val="3"/>
  </w:num>
  <w:num w:numId="15">
    <w:abstractNumId w:val="13"/>
  </w:num>
  <w:num w:numId="16">
    <w:abstractNumId w:val="4"/>
  </w:num>
  <w:num w:numId="17">
    <w:abstractNumId w:val="15"/>
  </w:num>
  <w:num w:numId="18">
    <w:abstractNumId w:val="6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009"/>
    <w:rsid w:val="00034F4E"/>
    <w:rsid w:val="00062B1F"/>
    <w:rsid w:val="000973E4"/>
    <w:rsid w:val="000C5634"/>
    <w:rsid w:val="000D1EC6"/>
    <w:rsid w:val="000F332A"/>
    <w:rsid w:val="001047E2"/>
    <w:rsid w:val="00122BBA"/>
    <w:rsid w:val="00133DCB"/>
    <w:rsid w:val="001C5252"/>
    <w:rsid w:val="0021099D"/>
    <w:rsid w:val="002212EB"/>
    <w:rsid w:val="002737D4"/>
    <w:rsid w:val="00276762"/>
    <w:rsid w:val="00296E7D"/>
    <w:rsid w:val="002B0D58"/>
    <w:rsid w:val="00362FD2"/>
    <w:rsid w:val="003631BB"/>
    <w:rsid w:val="0036466F"/>
    <w:rsid w:val="003D2FE8"/>
    <w:rsid w:val="003E3A5A"/>
    <w:rsid w:val="00401B7C"/>
    <w:rsid w:val="004D62AA"/>
    <w:rsid w:val="004F0841"/>
    <w:rsid w:val="005317EB"/>
    <w:rsid w:val="00576824"/>
    <w:rsid w:val="005825C2"/>
    <w:rsid w:val="0062056B"/>
    <w:rsid w:val="00693C43"/>
    <w:rsid w:val="006B2390"/>
    <w:rsid w:val="006B2EA3"/>
    <w:rsid w:val="006D38A4"/>
    <w:rsid w:val="006D3ABD"/>
    <w:rsid w:val="006E3DD5"/>
    <w:rsid w:val="00734444"/>
    <w:rsid w:val="00744EC1"/>
    <w:rsid w:val="007D7B60"/>
    <w:rsid w:val="008163D8"/>
    <w:rsid w:val="008235D1"/>
    <w:rsid w:val="008544B0"/>
    <w:rsid w:val="00854DD1"/>
    <w:rsid w:val="00870269"/>
    <w:rsid w:val="00871238"/>
    <w:rsid w:val="00881BAC"/>
    <w:rsid w:val="008C6A4C"/>
    <w:rsid w:val="00907C1B"/>
    <w:rsid w:val="009125F9"/>
    <w:rsid w:val="009D751E"/>
    <w:rsid w:val="00A64DBC"/>
    <w:rsid w:val="00A72838"/>
    <w:rsid w:val="00A74B8A"/>
    <w:rsid w:val="00A74E14"/>
    <w:rsid w:val="00A92C01"/>
    <w:rsid w:val="00AF450A"/>
    <w:rsid w:val="00B2404D"/>
    <w:rsid w:val="00B87476"/>
    <w:rsid w:val="00BC3865"/>
    <w:rsid w:val="00C12B2D"/>
    <w:rsid w:val="00C311AB"/>
    <w:rsid w:val="00C45019"/>
    <w:rsid w:val="00C556CB"/>
    <w:rsid w:val="00C77863"/>
    <w:rsid w:val="00C86CC6"/>
    <w:rsid w:val="00CD2095"/>
    <w:rsid w:val="00D01009"/>
    <w:rsid w:val="00D8384C"/>
    <w:rsid w:val="00DA4515"/>
    <w:rsid w:val="00DF7BBA"/>
    <w:rsid w:val="00E24BB4"/>
    <w:rsid w:val="00E671AB"/>
    <w:rsid w:val="00ED56AD"/>
    <w:rsid w:val="00F278CB"/>
    <w:rsid w:val="00F34657"/>
    <w:rsid w:val="00F34B59"/>
    <w:rsid w:val="00F62622"/>
    <w:rsid w:val="00F9617D"/>
    <w:rsid w:val="00FA0846"/>
    <w:rsid w:val="00FC3F58"/>
    <w:rsid w:val="00FF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D8AAF"/>
  <w15:chartTrackingRefBased/>
  <w15:docId w15:val="{C930A7B7-2DBF-42A8-BFF3-526667C3E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99"/>
    <w:qFormat/>
    <w:rsid w:val="00FF32A7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556CB"/>
    <w:pPr>
      <w:autoSpaceDE/>
      <w:autoSpaceDN/>
      <w:adjustRightInd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D01009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100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D0100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25F9"/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5F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34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1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C6A4C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C556C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C556CB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C556CB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556CB"/>
    <w:rPr>
      <w:b/>
      <w:bCs/>
    </w:rPr>
  </w:style>
  <w:style w:type="paragraph" w:styleId="Akapitzlist">
    <w:name w:val="List Paragraph"/>
    <w:basedOn w:val="Normalny"/>
    <w:uiPriority w:val="34"/>
    <w:qFormat/>
    <w:rsid w:val="00C556C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767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67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6762"/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67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6762"/>
    <w:rPr>
      <w:rFonts w:ascii="Helvetica" w:eastAsiaTheme="minorEastAsia" w:hAnsi="Helvetica" w:cs="Helvetica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0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tacje@kprm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prm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7EDBA-1467-4405-81DD-71F1D3D28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1155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Chomentowska Joanna</dc:creator>
  <cp:keywords/>
  <dc:description/>
  <cp:lastModifiedBy>Rynkowski Arkadiusz</cp:lastModifiedBy>
  <cp:revision>2</cp:revision>
  <cp:lastPrinted>2023-10-11T14:10:00Z</cp:lastPrinted>
  <dcterms:created xsi:type="dcterms:W3CDTF">2023-12-18T06:49:00Z</dcterms:created>
  <dcterms:modified xsi:type="dcterms:W3CDTF">2023-12-18T06:49:00Z</dcterms:modified>
</cp:coreProperties>
</file>