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EB4948" w14:textId="703D3194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1.     Ustawa  z dnia 5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grudnia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2008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 o zapobieganiu oraz zwalczaniu zakażeń</w:t>
      </w:r>
      <w:r w:rsidR="007B235B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i chorób zakaźnych u ludzi (</w:t>
      </w:r>
      <w:proofErr w:type="spellStart"/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 Dz. U. z 20</w:t>
      </w:r>
      <w:r w:rsidR="003F1D62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BD5E3A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3F1D62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r., poz. </w:t>
      </w:r>
      <w:r w:rsidR="00BD5E3A">
        <w:rPr>
          <w:rFonts w:ascii="Times New Roman" w:eastAsia="Times New Roman" w:hAnsi="Times New Roman" w:cs="Times New Roman"/>
          <w:sz w:val="27"/>
          <w:szCs w:val="27"/>
          <w:lang w:eastAsia="pl-PL"/>
        </w:rPr>
        <w:t>1657</w:t>
      </w:r>
      <w:r w:rsidR="00042BD0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ze zm.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7FA4579B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D672F10" w14:textId="794358E3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2.     Rozporządzenie Ministra Zdrowia w sprawie jakości wody przeznaczonej 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do spożycia przez ludzi  z dnia 7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grudnia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2017 r. (Dz. U. z 2017 r., poz. 2294);</w:t>
      </w:r>
    </w:p>
    <w:p w14:paraId="27B5E60A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A8565D6" w14:textId="0B9C5CF1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3.     Ustawa z  dnia 7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czerwca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2001r. 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o zbiorowym zaopatrzeniu w wodę</w:t>
      </w:r>
      <w:r w:rsidR="007B235B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i zbiorowym odprowadzaniu ścieków  (</w:t>
      </w:r>
      <w:proofErr w:type="spellStart"/>
      <w:r w:rsidR="00042BD0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="00042BD0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.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Dz. U. z 20</w:t>
      </w:r>
      <w:r w:rsidR="003F1D62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r., poz. </w:t>
      </w:r>
      <w:r w:rsidR="003F1D62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2028</w:t>
      </w:r>
      <w:r w:rsidR="00E04AC9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ze zm.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08A63935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AA0814E" w14:textId="4F53F945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4.     Ustawa Prawo Wodne z dnia 20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lipca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2017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 (</w:t>
      </w:r>
      <w:proofErr w:type="spellStart"/>
      <w:r w:rsidR="00D96F8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="00D96F8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.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Dz. U. z 20</w:t>
      </w:r>
      <w:r w:rsidR="003F1D62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7277F8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r., </w:t>
      </w:r>
      <w:r w:rsidR="00042BD0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poz. </w:t>
      </w:r>
      <w:r w:rsidR="00B367D4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7277F8">
        <w:rPr>
          <w:rFonts w:ascii="Times New Roman" w:eastAsia="Times New Roman" w:hAnsi="Times New Roman" w:cs="Times New Roman"/>
          <w:sz w:val="27"/>
          <w:szCs w:val="27"/>
          <w:lang w:eastAsia="pl-PL"/>
        </w:rPr>
        <w:t>625</w:t>
      </w:r>
      <w:r w:rsidR="003F1D62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B367D4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</w:t>
      </w:r>
      <w:r w:rsidR="003F1D62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ze zm.)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;</w:t>
      </w:r>
    </w:p>
    <w:p w14:paraId="5FBE0675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A8D80E0" w14:textId="1BAC92C8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5.     Ustawa 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o cmentarzach i chowaniu zmarłych z dnia 31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stycznia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1959</w:t>
      </w:r>
      <w:r w:rsidR="008D014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r. 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   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(</w:t>
      </w:r>
      <w:proofErr w:type="spellStart"/>
      <w:r w:rsidR="00D96F8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="00D96F8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.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Dz. U. z 20</w:t>
      </w:r>
      <w:r w:rsidR="003F1D62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r., poz. 1</w:t>
      </w:r>
      <w:r w:rsidR="003F1D62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947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4687B65B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195EEAA" w14:textId="190F535A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6.     Rozporządzenie Ministra Zdrowia z dnia 23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marca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2011</w:t>
      </w:r>
      <w:r w:rsidR="008D014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 w sprawie sposobu przechowywania zwłok i szczątków (Dz. U. z 2011 r. Nr 75,</w:t>
      </w:r>
      <w:r w:rsidR="002A657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poz. 405);</w:t>
      </w:r>
    </w:p>
    <w:p w14:paraId="7BFD71C4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FF1A8B3" w14:textId="41993D5F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7.     Rozporządzenie Ministra Zdrowia z dnia 7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grudnia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2001</w:t>
      </w:r>
      <w:r w:rsidR="008D014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r. w sprawie postępowania 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ze zwłokami i szczątkami ludzkimi (Dz. U. z 20</w:t>
      </w:r>
      <w:r w:rsidR="00BD5E3A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1r.,</w:t>
      </w:r>
      <w:r w:rsidR="00C0649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poz. 1</w:t>
      </w:r>
      <w:r w:rsidR="00BD5E3A">
        <w:rPr>
          <w:rFonts w:ascii="Times New Roman" w:eastAsia="Times New Roman" w:hAnsi="Times New Roman" w:cs="Times New Roman"/>
          <w:sz w:val="27"/>
          <w:szCs w:val="27"/>
          <w:lang w:eastAsia="pl-PL"/>
        </w:rPr>
        <w:t>910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2CA799BF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24E1DD08" w14:textId="5549F63D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8.     Rozporządzenie Ministra Zdrowia z dnia 27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grudnia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2007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r. w sprawie wydawania pozwoleń i zaświadczeń na przewóz zwłok i szczątków ludzkich (Dz. U. Nr 249, 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poz. 1866);</w:t>
      </w:r>
    </w:p>
    <w:p w14:paraId="117863F2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7E9409F" w14:textId="23939244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9.     Rozporządzenie Ministra Zdrowia z dnia 6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grudnia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2001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 w sprawie wykazu chorób zakaźnych, w przypadku których stwierdzenie zgonu wymaga szczególnego postępowania ze zwłokami osób zmarłych na te choroby </w:t>
      </w:r>
      <w:r w:rsidR="00C0649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(Dz. U. z 2001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r. Nr 152, </w:t>
      </w:r>
      <w:r w:rsidR="009B6E54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poz. 1742);</w:t>
      </w:r>
    </w:p>
    <w:p w14:paraId="6DEB949E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A60B688" w14:textId="68CD767F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10. Rozporządzeni Ministra Środowiska z dnia </w:t>
      </w:r>
      <w:r w:rsidR="00207E4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4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listopada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201</w:t>
      </w:r>
      <w:r w:rsidR="00207E4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9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r. w sprawie profilu wody 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w kąpielisku (Dz. U. z 201</w:t>
      </w:r>
      <w:r w:rsidR="00207E4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9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r., poz. </w:t>
      </w:r>
      <w:r w:rsidR="00207E4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220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>6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2D47C61F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B473DAD" w14:textId="2071B5C8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11. 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Rozporządzenie Ministra Zdrowia z dnia 17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stycznia 2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019 r. w sprawie  nadzoru nad jakością wody w kąpielisku i miejscu </w:t>
      </w:r>
      <w:r w:rsidR="00207E4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okazjonalnie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wykorzystywanym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   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do kąpieli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(Dz.U. z 2019 r., poz. 255);</w:t>
      </w:r>
    </w:p>
    <w:p w14:paraId="45577454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C597DBC" w14:textId="2BC852C8" w:rsidR="00C0649C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12. 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Rozporządzenie Ministra Zdrowia z dnia 21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grudnia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2018 r. w sprawie ewidencji </w:t>
      </w:r>
      <w:r w:rsidR="00207E4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oraz sposobu oznakowania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kąpielisk i miejsc</w:t>
      </w:r>
      <w:r w:rsidR="00207E4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okazjonalnie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wykorzystywanych 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do kąpieli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(Dz. U. z 2018 r., poz. 2476);</w:t>
      </w:r>
    </w:p>
    <w:p w14:paraId="3F1C9BAC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459C823A" w14:textId="4EB33A9C" w:rsidR="00380D19" w:rsidRDefault="00380D19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3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 Rozporządzenie Ministra Spraw Wewnętrznych z dnia 23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stycznia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2012 r. w sprawie wymagań dotyczących wyposażenia wyznaczonych obszarów wodnych w sprzęt ratunkowy i pomocniczy, urządzenia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sygnalizacyjne i ostrzegawcze oraz sprzęt medyczny, leki i artykuły sanitarne (Dz.U. z 2012 r., poz. 261);</w:t>
      </w:r>
    </w:p>
    <w:p w14:paraId="4CDC3EF3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1CAD0459" w14:textId="1741967C" w:rsidR="00357066" w:rsidRPr="00833E4D" w:rsidRDefault="00357066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4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 Ustawa z dnia 18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sierpnia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2011 r. o bezpieczeństwie osób</w:t>
      </w:r>
      <w:r w:rsidR="003708B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przebywających 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        </w:t>
      </w:r>
      <w:r w:rsidR="003708B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na obszarach wodnych (</w:t>
      </w:r>
      <w:proofErr w:type="spellStart"/>
      <w:r w:rsidR="003708B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="003708B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 Dz.U. z 202</w:t>
      </w:r>
      <w:r w:rsidR="001D6723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3708B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r., poz. </w:t>
      </w:r>
      <w:r w:rsidR="001D6723">
        <w:rPr>
          <w:rFonts w:ascii="Times New Roman" w:eastAsia="Times New Roman" w:hAnsi="Times New Roman" w:cs="Times New Roman"/>
          <w:sz w:val="27"/>
          <w:szCs w:val="27"/>
          <w:lang w:eastAsia="pl-PL"/>
        </w:rPr>
        <w:t>147</w:t>
      </w:r>
      <w:r w:rsidR="003708B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32A6EC58" w14:textId="7B84BDA4" w:rsidR="0081276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lastRenderedPageBreak/>
        <w:t>1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5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 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Rozporządzenie Ministra Zdrowia z dnia 9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listopada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2015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 w sprawie wymagań, jakim powinna odpowiadać woda na pływalniach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81276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(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Dz.U. z 2015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r., poz. 2016);</w:t>
      </w:r>
    </w:p>
    <w:p w14:paraId="2E6C33DE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6234B68E" w14:textId="449A004B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6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 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Rozporządzenie Ministra Zdrowia z dnia 26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marca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201</w:t>
      </w:r>
      <w:r w:rsidR="0081276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9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 w sprawie szczegółowych wymagań</w:t>
      </w:r>
      <w:r w:rsidR="0081276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,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jakim powinny odpowiadać pomieszczeni</w:t>
      </w:r>
      <w:r w:rsidR="00C0649C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a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i urządzenia podmiotu wykonującego działalność  leczniczą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(Dz. U.  z  </w:t>
      </w:r>
      <w:r w:rsidR="0081276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</w:t>
      </w:r>
      <w:r w:rsidR="003F4377">
        <w:rPr>
          <w:rFonts w:ascii="Times New Roman" w:eastAsia="Times New Roman" w:hAnsi="Times New Roman" w:cs="Times New Roman"/>
          <w:sz w:val="27"/>
          <w:szCs w:val="27"/>
          <w:lang w:eastAsia="pl-PL"/>
        </w:rPr>
        <w:t>22</w:t>
      </w:r>
      <w:r w:rsidR="0081276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r.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, poz. </w:t>
      </w:r>
      <w:r w:rsidR="003F4377">
        <w:rPr>
          <w:rFonts w:ascii="Times New Roman" w:eastAsia="Times New Roman" w:hAnsi="Times New Roman" w:cs="Times New Roman"/>
          <w:sz w:val="27"/>
          <w:szCs w:val="27"/>
          <w:lang w:eastAsia="pl-PL"/>
        </w:rPr>
        <w:t>402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630A2565" w14:textId="77777777" w:rsidR="009B6E54" w:rsidRPr="00AA0793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1B4C5CE0" w14:textId="41EA475F" w:rsidR="00713BC5" w:rsidRDefault="00713BC5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7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 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Rozporządzenie Ministra Gospodarki i Pracy z dnia 19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sierpnia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2004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 w sprawie obiektów hotelarskich i innych obiektów, w których świadczone są usługi hotelarskie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(</w:t>
      </w:r>
      <w:proofErr w:type="spellStart"/>
      <w:r w:rsidR="00FA70C3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="00FA70C3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.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Dz. U.  z 2017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r., poz. 2166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ze zm.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53C0F0EF" w14:textId="77777777" w:rsidR="009B6E54" w:rsidRPr="00833E4D" w:rsidRDefault="009B6E54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301E1368" w14:textId="780DF081" w:rsidR="00C0649C" w:rsidRDefault="00C0649C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8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 Ustawa z dnia 29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sierpnia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1997 r. o usługach hotelarskich oraz usługach pilotów wycieczek i przewodników turystycznych (</w:t>
      </w:r>
      <w:proofErr w:type="spellStart"/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 Dz.U. z 2020 r., poz.2211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ze zm.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); </w:t>
      </w:r>
    </w:p>
    <w:p w14:paraId="49D07807" w14:textId="77777777" w:rsidR="00096240" w:rsidRPr="00833E4D" w:rsidRDefault="00096240" w:rsidP="009B6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B93B771" w14:textId="5D99856C" w:rsidR="00713BC5" w:rsidRDefault="000A1597" w:rsidP="008D320E">
      <w:pPr>
        <w:spacing w:after="0" w:line="36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pl-PL"/>
        </w:rPr>
        <w:t>19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 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Ustawa z dnia 14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grudnia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2012</w:t>
      </w:r>
      <w:r w:rsidR="008E472F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r. o odpadach ( </w:t>
      </w:r>
      <w:proofErr w:type="spellStart"/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 Dz.U. z 20</w:t>
      </w:r>
      <w:r w:rsidR="008E472F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3F4377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r.,</w:t>
      </w:r>
      <w:r w:rsidR="008E472F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poz. </w:t>
      </w:r>
      <w:r w:rsidR="003F4377">
        <w:rPr>
          <w:rFonts w:ascii="Times New Roman" w:eastAsia="Times New Roman" w:hAnsi="Times New Roman" w:cs="Times New Roman"/>
          <w:sz w:val="27"/>
          <w:szCs w:val="27"/>
          <w:lang w:eastAsia="pl-PL"/>
        </w:rPr>
        <w:t>699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65A07B1D" w14:textId="77777777" w:rsidR="00096240" w:rsidRPr="00833E4D" w:rsidRDefault="00096240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4E8D12AA" w14:textId="2ED7A65B" w:rsidR="00357066" w:rsidRDefault="004053E4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0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  Rozporządzenie Ministra Zdrowia z dnia 5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października 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2017 r. w sprawie szczegółowego sposobu postępowania z odpadami medycznymi  (Dz.U. z 2017 r., </w:t>
      </w:r>
      <w:r w:rsidR="00167BA5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poz. 1975);</w:t>
      </w:r>
    </w:p>
    <w:p w14:paraId="58494837" w14:textId="77777777" w:rsidR="00096240" w:rsidRPr="00833E4D" w:rsidRDefault="00096240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CF1617C" w14:textId="4ADD14C0" w:rsidR="00713BC5" w:rsidRDefault="004053E4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1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 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Ustaw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a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z dnia 9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listopada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1995</w:t>
      </w:r>
      <w:r w:rsidR="008E472F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 o ochronie zdrowia przed następstwami używania tytoniu i wyrobów tytoniowych (</w:t>
      </w:r>
      <w:proofErr w:type="spellStart"/>
      <w:r w:rsidR="008E472F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="008E472F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.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Dz. U. z 20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>21</w:t>
      </w:r>
      <w:r w:rsidR="008E472F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r., poz. 2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>76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1E71E4B7" w14:textId="77777777" w:rsidR="00096240" w:rsidRPr="00833E4D" w:rsidRDefault="00096240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335C06A" w14:textId="3B0C84DA" w:rsidR="00713BC5" w:rsidRDefault="004053E4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 </w:t>
      </w:r>
      <w:r w:rsidR="0035706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Ustawa z dnia 20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marca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2009 r. 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o bezpieczeństwie imprez masowych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C7715F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             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(</w:t>
      </w:r>
      <w:proofErr w:type="spellStart"/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j</w:t>
      </w:r>
      <w:proofErr w:type="spellEnd"/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Dz.U. z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20</w:t>
      </w:r>
      <w:r w:rsidR="00A970AB">
        <w:rPr>
          <w:rFonts w:ascii="Times New Roman" w:eastAsia="Times New Roman" w:hAnsi="Times New Roman" w:cs="Times New Roman"/>
          <w:sz w:val="27"/>
          <w:szCs w:val="27"/>
          <w:lang w:eastAsia="pl-PL"/>
        </w:rPr>
        <w:t>22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r., poz. </w:t>
      </w:r>
      <w:r w:rsidR="00A970AB">
        <w:rPr>
          <w:rFonts w:ascii="Times New Roman" w:eastAsia="Times New Roman" w:hAnsi="Times New Roman" w:cs="Times New Roman"/>
          <w:sz w:val="27"/>
          <w:szCs w:val="27"/>
          <w:lang w:eastAsia="pl-PL"/>
        </w:rPr>
        <w:t>1466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7587344E" w14:textId="77777777" w:rsidR="00096240" w:rsidRPr="00833E4D" w:rsidRDefault="00096240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02391B4" w14:textId="0C08964B" w:rsidR="00713BC5" w:rsidRDefault="00357066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3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 Rozporządzenie Ministra Infrastruktury 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z dnia 12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kwietnia 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2002 r. w sprawie warunków technicznych, jakim powinny odpowiadać budynki ich usytuowanie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(</w:t>
      </w:r>
      <w:proofErr w:type="spellStart"/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.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Dz.U. z 20</w:t>
      </w:r>
      <w:r w:rsidR="00A970AB">
        <w:rPr>
          <w:rFonts w:ascii="Times New Roman" w:eastAsia="Times New Roman" w:hAnsi="Times New Roman" w:cs="Times New Roman"/>
          <w:sz w:val="27"/>
          <w:szCs w:val="27"/>
          <w:lang w:eastAsia="pl-PL"/>
        </w:rPr>
        <w:t>22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r., poz. 1</w:t>
      </w:r>
      <w:r w:rsidR="00A970AB">
        <w:rPr>
          <w:rFonts w:ascii="Times New Roman" w:eastAsia="Times New Roman" w:hAnsi="Times New Roman" w:cs="Times New Roman"/>
          <w:sz w:val="27"/>
          <w:szCs w:val="27"/>
          <w:lang w:eastAsia="pl-PL"/>
        </w:rPr>
        <w:t>22</w:t>
      </w:r>
      <w:r w:rsidR="00680874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5</w:t>
      </w:r>
      <w:r w:rsidR="00713BC5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18AA5178" w14:textId="77777777" w:rsidR="00096240" w:rsidRPr="00833E4D" w:rsidRDefault="00096240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F996F26" w14:textId="5F22CF55" w:rsidR="00713BC5" w:rsidRDefault="00713BC5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4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 Ustawa z dnia 13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września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1996</w:t>
      </w:r>
      <w:r w:rsidR="003C30AB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r.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 o utrzymaniu czystości i porządku</w:t>
      </w:r>
      <w:r w:rsidR="003C30AB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AA0793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          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w gminach (</w:t>
      </w:r>
      <w:proofErr w:type="spellStart"/>
      <w:r w:rsidR="003C30AB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="003C30AB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.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Dz. U. z 20</w:t>
      </w:r>
      <w:r w:rsidR="003C30AB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A970AB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r., poz. </w:t>
      </w:r>
      <w:r w:rsidR="00A970AB">
        <w:rPr>
          <w:rFonts w:ascii="Times New Roman" w:eastAsia="Times New Roman" w:hAnsi="Times New Roman" w:cs="Times New Roman"/>
          <w:sz w:val="27"/>
          <w:szCs w:val="27"/>
          <w:lang w:eastAsia="pl-PL"/>
        </w:rPr>
        <w:t>1297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ze zm.</w:t>
      </w:r>
      <w:r w:rsidR="003C30AB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;</w:t>
      </w:r>
    </w:p>
    <w:p w14:paraId="70D6CBBA" w14:textId="77777777" w:rsidR="00096240" w:rsidRPr="00833E4D" w:rsidRDefault="00096240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99A6ADD" w14:textId="2D507818" w:rsidR="00096240" w:rsidRDefault="000A79CC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5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 Ustawa z dnia 15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września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2017 r. o ochronie zdrowia przed następstwami korzystania 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z solarium (Dz.U. z 2017 r., poz. 2111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ze zm.</w:t>
      </w: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031BEF70" w14:textId="77777777" w:rsidR="00096240" w:rsidRPr="00833E4D" w:rsidRDefault="00096240" w:rsidP="00096240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4AB15C79" w14:textId="5C857ED6" w:rsidR="001879B6" w:rsidRDefault="00E733A1" w:rsidP="000962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0A1597">
        <w:rPr>
          <w:rFonts w:ascii="Times New Roman" w:eastAsia="Times New Roman" w:hAnsi="Times New Roman" w:cs="Times New Roman"/>
          <w:sz w:val="27"/>
          <w:szCs w:val="27"/>
          <w:lang w:eastAsia="pl-PL"/>
        </w:rPr>
        <w:t>6</w:t>
      </w:r>
      <w:r w:rsidR="001879B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. Rozporządzenie Ministra Zdrowia  z dnia 18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stycznia </w:t>
      </w:r>
      <w:r w:rsidR="001879B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>2018 r. w sprawie umieszczania informacji o zakazie udostępniania solarium osobom, które nie ukończyły 18 roku życia oraz treści informacji o ryzyku związanym  z</w:t>
      </w:r>
      <w:r w:rsidR="000D39EB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="001879B6" w:rsidRPr="00833E4D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korzystaniem z solarium (Dz.U. z 2018 r., poz. 275);</w:t>
      </w:r>
    </w:p>
    <w:p w14:paraId="085FBF5F" w14:textId="5C3D5B01" w:rsidR="0028421F" w:rsidRDefault="0028421F" w:rsidP="000962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4F7729D9" w14:textId="6E63AB78" w:rsidR="0028421F" w:rsidRDefault="0028421F" w:rsidP="0028421F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  <w:r w:rsidRPr="008B29D8"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>
        <w:rPr>
          <w:rFonts w:ascii="Times New Roman" w:eastAsia="Times New Roman" w:hAnsi="Times New Roman" w:cs="Times New Roman"/>
          <w:sz w:val="27"/>
          <w:szCs w:val="27"/>
          <w:lang w:eastAsia="pl-PL"/>
        </w:rPr>
        <w:t>7</w:t>
      </w:r>
      <w:r w:rsidRPr="008B29D8">
        <w:rPr>
          <w:rFonts w:ascii="Times New Roman" w:eastAsia="Times New Roman" w:hAnsi="Times New Roman" w:cs="Times New Roman"/>
          <w:sz w:val="27"/>
          <w:szCs w:val="27"/>
          <w:lang w:eastAsia="pl-PL"/>
        </w:rPr>
        <w:t>. Ustawa z dnia 6 marca 2018 r. Prawo przedsiębiorców (</w:t>
      </w:r>
      <w:proofErr w:type="spellStart"/>
      <w:r w:rsidRPr="008B29D8">
        <w:rPr>
          <w:rFonts w:ascii="Times New Roman" w:eastAsia="Times New Roman" w:hAnsi="Times New Roman" w:cs="Times New Roman"/>
          <w:sz w:val="27"/>
          <w:szCs w:val="27"/>
          <w:lang w:eastAsia="pl-PL"/>
        </w:rPr>
        <w:t>t.j</w:t>
      </w:r>
      <w:proofErr w:type="spellEnd"/>
      <w:r w:rsidRPr="008B29D8">
        <w:rPr>
          <w:rFonts w:ascii="Times New Roman" w:eastAsia="Times New Roman" w:hAnsi="Times New Roman" w:cs="Times New Roman"/>
          <w:sz w:val="27"/>
          <w:szCs w:val="27"/>
          <w:lang w:eastAsia="pl-PL"/>
        </w:rPr>
        <w:t>. Dz.U. z 20</w:t>
      </w:r>
      <w:r>
        <w:rPr>
          <w:rFonts w:ascii="Times New Roman" w:eastAsia="Times New Roman" w:hAnsi="Times New Roman" w:cs="Times New Roman"/>
          <w:sz w:val="27"/>
          <w:szCs w:val="27"/>
          <w:lang w:eastAsia="pl-PL"/>
        </w:rPr>
        <w:t>2</w:t>
      </w:r>
      <w:r w:rsidR="00CD19F3">
        <w:rPr>
          <w:rFonts w:ascii="Times New Roman" w:eastAsia="Times New Roman" w:hAnsi="Times New Roman" w:cs="Times New Roman"/>
          <w:sz w:val="27"/>
          <w:szCs w:val="27"/>
          <w:lang w:eastAsia="pl-PL"/>
        </w:rPr>
        <w:t>3</w:t>
      </w:r>
      <w:r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</w:t>
      </w:r>
      <w:r w:rsidRPr="008B29D8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r., </w:t>
      </w:r>
      <w:r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                          </w:t>
      </w:r>
      <w:r w:rsidRPr="008B29D8">
        <w:rPr>
          <w:rFonts w:ascii="Times New Roman" w:eastAsia="Times New Roman" w:hAnsi="Times New Roman" w:cs="Times New Roman"/>
          <w:sz w:val="27"/>
          <w:szCs w:val="27"/>
          <w:lang w:eastAsia="pl-PL"/>
        </w:rPr>
        <w:t xml:space="preserve">poz. </w:t>
      </w:r>
      <w:r w:rsidR="00CD19F3">
        <w:rPr>
          <w:rFonts w:ascii="Times New Roman" w:eastAsia="Times New Roman" w:hAnsi="Times New Roman" w:cs="Times New Roman"/>
          <w:sz w:val="27"/>
          <w:szCs w:val="27"/>
          <w:lang w:eastAsia="pl-PL"/>
        </w:rPr>
        <w:t>221</w:t>
      </w:r>
      <w:r w:rsidRPr="008B29D8">
        <w:rPr>
          <w:rFonts w:ascii="Times New Roman" w:eastAsia="Times New Roman" w:hAnsi="Times New Roman" w:cs="Times New Roman"/>
          <w:sz w:val="27"/>
          <w:szCs w:val="27"/>
          <w:lang w:eastAsia="pl-PL"/>
        </w:rPr>
        <w:t>);</w:t>
      </w:r>
    </w:p>
    <w:p w14:paraId="38D917BF" w14:textId="7B70C0D1" w:rsidR="0028421F" w:rsidRDefault="0028421F" w:rsidP="000962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2FA2083D" w14:textId="7622DECE" w:rsidR="0028421F" w:rsidRDefault="0028421F" w:rsidP="000962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32CA6C17" w14:textId="1AA16D86" w:rsidR="0028421F" w:rsidRDefault="0028421F" w:rsidP="000962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3DF365E0" w14:textId="3D98250E" w:rsidR="0028421F" w:rsidRDefault="0028421F" w:rsidP="000962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14:paraId="1B9BB68C" w14:textId="77777777" w:rsidR="00096240" w:rsidRPr="00833E4D" w:rsidRDefault="00096240" w:rsidP="000962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sectPr w:rsidR="00096240" w:rsidRPr="00833E4D" w:rsidSect="00833E4D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3BC5"/>
    <w:rsid w:val="00042BD0"/>
    <w:rsid w:val="00054C92"/>
    <w:rsid w:val="00096240"/>
    <w:rsid w:val="000A1597"/>
    <w:rsid w:val="000A79CC"/>
    <w:rsid w:val="000D39EB"/>
    <w:rsid w:val="00167BA5"/>
    <w:rsid w:val="001879B6"/>
    <w:rsid w:val="001D6723"/>
    <w:rsid w:val="00207E45"/>
    <w:rsid w:val="00215EA4"/>
    <w:rsid w:val="00255BC7"/>
    <w:rsid w:val="0028421F"/>
    <w:rsid w:val="002A657C"/>
    <w:rsid w:val="00357066"/>
    <w:rsid w:val="00363BC8"/>
    <w:rsid w:val="003708BC"/>
    <w:rsid w:val="00380D19"/>
    <w:rsid w:val="003C30AB"/>
    <w:rsid w:val="003F1D62"/>
    <w:rsid w:val="003F4377"/>
    <w:rsid w:val="004053E4"/>
    <w:rsid w:val="004A0CBA"/>
    <w:rsid w:val="00523630"/>
    <w:rsid w:val="005D50D7"/>
    <w:rsid w:val="00680874"/>
    <w:rsid w:val="00704277"/>
    <w:rsid w:val="00713BC5"/>
    <w:rsid w:val="007277F8"/>
    <w:rsid w:val="007B235B"/>
    <w:rsid w:val="008040B8"/>
    <w:rsid w:val="00812765"/>
    <w:rsid w:val="00833E4D"/>
    <w:rsid w:val="008B29D8"/>
    <w:rsid w:val="008D0146"/>
    <w:rsid w:val="008D320E"/>
    <w:rsid w:val="008E472F"/>
    <w:rsid w:val="009B6E54"/>
    <w:rsid w:val="00A970AB"/>
    <w:rsid w:val="00AA0793"/>
    <w:rsid w:val="00B367D4"/>
    <w:rsid w:val="00BD5E3A"/>
    <w:rsid w:val="00BF326D"/>
    <w:rsid w:val="00C0649C"/>
    <w:rsid w:val="00C7715F"/>
    <w:rsid w:val="00CD19F3"/>
    <w:rsid w:val="00D96F8C"/>
    <w:rsid w:val="00E04AC9"/>
    <w:rsid w:val="00E733A1"/>
    <w:rsid w:val="00F855E5"/>
    <w:rsid w:val="00FA7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C87A0"/>
  <w15:chartTrackingRefBased/>
  <w15:docId w15:val="{44D251AC-8DA0-4D1E-824E-6F7A1DC06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n-ref">
    <w:name w:val="fn-ref"/>
    <w:basedOn w:val="Domylnaczcionkaakapitu"/>
    <w:rsid w:val="001879B6"/>
  </w:style>
  <w:style w:type="paragraph" w:styleId="Akapitzlist">
    <w:name w:val="List Paragraph"/>
    <w:basedOn w:val="Normalny"/>
    <w:uiPriority w:val="34"/>
    <w:qFormat/>
    <w:rsid w:val="009B6E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21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0420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007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209F64-C567-4B88-B654-C5A83B77D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703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PSSE Malbork - Iwona Knut</cp:lastModifiedBy>
  <cp:revision>3</cp:revision>
  <cp:lastPrinted>2021-05-17T12:15:00Z</cp:lastPrinted>
  <dcterms:created xsi:type="dcterms:W3CDTF">2023-02-06T10:25:00Z</dcterms:created>
  <dcterms:modified xsi:type="dcterms:W3CDTF">2023-02-06T10:31:00Z</dcterms:modified>
</cp:coreProperties>
</file>