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37FD" w14:textId="6B44BF4E" w:rsidR="00401AE5" w:rsidRDefault="00401AE5" w:rsidP="00401AE5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>Załącznik nr 1</w:t>
      </w:r>
    </w:p>
    <w:p w14:paraId="20B7A3A1" w14:textId="77777777" w:rsidR="00401AE5" w:rsidRDefault="00401AE5" w:rsidP="00401AE5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400D0C3D" w14:textId="232D87F8" w:rsidR="00401AE5" w:rsidRPr="00001B42" w:rsidRDefault="00401AE5" w:rsidP="00401AE5">
      <w:pPr>
        <w:suppressAutoHyphens/>
        <w:spacing w:after="0" w:line="276" w:lineRule="auto"/>
        <w:jc w:val="right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Kielce, dn.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820B5A">
        <w:rPr>
          <w:rFonts w:ascii="Calibri" w:eastAsia="Times New Roman" w:hAnsi="Calibri" w:cs="Calibri"/>
          <w:kern w:val="0"/>
          <w:lang w:eastAsia="ar-SA"/>
          <w14:ligatures w14:val="none"/>
        </w:rPr>
        <w:t>10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027BB2">
        <w:rPr>
          <w:rFonts w:ascii="Calibri" w:eastAsia="Times New Roman" w:hAnsi="Calibri" w:cs="Calibri"/>
          <w:kern w:val="0"/>
          <w:lang w:eastAsia="ar-SA"/>
          <w14:ligatures w14:val="none"/>
        </w:rPr>
        <w:t>luty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2026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r.</w:t>
      </w:r>
    </w:p>
    <w:p w14:paraId="4F9B5534" w14:textId="77777777" w:rsidR="00401AE5" w:rsidRPr="00001B42" w:rsidRDefault="00401AE5" w:rsidP="00401AE5">
      <w:pPr>
        <w:tabs>
          <w:tab w:val="left" w:pos="5640"/>
        </w:tabs>
        <w:suppressAutoHyphens/>
        <w:autoSpaceDE w:val="0"/>
        <w:autoSpaceDN w:val="0"/>
        <w:adjustRightInd w:val="0"/>
        <w:spacing w:before="120" w:after="120" w:line="276" w:lineRule="auto"/>
        <w:ind w:firstLine="6"/>
        <w:rPr>
          <w:rFonts w:ascii="Calibri" w:eastAsia="Times New Roman" w:hAnsi="Calibri" w:cs="Calibri"/>
          <w:b/>
          <w:iCs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b/>
          <w:iCs/>
          <w:kern w:val="0"/>
          <w:lang w:eastAsia="ar-SA"/>
          <w14:ligatures w14:val="none"/>
        </w:rPr>
        <w:t>Zatwierdzam:</w:t>
      </w:r>
    </w:p>
    <w:p w14:paraId="15208BF4" w14:textId="77777777" w:rsidR="00401AE5" w:rsidRPr="00001B42" w:rsidRDefault="00401AE5" w:rsidP="00401AE5">
      <w:pPr>
        <w:tabs>
          <w:tab w:val="left" w:pos="5640"/>
        </w:tabs>
        <w:suppressAutoHyphens/>
        <w:autoSpaceDE w:val="0"/>
        <w:autoSpaceDN w:val="0"/>
        <w:adjustRightInd w:val="0"/>
        <w:spacing w:before="120" w:after="120" w:line="276" w:lineRule="auto"/>
        <w:ind w:firstLine="6"/>
        <w:rPr>
          <w:rFonts w:ascii="Calibri" w:eastAsia="Times New Roman" w:hAnsi="Calibri" w:cs="Calibri"/>
          <w:b/>
          <w:iCs/>
          <w:kern w:val="0"/>
          <w:lang w:eastAsia="ar-SA"/>
          <w14:ligatures w14:val="none"/>
        </w:rPr>
      </w:pPr>
    </w:p>
    <w:p w14:paraId="1D71F0A0" w14:textId="77777777" w:rsidR="00401AE5" w:rsidRPr="00001B42" w:rsidRDefault="00401AE5" w:rsidP="00401AE5">
      <w:pPr>
        <w:suppressAutoHyphens/>
        <w:autoSpaceDE w:val="0"/>
        <w:autoSpaceDN w:val="0"/>
        <w:adjustRightInd w:val="0"/>
        <w:spacing w:before="120" w:after="120" w:line="276" w:lineRule="auto"/>
        <w:ind w:firstLine="6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………………………………………………</w:t>
      </w:r>
    </w:p>
    <w:p w14:paraId="3728F115" w14:textId="77777777" w:rsidR="00401AE5" w:rsidRDefault="00401AE5" w:rsidP="00401AE5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u w:val="single"/>
          <w:lang w:eastAsia="ar-SA"/>
          <w14:ligatures w14:val="none"/>
        </w:rPr>
      </w:pPr>
    </w:p>
    <w:p w14:paraId="38B58CFE" w14:textId="77777777" w:rsidR="00401AE5" w:rsidRPr="00001B42" w:rsidRDefault="00401AE5" w:rsidP="00401AE5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Cs w:val="20"/>
          <w:u w:val="single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kern w:val="0"/>
          <w:szCs w:val="20"/>
          <w:u w:val="single"/>
          <w:lang w:eastAsia="ar-SA"/>
          <w14:ligatures w14:val="none"/>
        </w:rPr>
        <w:t>SPECYFIKACJA</w:t>
      </w:r>
    </w:p>
    <w:p w14:paraId="27EEC85D" w14:textId="3573441C" w:rsidR="00401AE5" w:rsidRDefault="00401AE5" w:rsidP="00401AE5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t>SZCZEGÓŁOWYCH WARUNKÓW KONKURSU OFERT</w:t>
      </w:r>
    </w:p>
    <w:p w14:paraId="05DEE34D" w14:textId="77777777" w:rsidR="00FA1E85" w:rsidRDefault="00401AE5" w:rsidP="00401AE5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t>NA UDZIELANIE ŚWIADCZEŃ ZDROWOTNYCH W SAMODZIELNYM PUBLICZNYM ZAKŁADZIE OPIEKI ZDROWOTNEJ MINISTERSTWA SPRAW WEWNĘTRZNYCH I ADMINISTRACJI W KIELCACH</w:t>
      </w:r>
    </w:p>
    <w:p w14:paraId="0E895455" w14:textId="2AAFF6DE" w:rsidR="00401AE5" w:rsidRPr="00B030B1" w:rsidRDefault="00401AE5" w:rsidP="00401AE5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t>IM.</w:t>
      </w:r>
      <w:r w:rsidR="00335F24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ŚW. </w:t>
      </w: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JANA PAWŁA II </w:t>
      </w: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br/>
        <w:t xml:space="preserve">W </w:t>
      </w:r>
      <w:r w:rsidR="00050DEF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RAMACH ODDZIAŁU </w:t>
      </w:r>
      <w:r w:rsidRP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CHIRURGII </w:t>
      </w:r>
      <w:r w:rsidR="00027BB2">
        <w:rPr>
          <w:rFonts w:ascii="Calibri" w:eastAsia="Times New Roman" w:hAnsi="Calibri" w:cs="Calibri"/>
          <w:b/>
          <w:kern w:val="0"/>
          <w:lang w:eastAsia="ar-SA"/>
          <w14:ligatures w14:val="none"/>
        </w:rPr>
        <w:t>URAZOWO - ORTOPEDYCZNEJ</w:t>
      </w:r>
      <w:r w:rsidR="00050DEF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W ZAKRESIE </w:t>
      </w:r>
      <w:r w:rsidR="00027BB2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ORTOPEDII </w:t>
      </w:r>
      <w:r w:rsidR="00027BB2">
        <w:rPr>
          <w:rFonts w:ascii="Calibri" w:eastAsia="Times New Roman" w:hAnsi="Calibri" w:cs="Calibri"/>
          <w:b/>
          <w:kern w:val="0"/>
          <w:lang w:eastAsia="ar-SA"/>
          <w14:ligatures w14:val="none"/>
        </w:rPr>
        <w:br/>
        <w:t>I TRAUMATOLOGII NARZĄDU RUCHU</w:t>
      </w:r>
    </w:p>
    <w:p w14:paraId="1CF2F472" w14:textId="77777777" w:rsidR="00401AE5" w:rsidRPr="00001B42" w:rsidRDefault="00401AE5" w:rsidP="00401AE5">
      <w:pPr>
        <w:suppressAutoHyphens/>
        <w:spacing w:before="120" w:after="120" w:line="276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ar-SA"/>
          <w14:ligatures w14:val="none"/>
        </w:rPr>
      </w:pPr>
    </w:p>
    <w:p w14:paraId="2F98810C" w14:textId="476C005B" w:rsidR="00401AE5" w:rsidRPr="00001B42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Działając na podstawie art. 26, 26a i 27 ustawy z dnia 15.04.2011 r. o działalności leczniczej w związku z art.146 ust.1 Ustawy z dnia 27 sierpnia 2004r. o świadczeniach opieki zdrowotnej finansowanych ze środków publicznych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,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Samodzielny Publiczny Zakład Opieki Zdrowotnej MSWiA w Kielcach im. św. Jana Pawła II jako Udzielający Zamówienie przedstawia warunki udziału w postępowaniu prowadzonym </w:t>
      </w:r>
      <w:r w:rsidR="00B030B1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w trybie konkursu ofert.</w:t>
      </w:r>
    </w:p>
    <w:p w14:paraId="089B75B7" w14:textId="155687FD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UDZIELAJĄCY ZAMÓWIENIE:</w:t>
      </w:r>
    </w:p>
    <w:p w14:paraId="4EFFA47A" w14:textId="5A40116F" w:rsidR="00401AE5" w:rsidRPr="00001B42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Samodzielny Publiczny Zakład Opieki Zdrowotnej MSWiA w Kielcach im. św. Jana Pawła II,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br/>
        <w:t>ul. Wojska Polskiego 51, 25-375 Kielce, tel.: 41</w:t>
      </w:r>
      <w:r w:rsid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260-42-00, fax: 41</w:t>
      </w:r>
      <w:r w:rsid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260-42-05,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br/>
        <w:t xml:space="preserve">e-mail: </w:t>
      </w:r>
      <w:hyperlink r:id="rId5" w:history="1">
        <w:r w:rsidRPr="00001B42">
          <w:rPr>
            <w:rFonts w:ascii="Calibri" w:eastAsia="Times New Roman" w:hAnsi="Calibri" w:cs="Calibri"/>
            <w:color w:val="0000FF"/>
            <w:kern w:val="0"/>
            <w:u w:val="single"/>
            <w:lang w:eastAsia="ar-SA"/>
            <w14:ligatures w14:val="none"/>
          </w:rPr>
          <w:t>sekretariat@zozmswiakielce.pl</w:t>
        </w:r>
      </w:hyperlink>
    </w:p>
    <w:p w14:paraId="4055C299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PRZEDMIOT KONKURSU</w:t>
      </w:r>
    </w:p>
    <w:p w14:paraId="35173F19" w14:textId="211A63AC" w:rsidR="00401AE5" w:rsidRPr="00001B42" w:rsidRDefault="00401AE5" w:rsidP="00401AE5">
      <w:pPr>
        <w:numPr>
          <w:ilvl w:val="0"/>
          <w:numId w:val="7"/>
        </w:numPr>
        <w:suppressAutoHyphens/>
        <w:spacing w:before="120" w:after="120" w:line="276" w:lineRule="auto"/>
        <w:ind w:left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Przedmiotem konkursu jest udzielanie świadczeń zdrowotnych w 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ramach Oddziału 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Chirurgii </w:t>
      </w:r>
      <w:r w:rsidR="00027BB2">
        <w:rPr>
          <w:rFonts w:ascii="Calibri" w:eastAsia="Times New Roman" w:hAnsi="Calibri" w:cs="Calibri"/>
          <w:kern w:val="0"/>
          <w:lang w:eastAsia="ar-SA"/>
          <w14:ligatures w14:val="none"/>
        </w:rPr>
        <w:t>Urazowo - Ortopedycznej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zakresie </w:t>
      </w:r>
      <w:r w:rsidR="00027BB2">
        <w:rPr>
          <w:rFonts w:ascii="Calibri" w:eastAsia="Times New Roman" w:hAnsi="Calibri" w:cs="Calibri"/>
          <w:kern w:val="0"/>
          <w:lang w:eastAsia="ar-SA"/>
          <w14:ligatures w14:val="none"/>
        </w:rPr>
        <w:t>ortopedii i traumatologii narządu ruchu</w:t>
      </w:r>
      <w:r w:rsidR="00050DEF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na rzecz pacjentów SP ZOZ MSWiA w Kielcach im. św. Jana Pawła II, w Szpitalu przy ul. Wojska Polskiego 51 w Kielcach.</w:t>
      </w:r>
    </w:p>
    <w:p w14:paraId="57DC81EA" w14:textId="77777777" w:rsidR="00401AE5" w:rsidRPr="00001B42" w:rsidRDefault="00401AE5" w:rsidP="00401AE5">
      <w:pPr>
        <w:numPr>
          <w:ilvl w:val="0"/>
          <w:numId w:val="7"/>
        </w:numPr>
        <w:suppressAutoHyphens/>
        <w:spacing w:before="120" w:after="120" w:line="276" w:lineRule="auto"/>
        <w:ind w:left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 konkursu ofert przystąpić mogą podmioty, o których mowa w art. 26 ust. 1 ustawy z dnia 15 kwietnia 2011 r. o działalności leczniczej.</w:t>
      </w:r>
    </w:p>
    <w:p w14:paraId="4170D40F" w14:textId="44872023" w:rsidR="00401AE5" w:rsidRPr="00001B42" w:rsidRDefault="00401AE5" w:rsidP="00401AE5">
      <w:pPr>
        <w:numPr>
          <w:ilvl w:val="0"/>
          <w:numId w:val="7"/>
        </w:numPr>
        <w:suppressAutoHyphens/>
        <w:spacing w:before="120" w:after="120" w:line="276" w:lineRule="auto"/>
        <w:ind w:left="426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Świadczeń zdrowotnych w ramach umowy zawartej z SP ZOZ MSWiA w Kielcach im. św. Jana Pawła II może udzielać personel posiadający kwalifikacje zgodne ze specjalnością danej komórki organizacyjnej oraz szczegółowymi materiałami informacyjnymi do umów z NFZ w zakresie wymagań dla personelu medycznego (tj. </w:t>
      </w:r>
      <w:r w:rsidRPr="00001B42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specjalista w dziedzinie</w:t>
      </w:r>
      <w:r w:rsidR="00050DEF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 xml:space="preserve"> </w:t>
      </w:r>
      <w:r w:rsidR="00027BB2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ortopedii i traumatologii narządu ruchu</w:t>
      </w:r>
      <w:r w:rsidRPr="00001B42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 xml:space="preserve">)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jak również osoba w stosunku do której nie zachodzą przesłanki uniemożliwiające zawarcie umowy na podstawie art. 132 ust. 3 w zw. z art. 133 ustawy o świadczeniach opieki zdrowotnej finansowanych ze środków publicznych.</w:t>
      </w:r>
    </w:p>
    <w:p w14:paraId="545A6AED" w14:textId="2D9CA6A7" w:rsidR="001C1B93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i/>
          <w:iCs/>
          <w:kern w:val="0"/>
          <w:lang w:eastAsia="ar-SA"/>
          <w14:ligatures w14:val="none"/>
        </w:rPr>
      </w:pP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Przyjmujący zamówienie udziela świadczeń zgodnie z warunkami realizacji świadczeń zawartymi </w:t>
      </w:r>
      <w:r w:rsidR="00B030B1"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>w</w:t>
      </w:r>
      <w:r w:rsidR="00B030B1"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Rozporządzeniu Ministra Zdrowia w SPRAWIE ŚWIADCZEŃ GWARANTOWANYCH Z ZAKRESU </w:t>
      </w: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>LECZENIA SZPITALNEGO</w:t>
      </w:r>
      <w:r w:rsidRPr="00B030B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>z dnia 22 listopada 2013 r., Rozporządzeni</w:t>
      </w:r>
      <w:r w:rsidR="00E266E0">
        <w:rPr>
          <w:rFonts w:ascii="Calibri" w:eastAsia="Times New Roman" w:hAnsi="Calibri" w:cs="Calibri"/>
          <w:kern w:val="0"/>
          <w:lang w:eastAsia="ar-SA"/>
          <w14:ligatures w14:val="none"/>
        </w:rPr>
        <w:t>a</w:t>
      </w:r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Ministra Zdrowia z dnia 8 września 2015 r. </w:t>
      </w:r>
      <w:bookmarkStart w:id="0" w:name="_Hlk152238572"/>
      <w:r w:rsidRPr="00B030B1">
        <w:rPr>
          <w:rFonts w:ascii="Calibri" w:eastAsia="Times New Roman" w:hAnsi="Calibri" w:cs="Calibri"/>
          <w:kern w:val="0"/>
          <w:lang w:eastAsia="ar-SA"/>
          <w14:ligatures w14:val="none"/>
        </w:rPr>
        <w:t>w sprawie ogólnych warunków umów o udzielanie świadczeń opieki zdrowotnej</w:t>
      </w:r>
      <w:bookmarkEnd w:id="0"/>
      <w:r w:rsidRPr="00001B42">
        <w:rPr>
          <w:rFonts w:ascii="Calibri" w:eastAsia="Times New Roman" w:hAnsi="Calibri" w:cs="Calibri"/>
          <w:i/>
          <w:iCs/>
          <w:kern w:val="0"/>
          <w:lang w:eastAsia="ar-SA"/>
          <w14:ligatures w14:val="none"/>
        </w:rPr>
        <w:t xml:space="preserve"> </w:t>
      </w:r>
    </w:p>
    <w:p w14:paraId="20842C6D" w14:textId="4C5ED73C" w:rsidR="00401AE5" w:rsidRPr="00001B42" w:rsidRDefault="001C1B93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ar-SA"/>
          <w14:ligatures w14:val="none"/>
        </w:rPr>
        <w:t xml:space="preserve">4. </w:t>
      </w:r>
      <w:r w:rsidR="00401AE5"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Umowa zawarta pomiędzy Udzielającym Zamówieni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e</w:t>
      </w:r>
      <w:r w:rsidR="00401AE5"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a Oferentem </w:t>
      </w:r>
      <w:r w:rsidR="00401AE5"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zawiera</w:t>
      </w:r>
      <w:r w:rsidR="00E266E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ć</w:t>
      </w:r>
      <w:r w:rsidR="00401AE5"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będzie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401AE5"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szczególności:</w:t>
      </w:r>
    </w:p>
    <w:p w14:paraId="09A9176F" w14:textId="77777777" w:rsidR="00401AE5" w:rsidRPr="009452A3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określenie zakresu świadczeń zdrowotnych;</w:t>
      </w:r>
    </w:p>
    <w:p w14:paraId="36F4BBE4" w14:textId="489FC3A8" w:rsidR="00401AE5" w:rsidRPr="009452A3" w:rsidRDefault="00401AE5" w:rsidP="009452A3">
      <w:pPr>
        <w:numPr>
          <w:ilvl w:val="0"/>
          <w:numId w:val="9"/>
        </w:numPr>
        <w:suppressAutoHyphens/>
        <w:spacing w:before="120" w:after="120" w:line="276" w:lineRule="auto"/>
        <w:ind w:left="414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określenie sposobu organizacji udzielania świadczeń zdrowotnych, </w:t>
      </w:r>
    </w:p>
    <w:p w14:paraId="4D22EEA6" w14:textId="7A437BCA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przyjęcie przez </w:t>
      </w:r>
      <w:r w:rsidR="001C1B93"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</w:t>
      </w: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rzyjmującego </w:t>
      </w:r>
      <w:r w:rsidR="001C1B93"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amówienie obowiązku poddania się kontroli przeprowadzanej przez </w:t>
      </w:r>
      <w:r w:rsidR="001C1B93"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9452A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dzielającego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amówieni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7E57A3AB" w14:textId="77777777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ustalenie zasad rozliczeń oraz zasad i terminów przekazywania należności;</w:t>
      </w:r>
    </w:p>
    <w:p w14:paraId="032EDCF2" w14:textId="3E7E59EC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ustalenie trybu przekazywania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dzielającemu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amówieni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informacji o realizacji przyjętego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amówienia;</w:t>
      </w:r>
    </w:p>
    <w:p w14:paraId="37DEF347" w14:textId="77777777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postanowienia dotyczące szczegółowych okoliczności uzasadniających rozwiązanie umowy za wypowiedzeniem oraz okres wypowiedzenia;</w:t>
      </w:r>
    </w:p>
    <w:p w14:paraId="7F27A995" w14:textId="6283430A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zobowiązanie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rzyjmującego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amówienie do prowadzenia określonej sprawozdawczości statystycznej;</w:t>
      </w:r>
    </w:p>
    <w:p w14:paraId="2FA1B237" w14:textId="57294400" w:rsidR="00401AE5" w:rsidRPr="00001B42" w:rsidRDefault="00401AE5" w:rsidP="00401AE5">
      <w:pPr>
        <w:numPr>
          <w:ilvl w:val="0"/>
          <w:numId w:val="9"/>
        </w:numPr>
        <w:suppressAutoHyphens/>
        <w:spacing w:before="120" w:after="120" w:line="276" w:lineRule="auto"/>
        <w:ind w:left="426" w:hanging="35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zobowiązanie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rzyjmującego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amówienie do zapewnienia prawa dostępu do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loku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peracyjnego z obsadą anestezjologiczną. Udzielający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amówienie zapewnia Przyjmującemu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amówienie dostęp do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loku </w:t>
      </w:r>
      <w:r w:rsidR="001C1B9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</w:t>
      </w:r>
      <w:r w:rsidRPr="00001B4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peracyjnego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obsadą anestezjologiczną.</w:t>
      </w:r>
    </w:p>
    <w:p w14:paraId="693EAFD6" w14:textId="3080B209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MIEJSCE I CZAS UKAZANIA SIĘ OGŁOSZENIA:</w:t>
      </w:r>
    </w:p>
    <w:p w14:paraId="24EC8600" w14:textId="3AB9BD26" w:rsidR="00401AE5" w:rsidRPr="0004202F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color w:val="1F3864" w:themeColor="accent1" w:themeShade="80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Ogłoszenie zostało zamieszczone w </w:t>
      </w:r>
      <w:r w:rsidRPr="0074041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dniu </w:t>
      </w:r>
      <w:r w:rsidR="00820B5A" w:rsidRPr="00820B5A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10</w:t>
      </w:r>
      <w:r w:rsidR="00FA1E85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</w:t>
      </w:r>
      <w:r w:rsidR="00027BB2">
        <w:rPr>
          <w:rFonts w:ascii="Calibri" w:eastAsia="Times New Roman" w:hAnsi="Calibri" w:cs="Calibri"/>
          <w:b/>
          <w:kern w:val="0"/>
          <w:lang w:eastAsia="ar-SA"/>
          <w14:ligatures w14:val="none"/>
        </w:rPr>
        <w:t>lutego</w:t>
      </w:r>
      <w:r w:rsidR="00FA1E85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2026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r. na stronie internetowej SP ZOZ MSWiA </w:t>
      </w:r>
      <w:r w:rsidR="00B030B1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Kielcach im. św. Jana Pawła II, </w:t>
      </w:r>
      <w:hyperlink r:id="rId6" w:history="1">
        <w:r w:rsidRPr="0004202F">
          <w:rPr>
            <w:rFonts w:ascii="Calibri" w:eastAsia="Times New Roman" w:hAnsi="Calibri" w:cs="Calibri"/>
            <w:color w:val="1F3864" w:themeColor="accent1" w:themeShade="80"/>
            <w:kern w:val="0"/>
            <w:u w:val="single"/>
            <w:lang w:eastAsia="ar-SA"/>
            <w14:ligatures w14:val="none"/>
          </w:rPr>
          <w:t>www.zozmswiakielce.pl</w:t>
        </w:r>
      </w:hyperlink>
      <w:r>
        <w:t xml:space="preserve"> oraz </w:t>
      </w:r>
      <w:hyperlink r:id="rId7" w:history="1">
        <w:r w:rsidRPr="0004202F">
          <w:rPr>
            <w:rStyle w:val="Hipercze"/>
            <w:color w:val="1F3864" w:themeColor="accent1" w:themeShade="80"/>
          </w:rPr>
          <w:t>https://zozmswiakielce.pl/konkursy-ofert/</w:t>
        </w:r>
      </w:hyperlink>
    </w:p>
    <w:p w14:paraId="20DD7F00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OBOWIĄZKI OFERENTA I SPOSÓB PRZYGOTOWANIA OFERTY:</w:t>
      </w:r>
    </w:p>
    <w:p w14:paraId="6C5DE409" w14:textId="77777777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 konkursu mogą przystąpić podmioty wykonujące działalność leczniczą zgodnie z ustawą z dnia 15.04.2011 r. o działalności leczniczej.</w:t>
      </w:r>
    </w:p>
    <w:p w14:paraId="69022095" w14:textId="77777777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Koszty przygotowania i złożenia oferty ponosi Oferent.</w:t>
      </w:r>
    </w:p>
    <w:p w14:paraId="11A8E2F3" w14:textId="6E4DD604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Oferta powinna być złożona w formie pisemnej w języku polskim wraz z wymaganymi załącznikami i dokumentami.</w:t>
      </w:r>
    </w:p>
    <w:p w14:paraId="1717508F" w14:textId="4CEBEA05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Wszystkie dokumenty oferty muszą być podpisane</w:t>
      </w:r>
      <w:r w:rsidR="001C1B93">
        <w:rPr>
          <w:rFonts w:ascii="Calibri" w:eastAsia="Times New Roman" w:hAnsi="Calibri" w:cs="Calibri"/>
          <w:kern w:val="0"/>
          <w:lang w:eastAsia="ar-SA"/>
          <w14:ligatures w14:val="none"/>
        </w:rPr>
        <w:t>,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a kopie potwierdzone</w:t>
      </w:r>
      <w:r w:rsidRPr="00001B42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„za zgodność </w:t>
      </w:r>
      <w:r w:rsidR="00B030B1">
        <w:rPr>
          <w:rFonts w:ascii="Calibri" w:eastAsia="Times New Roman" w:hAnsi="Calibri" w:cs="Calibri"/>
          <w:b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b/>
          <w:kern w:val="0"/>
          <w:lang w:eastAsia="ar-SA"/>
          <w14:ligatures w14:val="none"/>
        </w:rPr>
        <w:t>z oryginałem”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</w:p>
    <w:p w14:paraId="747A2DFA" w14:textId="77777777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Wszelkie zmiany lub poprawki w tekście oferty muszą być parafowane własnoręcznie przez Oferenta.</w:t>
      </w:r>
    </w:p>
    <w:p w14:paraId="3D19B746" w14:textId="77777777" w:rsidR="002C3B14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2A4DC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Ofertę wraz z załącznikami należy umieścić </w:t>
      </w:r>
      <w:r w:rsidRPr="002A4DC6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w zaklejonej nieprzeźroczystej kopercie</w:t>
      </w:r>
      <w:r w:rsidRPr="002A4DC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oznaczonej: </w:t>
      </w:r>
      <w:r w:rsidRP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„Oferta na udzielanie świadczeń zdrowotnych </w:t>
      </w:r>
      <w:bookmarkStart w:id="1" w:name="_Hlk151976376"/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w </w:t>
      </w:r>
      <w:bookmarkEnd w:id="1"/>
      <w:r w:rsidR="002A4A4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ramach </w:t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Oddziału Chirurgii </w:t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br/>
      </w:r>
      <w:r w:rsidR="00027BB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Urazowo - Ortopedycznej</w:t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</w:t>
      </w:r>
      <w:r w:rsidR="002A4A4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w zakresie </w:t>
      </w:r>
      <w:r w:rsidR="00027BB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ortopedii i traumatologii narządu ruchu</w:t>
      </w:r>
      <w:r w:rsid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”</w:t>
      </w:r>
      <w:r w:rsidR="002A4A4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w </w:t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SP ZOZ MSWiA </w:t>
      </w:r>
      <w:r w:rsidR="002A4A4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br/>
      </w:r>
      <w:r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w Kielcach im. św. Jana Pawła II</w:t>
      </w:r>
    </w:p>
    <w:p w14:paraId="544DF167" w14:textId="2D17A20B" w:rsidR="00401AE5" w:rsidRPr="002C3B14" w:rsidRDefault="00401AE5" w:rsidP="002C3B14">
      <w:pPr>
        <w:tabs>
          <w:tab w:val="left" w:pos="360"/>
        </w:tabs>
        <w:suppressAutoHyphens/>
        <w:spacing w:before="120" w:after="120" w:line="276" w:lineRule="auto"/>
        <w:ind w:left="360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Nie otwierać przed</w:t>
      </w:r>
      <w:r w:rsidR="00E266E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dniem</w:t>
      </w:r>
      <w:r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</w:t>
      </w:r>
      <w:r w:rsidR="001B7573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2</w:t>
      </w:r>
      <w:r w:rsidR="00027BB2"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marca 2</w:t>
      </w:r>
      <w:r w:rsidR="00FA1E85"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026 </w:t>
      </w:r>
      <w:r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r. godz. </w:t>
      </w:r>
      <w:r w:rsidR="00FA1E85"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9</w:t>
      </w:r>
      <w:r w:rsidRPr="002C3B14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:30”</w:t>
      </w:r>
      <w:r w:rsidRPr="002C3B14">
        <w:rPr>
          <w:rFonts w:ascii="Calibri" w:eastAsia="Times New Roman" w:hAnsi="Calibri" w:cs="Calibri"/>
          <w:i/>
          <w:kern w:val="0"/>
          <w:lang w:eastAsia="ar-SA"/>
          <w14:ligatures w14:val="none"/>
        </w:rPr>
        <w:t>.</w:t>
      </w:r>
    </w:p>
    <w:p w14:paraId="4D32D0B6" w14:textId="77777777" w:rsidR="00401AE5" w:rsidRPr="00001B42" w:rsidRDefault="00401AE5" w:rsidP="00401AE5">
      <w:p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>Na kopercie należy umieścić dane identyfikujące Oferenta, tj. imię, nazwisko, adres.</w:t>
      </w:r>
    </w:p>
    <w:p w14:paraId="317DBD38" w14:textId="479736E1" w:rsidR="00401AE5" w:rsidRPr="00001B42" w:rsidRDefault="00401AE5" w:rsidP="00401AE5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Oferent może złożyć tylko jedną ofertę.</w:t>
      </w:r>
    </w:p>
    <w:p w14:paraId="3FD0E4C9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WYMAGANE DOKUMENTY:</w:t>
      </w:r>
    </w:p>
    <w:p w14:paraId="4BE5CBE2" w14:textId="77777777" w:rsidR="00401AE5" w:rsidRPr="00001B42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1. Oferenci złożą formularz ofertowy zawierający m.in.:</w:t>
      </w:r>
    </w:p>
    <w:p w14:paraId="49CB8746" w14:textId="3FD1124C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bookmarkStart w:id="2" w:name="_Hlk218503747"/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imię i nazwisko, adres/ nazwa podmiotu oraz imię i nazwisko osoby udzielającej świadczeń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br/>
        <w:t>w imieniu podmiotu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, </w:t>
      </w:r>
      <w:r w:rsidRPr="00001B42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specjalisty w danym zakresie świadczeń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20117108" w14:textId="625A44B7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kopię dyplomu ukończenia studiów wyższych</w:t>
      </w:r>
      <w:r w:rsidR="002A4A46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582A0943" w14:textId="52B7CA85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zaświadczenie o prawie wykonywania zawodu podmiotu będącego osobą fizyczną lub osoby udzielającej świadczeń w imieniu podmiotu nie będącego osobą fizyczną;</w:t>
      </w:r>
    </w:p>
    <w:p w14:paraId="5FB22282" w14:textId="2D7402AF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dokument potwierdzający specjalizację w danej dziedzinie medycznej;</w:t>
      </w:r>
    </w:p>
    <w:p w14:paraId="4FE2C6E4" w14:textId="77777777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informację odpowiadającą odpisowi aktualnemu z Krajowego Rejestru Sądowego albo Centralnej Ewidencji i Informacji o Działalności Gospodarczej;</w:t>
      </w:r>
    </w:p>
    <w:p w14:paraId="49F507B9" w14:textId="77777777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zaświadczenie o wpisie do rejestru indywidualnych lub grupowych specjalistycznych praktyk lekarskich albo podmiotów wykonujących działalność leczniczą;</w:t>
      </w:r>
    </w:p>
    <w:p w14:paraId="58361774" w14:textId="0E6B13DC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oświadczenie o posiadaniu ubezpieczenia zgodnego z rozporządzeniem Ministra Finansów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z dnia 29 kwietnia 2019 r. w sprawie obowiązkowego ubezpieczenia odpowiedzialności cywilnej podmiotu wykonującego działalność leczniczą</w:t>
      </w:r>
      <w:r w:rsidR="002A4A46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2E2E8F6A" w14:textId="4C903759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aktualny numer konta bankowego</w:t>
      </w:r>
      <w:r w:rsidR="002A4A46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4B4099EB" w14:textId="6F67CEBD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Kopię aktualnego zaświadczenia lekarskiego o braku przeciwskazań do wykonywania świadczeń zdrowotnych objętych przedmiotem zamówienia wystawionego przez lekarza uprawnionego do badań profilaktycznych lub oświadczenie o zobowiązaniu się do przedłożenia przy podpisywaniu umowy z Udzielającym Zamówienia</w:t>
      </w:r>
      <w:r w:rsidR="002A4A46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085D9FFF" w14:textId="568630E5" w:rsidR="00401AE5" w:rsidRPr="00001B42" w:rsidRDefault="00401AE5" w:rsidP="00401AE5">
      <w:pPr>
        <w:numPr>
          <w:ilvl w:val="0"/>
          <w:numId w:val="4"/>
        </w:numPr>
        <w:tabs>
          <w:tab w:val="left" w:pos="144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Oświadczenie zgodności danych przedkładanych przez oferenta zgodnie z załącznikiem </w:t>
      </w:r>
      <w:r w:rsidRPr="0074041C">
        <w:rPr>
          <w:rFonts w:ascii="Calibri" w:eastAsia="Times New Roman" w:hAnsi="Calibri" w:cs="Calibri"/>
          <w:kern w:val="0"/>
          <w:lang w:eastAsia="ar-SA"/>
          <w14:ligatures w14:val="none"/>
        </w:rPr>
        <w:t>nr</w:t>
      </w:r>
      <w:r w:rsidR="0074041C" w:rsidRPr="0074041C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5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 SWKO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</w:p>
    <w:bookmarkEnd w:id="2"/>
    <w:p w14:paraId="0ACFA207" w14:textId="1B4E3A88" w:rsidR="00401AE5" w:rsidRPr="00001B42" w:rsidRDefault="00401AE5" w:rsidP="00401AE5">
      <w:pPr>
        <w:numPr>
          <w:ilvl w:val="0"/>
          <w:numId w:val="8"/>
        </w:numPr>
        <w:tabs>
          <w:tab w:val="left" w:pos="72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Dokumenty oferent przedkłada w formie oryginału lub kserokopii poświadczonej za zgodność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z oryginałem.</w:t>
      </w:r>
    </w:p>
    <w:p w14:paraId="5A879659" w14:textId="77777777" w:rsidR="00401AE5" w:rsidRPr="00001B42" w:rsidRDefault="00401AE5" w:rsidP="00401AE5">
      <w:pPr>
        <w:tabs>
          <w:tab w:val="left" w:pos="720"/>
        </w:tabs>
        <w:suppressAutoHyphens/>
        <w:spacing w:before="120" w:after="120" w:line="276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Uwaga:</w:t>
      </w:r>
    </w:p>
    <w:p w14:paraId="1E9FA9D4" w14:textId="77777777" w:rsidR="00401AE5" w:rsidRPr="00001B42" w:rsidRDefault="00401AE5" w:rsidP="00401AE5">
      <w:pPr>
        <w:numPr>
          <w:ilvl w:val="0"/>
          <w:numId w:val="12"/>
        </w:numPr>
        <w:tabs>
          <w:tab w:val="left" w:pos="72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Potwierdzenie kserokopii dokumentów dokonuje Oferent lub osoba upoważniona do składania oświadczeń woli w imieniu Oferenta.</w:t>
      </w:r>
    </w:p>
    <w:p w14:paraId="6E42E728" w14:textId="0D8CA893" w:rsidR="00401AE5" w:rsidRPr="00001B42" w:rsidRDefault="00401AE5" w:rsidP="00401AE5">
      <w:pPr>
        <w:numPr>
          <w:ilvl w:val="0"/>
          <w:numId w:val="12"/>
        </w:numPr>
        <w:tabs>
          <w:tab w:val="left" w:pos="72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W przypadku ofert zawierających braki formalne lub gdy Oferent nie przedstawił wszystkich wymaganych dokumentów, zostanie on wezwany przez komisję Udzielającego </w:t>
      </w:r>
      <w:r w:rsidR="002A4A46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</w:t>
      </w: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amówieni</w:t>
      </w:r>
      <w:r w:rsidR="002A4A46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e</w:t>
      </w: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do usunięcia tych braków w wyznaczonym terminie pod rygorem odrzucenia oferty.</w:t>
      </w:r>
    </w:p>
    <w:p w14:paraId="17AACBC4" w14:textId="32DC68BE" w:rsidR="00401AE5" w:rsidRPr="00001B42" w:rsidRDefault="00401AE5" w:rsidP="00401AE5">
      <w:pPr>
        <w:numPr>
          <w:ilvl w:val="0"/>
          <w:numId w:val="12"/>
        </w:numPr>
        <w:tabs>
          <w:tab w:val="left" w:pos="72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W przypadku ofert zawierających oczywiste błędy</w:t>
      </w:r>
      <w:r w:rsidR="002A4DC6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, </w:t>
      </w: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pomyłki pisarskie lub rachunkowe, Komisja Udzielającego zamówienia może poprawić je po uzgodnieniu z Oferentem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.</w:t>
      </w:r>
    </w:p>
    <w:p w14:paraId="0E57D6C7" w14:textId="4CAB1B9C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TERMIN UDZIELENIA ZAMÓWIENIA:</w:t>
      </w:r>
    </w:p>
    <w:p w14:paraId="76A1C467" w14:textId="18D4A92F" w:rsidR="007D30CE" w:rsidRPr="00E61838" w:rsidRDefault="00DD153B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E27ED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Udzielający Zamówienie określa termin </w:t>
      </w:r>
      <w:r w:rsidRPr="00E6183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zamówienia na </w:t>
      </w:r>
      <w:r w:rsidR="000776D5" w:rsidRPr="00E6183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okres </w:t>
      </w:r>
      <w:r w:rsidR="00E61838" w:rsidRPr="00E6183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2</w:t>
      </w:r>
      <w:r w:rsidRPr="00E6183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 lat</w:t>
      </w:r>
      <w:r w:rsidR="00E27ED2" w:rsidRPr="00E6183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.</w:t>
      </w:r>
    </w:p>
    <w:p w14:paraId="101BC50F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lastRenderedPageBreak/>
        <w:t>KRYTERIA OCENY OFERT:</w:t>
      </w:r>
    </w:p>
    <w:p w14:paraId="146391CA" w14:textId="77777777" w:rsidR="00401AE5" w:rsidRPr="00001B42" w:rsidRDefault="00401AE5" w:rsidP="00401AE5">
      <w:p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Dokonując wyboru najkorzystniejszych ofert komisja konkursowa kieruje się następującymi kryteriami:</w:t>
      </w:r>
    </w:p>
    <w:p w14:paraId="4ADCB4D8" w14:textId="77777777" w:rsidR="00401AE5" w:rsidRPr="00001B42" w:rsidRDefault="00401AE5" w:rsidP="00401AE5">
      <w:pPr>
        <w:numPr>
          <w:ilvl w:val="0"/>
          <w:numId w:val="5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kwalifikacje;</w:t>
      </w:r>
    </w:p>
    <w:p w14:paraId="1012A0BB" w14:textId="77777777" w:rsidR="00401AE5" w:rsidRPr="00001B42" w:rsidRDefault="00401AE5" w:rsidP="00401AE5">
      <w:pPr>
        <w:numPr>
          <w:ilvl w:val="0"/>
          <w:numId w:val="5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doświadczenie;</w:t>
      </w:r>
    </w:p>
    <w:p w14:paraId="35ACECBE" w14:textId="05A4F04E" w:rsidR="00401AE5" w:rsidRPr="00001B42" w:rsidRDefault="00401AE5" w:rsidP="00401AE5">
      <w:pPr>
        <w:numPr>
          <w:ilvl w:val="0"/>
          <w:numId w:val="5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zapewnienie ciągłości, kompleksowości i dostępności udzielanych świadczeń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t>;</w:t>
      </w:r>
    </w:p>
    <w:p w14:paraId="46030173" w14:textId="39096055" w:rsidR="00401AE5" w:rsidRPr="00DA754D" w:rsidRDefault="00401AE5" w:rsidP="00401AE5">
      <w:pPr>
        <w:numPr>
          <w:ilvl w:val="0"/>
          <w:numId w:val="5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Określone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stawk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i za udzielanie świadczenia medycznego poprzez wskazanie przez przyjmującego zamówienie </w:t>
      </w:r>
      <w:r w:rsidR="00FA1E85">
        <w:rPr>
          <w:rFonts w:ascii="Calibri" w:eastAsia="Times New Roman" w:hAnsi="Calibri" w:cs="Calibri"/>
          <w:kern w:val="0"/>
          <w:lang w:eastAsia="ar-SA"/>
          <w14:ligatures w14:val="none"/>
        </w:rPr>
        <w:t>sposobu rozliczenia wskazanego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w załączniku nr 3 do niniejszego konkursu.</w:t>
      </w:r>
    </w:p>
    <w:p w14:paraId="7C5B7D1A" w14:textId="32B2BCAB" w:rsidR="00401AE5" w:rsidRPr="00001B42" w:rsidRDefault="00401AE5" w:rsidP="00401AE5">
      <w:pPr>
        <w:numPr>
          <w:ilvl w:val="0"/>
          <w:numId w:val="11"/>
        </w:numPr>
        <w:tabs>
          <w:tab w:val="num" w:pos="426"/>
        </w:tabs>
        <w:suppressAutoHyphens/>
        <w:spacing w:after="0" w:line="276" w:lineRule="auto"/>
        <w:ind w:hanging="566"/>
        <w:contextualSpacing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MIEJSCE I TERMIN SKŁADANIA OFERT:</w:t>
      </w:r>
    </w:p>
    <w:p w14:paraId="5CDB56F7" w14:textId="40558D39" w:rsidR="00401AE5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Oferty należy przesłać za pośrednictwem operatora pocztowego lub składać w sekretariacie Dyrektora w siedzibie zamawiającego w Kielcach przy ul. Wojska Polskiego 51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, 25-375 Kielce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 xml:space="preserve">do dnia </w:t>
      </w:r>
      <w:r w:rsidR="001B7573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2</w:t>
      </w:r>
      <w:r w:rsidR="00FA1E85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 xml:space="preserve"> </w:t>
      </w:r>
      <w:r w:rsidR="003F73D4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marca</w:t>
      </w:r>
      <w:r w:rsidR="00FA1E85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 xml:space="preserve"> 2026 </w:t>
      </w:r>
      <w:r w:rsidRPr="00001B42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 xml:space="preserve">r. godz. </w:t>
      </w:r>
      <w:r w:rsidR="00FA1E85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9</w:t>
      </w:r>
      <w:r w:rsidRPr="00001B42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:00</w:t>
      </w:r>
      <w:r w:rsidRPr="00001B42"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>.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Oferty otrzymane przez Udzielającego Zamówienie po terminie przeznaczonym do składania ofert zostaną zwrócone niezwłocznie Oferentom bez otwierania.</w:t>
      </w:r>
    </w:p>
    <w:p w14:paraId="4A0DD619" w14:textId="77777777" w:rsidR="007D30CE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Sposób doręczenia wymaganej dokumentacji wybiera składający ofertę. Termin realizacji wysyłki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i jej doręczenie w terminie wyznaczonym przez</w:t>
      </w:r>
    </w:p>
    <w:p w14:paraId="65A419C5" w14:textId="0D8F35C1" w:rsidR="00401AE5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Udzielającego zamówienie leży po stronie oferenta. Szpital nie ponosi odpowiedzialności za nienależyte wykonanie doręczenia przez firmy spedycyjne i operatorów pocztowych.</w:t>
      </w:r>
    </w:p>
    <w:p w14:paraId="637D84D0" w14:textId="209CE5F9" w:rsidR="00401AE5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>Oferta złożona po upływie terminu nie będzie brana pod uwagę.</w:t>
      </w:r>
    </w:p>
    <w:p w14:paraId="615D0F21" w14:textId="028FEF5F" w:rsidR="00401AE5" w:rsidRPr="00001B42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>Komisja konkursowa prowadzi protokół przyjęć korespondencji. Przy osobistym składaniu dokumentacji przez oferenta może sporządzić potwierdzenie przyjęcia oferty.</w:t>
      </w:r>
    </w:p>
    <w:p w14:paraId="4A1A5096" w14:textId="66DEAFCE" w:rsidR="00401AE5" w:rsidRPr="00001B42" w:rsidRDefault="00401AE5" w:rsidP="00401AE5">
      <w:pPr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Ofertę należy zapakować w nieprzeźroczystą kopertę. </w:t>
      </w:r>
      <w:r w:rsidRPr="00001B42"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>Na kopercie muszą być zamieszczone dane Oferenta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. </w:t>
      </w:r>
      <w:r w:rsidRPr="00001B42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>Koperta powinna być zaadresowana do Zamawiającego oraz oznakowana następująco:</w:t>
      </w:r>
    </w:p>
    <w:p w14:paraId="6E925E09" w14:textId="4F8A3AF1" w:rsidR="00401AE5" w:rsidRPr="00001B42" w:rsidRDefault="00401AE5" w:rsidP="00401AE5">
      <w:pPr>
        <w:tabs>
          <w:tab w:val="left" w:pos="360"/>
        </w:tabs>
        <w:suppressAutoHyphens/>
        <w:spacing w:before="120" w:after="120" w:line="276" w:lineRule="auto"/>
        <w:ind w:left="340"/>
        <w:jc w:val="center"/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„Oferta na udzielanie świadczeń zdrowotnych </w:t>
      </w:r>
      <w:r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w ramach Oddziału </w:t>
      </w:r>
      <w:r w:rsidR="00DD153B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</w:t>
      </w:r>
      <w:r w:rsidR="006A41D0"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Chirurgii </w:t>
      </w:r>
      <w:r w:rsidR="006A41D0"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br/>
      </w:r>
      <w:r w:rsidR="006A41D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Urazowo - Ortopedycznej</w:t>
      </w:r>
      <w:r w:rsidR="006A41D0"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</w:t>
      </w:r>
      <w:r w:rsidR="006A41D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w zakresie ortopedii i traumatologii narządu ruchu w </w:t>
      </w:r>
      <w:r w:rsidR="006A41D0" w:rsidRPr="002A4DC6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SP </w:t>
      </w:r>
      <w:r w:rsidR="00DD153B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w </w:t>
      </w:r>
      <w:r w:rsidRPr="00001B4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SP ZOZ MSWiA w Kielcach im. św. Jana Pawła II.</w:t>
      </w:r>
    </w:p>
    <w:p w14:paraId="002E6D6B" w14:textId="5AFF7B93" w:rsidR="00401AE5" w:rsidRPr="00001B42" w:rsidRDefault="00401AE5" w:rsidP="00401AE5">
      <w:pPr>
        <w:tabs>
          <w:tab w:val="left" w:pos="360"/>
        </w:tabs>
        <w:suppressAutoHyphens/>
        <w:spacing w:before="120" w:after="120" w:line="276" w:lineRule="auto"/>
        <w:ind w:left="340"/>
        <w:jc w:val="center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Nie otwierać przed dn. </w:t>
      </w:r>
      <w:r w:rsidR="001B7573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2</w:t>
      </w:r>
      <w:r w:rsidR="00FA1E85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</w:t>
      </w:r>
      <w:r w:rsidR="006A41D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marca</w:t>
      </w:r>
      <w:r w:rsidR="00FA1E85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2026 </w:t>
      </w:r>
      <w:r w:rsidRPr="00001B4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r. godz. </w:t>
      </w:r>
      <w:r w:rsidR="00FA1E85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9</w:t>
      </w:r>
      <w:r w:rsidRPr="00001B42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:30”.</w:t>
      </w:r>
    </w:p>
    <w:p w14:paraId="102855F3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TERMIN, MIEJSCE, TRYB OTWARCIA OFERT ORAZ OGŁOSZENIA O ROZSTRZYGNIĘCIU KONKURSU OFERT.</w:t>
      </w:r>
    </w:p>
    <w:p w14:paraId="767607F8" w14:textId="77777777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Postępowanie konkursowe prowadzi Komisja Konkursowa działająca na podstawie zarządzenia Dyrektora SP ZOZ MSWiA w Kielcach im. św. Jana Pawła II.</w:t>
      </w:r>
    </w:p>
    <w:p w14:paraId="291CA23F" w14:textId="09088464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Komisyjne otwarcie ofert nastąpi na posiedzeniu komisji konkursowej, które odbędzie się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siedzibie Udzielającego Zamówienie, w Kielcach przy ul. Wojska Polskiego 51 w </w:t>
      </w:r>
      <w:r w:rsidR="00FA1E85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dniu </w:t>
      </w:r>
      <w:r w:rsidR="001B7573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2</w:t>
      </w:r>
      <w:r w:rsidR="00FA1E85" w:rsidRPr="00820B5A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 </w:t>
      </w:r>
      <w:r w:rsidR="006A41D0" w:rsidRPr="00820B5A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marca</w:t>
      </w:r>
      <w:r w:rsidR="00FA1E85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="00FA1E85" w:rsidRPr="00820B5A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2026</w:t>
      </w:r>
      <w:r w:rsidR="00FA1E85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r., o godz. </w:t>
      </w:r>
      <w:r w:rsidR="00FA1E85">
        <w:rPr>
          <w:rFonts w:ascii="Calibri" w:eastAsia="Times New Roman" w:hAnsi="Calibri" w:cs="Calibri"/>
          <w:b/>
          <w:kern w:val="0"/>
          <w:lang w:eastAsia="ar-SA"/>
          <w14:ligatures w14:val="none"/>
        </w:rPr>
        <w:t>9</w:t>
      </w:r>
      <w:r w:rsidRPr="00001B42">
        <w:rPr>
          <w:rFonts w:ascii="Calibri" w:eastAsia="Times New Roman" w:hAnsi="Calibri" w:cs="Calibri"/>
          <w:b/>
          <w:kern w:val="0"/>
          <w:lang w:eastAsia="ar-SA"/>
          <w14:ligatures w14:val="none"/>
        </w:rPr>
        <w:t>:</w:t>
      </w:r>
      <w:r>
        <w:rPr>
          <w:rFonts w:ascii="Calibri" w:eastAsia="Times New Roman" w:hAnsi="Calibri" w:cs="Calibri"/>
          <w:b/>
          <w:kern w:val="0"/>
          <w:lang w:eastAsia="ar-SA"/>
          <w14:ligatures w14:val="none"/>
        </w:rPr>
        <w:t>3</w:t>
      </w:r>
      <w:r w:rsidRPr="00001B42">
        <w:rPr>
          <w:rFonts w:ascii="Calibri" w:eastAsia="Times New Roman" w:hAnsi="Calibri" w:cs="Calibri"/>
          <w:b/>
          <w:kern w:val="0"/>
          <w:lang w:eastAsia="ar-SA"/>
          <w14:ligatures w14:val="none"/>
        </w:rPr>
        <w:t>0.</w:t>
      </w:r>
    </w:p>
    <w:p w14:paraId="4A891F2E" w14:textId="4B94F81A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Do chwili otwarcia ofert Udzielający Zamówienie przechowuje oferty w stanie nienaruszonym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w swojej siedzibie.</w:t>
      </w:r>
    </w:p>
    <w:p w14:paraId="097E0ED1" w14:textId="77777777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Wyniki konkursu podlegają zatwierdzeniu przez Dyrektora SP ZOZ MSWiA w Kielcach.</w:t>
      </w:r>
    </w:p>
    <w:p w14:paraId="440B1901" w14:textId="2CFED556" w:rsidR="00401AE5" w:rsidRDefault="00401AE5" w:rsidP="00401AE5">
      <w:pPr>
        <w:numPr>
          <w:ilvl w:val="0"/>
          <w:numId w:val="6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AC1E7E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Ogłoszenie wyników postępowania, zawierające nazwę/firmę/imię i nazwisko oraz siedzibę albo miejsce zamieszkania i adres świadczeniodawcy, który został wybrany nastąpi </w:t>
      </w:r>
      <w:r w:rsidRPr="00DD153B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terminie pięciu </w:t>
      </w:r>
      <w:r w:rsidRPr="00DD153B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>dni roboczych od dnia otwarcia ofert drogą poczty elektronicznej, pisma lub na wskazany numer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telefonu.</w:t>
      </w:r>
    </w:p>
    <w:p w14:paraId="78CB143A" w14:textId="77777777" w:rsidR="00401AE5" w:rsidRPr="00AC1E7E" w:rsidRDefault="00401AE5" w:rsidP="00401AE5">
      <w:pPr>
        <w:numPr>
          <w:ilvl w:val="0"/>
          <w:numId w:val="6"/>
        </w:numPr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AC1E7E">
        <w:rPr>
          <w:rFonts w:ascii="Calibri" w:eastAsia="Times New Roman" w:hAnsi="Calibri" w:cs="Calibri"/>
          <w:kern w:val="0"/>
          <w:lang w:eastAsia="ar-SA"/>
          <w14:ligatures w14:val="none"/>
        </w:rPr>
        <w:t>W przypadku gdy kilka ofert będzie spełniać jednakowe najkorzystniejsze warunki Udzielający Zamówienie dopuszcza możliwość wyboru wszystkich najkorzystniejszych ofert i podziału zamówienia pomiędzy tych oferentów którzy złożyli równorzędne najkorzystniejsze oferty.</w:t>
      </w:r>
    </w:p>
    <w:p w14:paraId="21D3DF3F" w14:textId="78B3FEE5" w:rsidR="00401AE5" w:rsidRDefault="00401AE5" w:rsidP="00401AE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Udzielający zamówieni</w:t>
      </w:r>
      <w:r w:rsidR="00DD153B">
        <w:rPr>
          <w:rFonts w:ascii="Calibri" w:eastAsia="Times New Roman" w:hAnsi="Calibri" w:cs="Calibri"/>
          <w:kern w:val="0"/>
          <w:lang w:eastAsia="ar-SA"/>
          <w14:ligatures w14:val="none"/>
        </w:rPr>
        <w:t>e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pisemnie zawiadomi Oferentów o wyniku konkursu za pomocą środków komunikacji elektronicznej na adresy wskazane w ofertach.</w:t>
      </w:r>
    </w:p>
    <w:p w14:paraId="286B3217" w14:textId="44AC026D" w:rsidR="000E3DE5" w:rsidRPr="00001B42" w:rsidRDefault="000E3DE5" w:rsidP="00401AE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kern w:val="0"/>
          <w:lang w:eastAsia="ar-SA"/>
          <w14:ligatures w14:val="none"/>
        </w:rPr>
        <w:t>Udzielający zamówieni</w:t>
      </w:r>
      <w:r w:rsidR="00DD153B">
        <w:rPr>
          <w:rFonts w:ascii="Calibri" w:eastAsia="Times New Roman" w:hAnsi="Calibri" w:cs="Calibri"/>
          <w:kern w:val="0"/>
          <w:lang w:eastAsia="ar-SA"/>
          <w14:ligatures w14:val="none"/>
        </w:rPr>
        <w:t>e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zastrzega sobie prawo do prowadzenia negocjacji dotyczących złożonych ofert</w:t>
      </w:r>
      <w:r w:rsidR="00FA1E85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oraz możliwość zawarcia umowy w drodze prowadzonych rokowań z oferentami.</w:t>
      </w:r>
    </w:p>
    <w:p w14:paraId="58283632" w14:textId="77777777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Oferentowi przysługują środki odwoławcze zgodnie z zapisami art. 152, 153 i 154 ust. 1 i 2 ustawy z dnia 27 sierpnia 2004 o świadczeniach opieki zdrowotnej finansowanych ze środków publicznych wz. z </w:t>
      </w:r>
      <w:r w:rsidRPr="00001B42"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  <w:t>art. 26 ust. 4  ustawy z dnia 15.04.2011 r. o działalności leczniczej.</w:t>
      </w:r>
    </w:p>
    <w:p w14:paraId="19B412DA" w14:textId="282CB909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  <w:t xml:space="preserve">Oferty podlegają odrzuceniu w przypadkach, określonych w art. 149 </w:t>
      </w:r>
      <w:r w:rsidRPr="00001B4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ustawy z dnia 27 sierpnia 2004 o świadczeniach opieki zdrowotnej finansowanych ze środków publicznych wz. z </w:t>
      </w:r>
      <w:r w:rsidRPr="00001B42"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  <w:t>art. 26 ust.4 ustawy z dnia 15.04.2011 r. o działalności leczniczej.</w:t>
      </w:r>
    </w:p>
    <w:p w14:paraId="2C44043F" w14:textId="77777777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Komisja konkursowa informuje pisemnie o ofertach odrzuconych zgodnie z art. 149 ustawy z dnia 27.08.2004 o świadczeniach opieki zdrowotnej finansowanych ze środków publicznych w zw. z art. 26 ust.4  ustawy z dnia 15.04.2011 r. o działalności leczniczej.</w:t>
      </w:r>
    </w:p>
    <w:p w14:paraId="4863B090" w14:textId="652FCD64" w:rsidR="00401AE5" w:rsidRPr="00001B42" w:rsidRDefault="00401AE5" w:rsidP="00401AE5">
      <w:pPr>
        <w:numPr>
          <w:ilvl w:val="0"/>
          <w:numId w:val="6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Unieważnienie postępowania następuje w przypadkach określonych </w:t>
      </w:r>
      <w:r w:rsidRPr="00001B42"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  <w:t xml:space="preserve">w art. 150 </w:t>
      </w:r>
      <w:r w:rsidRPr="00001B4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ustawy z dnia 27 sierpnia 2004 o świadczeniach opieki zdrowotnej finansowanych ze środków publicznych w zw. </w:t>
      </w:r>
      <w:r w:rsidR="002A4DC6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ar-SA"/>
          <w14:ligatures w14:val="none"/>
        </w:rPr>
        <w:t xml:space="preserve">z </w:t>
      </w:r>
      <w:r w:rsidRPr="00001B42">
        <w:rPr>
          <w:rFonts w:ascii="Calibri" w:eastAsia="Times New Roman" w:hAnsi="Calibri" w:cs="Calibri"/>
          <w:kern w:val="0"/>
          <w:shd w:val="clear" w:color="auto" w:fill="FFFFFF"/>
          <w:lang w:eastAsia="ar-SA"/>
          <w14:ligatures w14:val="none"/>
        </w:rPr>
        <w:t>art. 26 ust. 4 ustawy z dnia 15.04.2011 r. o działalności leczniczej.</w:t>
      </w:r>
    </w:p>
    <w:p w14:paraId="33796FB0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TERMIN ZWIĄZANIA OFERTĄ.</w:t>
      </w:r>
    </w:p>
    <w:p w14:paraId="54BE7194" w14:textId="77777777" w:rsidR="00401AE5" w:rsidRPr="00001B42" w:rsidRDefault="00401AE5" w:rsidP="00401AE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76" w:lineRule="auto"/>
        <w:ind w:left="36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Składający ofertę pozostaje nią związany przez okres 30 dni.</w:t>
      </w:r>
    </w:p>
    <w:p w14:paraId="29180EE9" w14:textId="77777777" w:rsidR="00401AE5" w:rsidRPr="00001B42" w:rsidRDefault="00401AE5" w:rsidP="00401AE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76" w:lineRule="auto"/>
        <w:ind w:left="36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Bieg terminu rozpoczyna się wraz z upływem terminu składania ofert.</w:t>
      </w:r>
    </w:p>
    <w:p w14:paraId="1B00D9D0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TRYB UDZIELANIA WYJAŚNIEŃ DOTYCZĄCYCH MATERIAŁÓW INFORMACYJNYCH.</w:t>
      </w:r>
    </w:p>
    <w:p w14:paraId="0AB0B9E3" w14:textId="75E76A97" w:rsidR="00401AE5" w:rsidRPr="00001B42" w:rsidRDefault="00401AE5" w:rsidP="00401AE5">
      <w:pPr>
        <w:tabs>
          <w:tab w:val="num" w:pos="0"/>
          <w:tab w:val="num" w:pos="72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Oferent może zwrócić się do Udzielającego Zamówienie o wyjaśnienia dotyczące wszelkich wątpliwości związanych ze sposobem przygotowania oferty osobiście lub na piśmie.</w:t>
      </w:r>
    </w:p>
    <w:p w14:paraId="38D7EB38" w14:textId="77777777" w:rsidR="00401AE5" w:rsidRPr="00001B42" w:rsidRDefault="00401AE5" w:rsidP="00401AE5">
      <w:pPr>
        <w:tabs>
          <w:tab w:val="num" w:pos="0"/>
          <w:tab w:val="left" w:pos="360"/>
          <w:tab w:val="num" w:pos="720"/>
        </w:tabs>
        <w:suppressAutoHyphens/>
        <w:spacing w:before="120" w:after="120" w:line="276" w:lineRule="auto"/>
        <w:ind w:left="360" w:hanging="360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Osobami uprawnionymi do kontaktu z Oferentami są członkowie Komisji Konkursowej.</w:t>
      </w:r>
    </w:p>
    <w:p w14:paraId="4E678E32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ŚRODKI ODWOŁAWCZE PRZYSŁUGUJĄCE OFERENTOWI.</w:t>
      </w:r>
    </w:p>
    <w:p w14:paraId="75C6FF9C" w14:textId="1F117B93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Na podstawie art. 152 i 153 ustawy z dnia 27.08.2004 r. o świadczeniach opieki zdrowotnej finansowanych ze środków publicznych w zw. z art. 26 ust. 4 ustawy z dnia 15.04.2011 r. </w:t>
      </w:r>
      <w:r w:rsidR="002A4DC6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 działalności leczniczej w toku postępowania konkursowego oferent może złożyć Komisji Konkursowej umotywowany protest. Protest składa się w nieprzekraczalnym terminie siedmiu dni roboczych, licząc od daty działania lub zaniechania stanowiącego podstawę protestu, nie później jednak niż do czasu zakończenia postępowania.</w:t>
      </w:r>
    </w:p>
    <w:p w14:paraId="6E48EFA4" w14:textId="77777777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Do czasu rozpatrzenia protestu postępowanie konkursowe ulega zawieszeniu.</w:t>
      </w:r>
    </w:p>
    <w:p w14:paraId="7F1E5D09" w14:textId="77777777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Komisja konkursowa rozpatruje i rozstrzyga protest w terminie do 7 dni od dnia jego wniesienia.</w:t>
      </w:r>
    </w:p>
    <w:p w14:paraId="4AE42937" w14:textId="30412ACA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Protest złożony po terminie pozostawia się bez rozpoznania.</w:t>
      </w:r>
    </w:p>
    <w:p w14:paraId="2E0E0211" w14:textId="61DDE247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>Informację o wniesieniu protestu i jego rozstrzygnięciu, Komisja konkursowa niezwłocznie zamieszcza na stronie internetowej Udzielającego Zamówienie. Oferentowi, który wniósł protest informacja o rozstrzygnięciu przekazywana jest pisemnie, faksem lub w formie elektronicznej, zgodnie z wyborem protestującego, wskazanym w treści protestu.</w:t>
      </w:r>
    </w:p>
    <w:p w14:paraId="6A720CE8" w14:textId="20B96361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Na podstawie art. 152 i 154 ustawy z dnia 27.08.2004 r. o świadczeniach opieki zdrowotnej finansowanych ze środków publicznych w zw. z art. 26 ust. 4 ustawy z dnia 15.04.2011 r. </w:t>
      </w:r>
      <w:r w:rsidR="00C91014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</w:t>
      </w:r>
      <w:r w:rsidR="00C91014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działalności leczniczej oferentom przysługuje </w:t>
      </w:r>
      <w:r w:rsidR="00C91014">
        <w:rPr>
          <w:rFonts w:ascii="Calibri" w:eastAsia="Times New Roman" w:hAnsi="Calibri" w:cs="Calibri"/>
          <w:kern w:val="0"/>
          <w:lang w:eastAsia="ar-SA"/>
          <w14:ligatures w14:val="none"/>
        </w:rPr>
        <w:t>p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rawo wniesienia odwołania. Odwołanie wnosi się do Dyrektora Udzielającego Zamówienie, w terminie </w:t>
      </w:r>
      <w:r>
        <w:rPr>
          <w:rFonts w:ascii="Calibri" w:eastAsia="Times New Roman" w:hAnsi="Calibri" w:cs="Calibri"/>
          <w:kern w:val="0"/>
          <w:lang w:eastAsia="ar-SA"/>
          <w14:ligatures w14:val="none"/>
        </w:rPr>
        <w:t>7</w:t>
      </w: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dni od dnia ogłoszenia o rozstrzygnięciu postępowania.</w:t>
      </w:r>
    </w:p>
    <w:p w14:paraId="34660C1B" w14:textId="03263405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Odwołanie wniesione po terminie pozostawia się bez rozpoznania.</w:t>
      </w:r>
    </w:p>
    <w:p w14:paraId="49EB29E5" w14:textId="385F19E5" w:rsidR="00401AE5" w:rsidRPr="00001B42" w:rsidRDefault="00401AE5" w:rsidP="00401AE5">
      <w:pPr>
        <w:numPr>
          <w:ilvl w:val="0"/>
          <w:numId w:val="3"/>
        </w:num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kern w:val="0"/>
          <w:lang w:eastAsia="ar-SA"/>
          <w14:ligatures w14:val="none"/>
        </w:rPr>
        <w:t>Odwołanie rozpatruje się w terminie 7 dni od daty otrzymania. Wniesienie odwołania wstrzymuje zawarcie umowy o udzielenie świadczenia do czasu jego rozpatrzenia.</w:t>
      </w:r>
    </w:p>
    <w:p w14:paraId="5DB317F9" w14:textId="77777777" w:rsidR="00401AE5" w:rsidRPr="00001B42" w:rsidRDefault="00401AE5" w:rsidP="00401AE5">
      <w:pPr>
        <w:keepNext/>
        <w:numPr>
          <w:ilvl w:val="0"/>
          <w:numId w:val="11"/>
        </w:numPr>
        <w:suppressAutoHyphens/>
        <w:spacing w:after="0" w:line="276" w:lineRule="auto"/>
        <w:ind w:left="284" w:hanging="284"/>
        <w:outlineLvl w:val="0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ZASTRZEŻENIA</w:t>
      </w:r>
    </w:p>
    <w:p w14:paraId="3AAB86DF" w14:textId="77777777" w:rsidR="00401AE5" w:rsidRDefault="00401AE5" w:rsidP="00401AE5">
      <w:pPr>
        <w:tabs>
          <w:tab w:val="left" w:pos="360"/>
        </w:tabs>
        <w:suppressAutoHyphens/>
        <w:spacing w:before="120" w:after="120" w:line="276" w:lineRule="auto"/>
        <w:jc w:val="both"/>
        <w:rPr>
          <w:rFonts w:ascii="Calibri" w:eastAsia="Times New Roman" w:hAnsi="Calibri" w:cs="Calibri"/>
          <w:b/>
          <w:color w:val="000000"/>
          <w:kern w:val="0"/>
          <w:lang w:eastAsia="ar-SA"/>
          <w14:ligatures w14:val="none"/>
        </w:rPr>
      </w:pPr>
      <w:r w:rsidRPr="00001B42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 xml:space="preserve">SP ZOZ MSWiA </w:t>
      </w:r>
      <w:r w:rsidRPr="00001B42">
        <w:rPr>
          <w:rFonts w:ascii="Calibri" w:eastAsia="Times New Roman" w:hAnsi="Calibri" w:cs="Calibri"/>
          <w:b/>
          <w:color w:val="000000"/>
          <w:kern w:val="0"/>
          <w:lang w:eastAsia="ar-SA"/>
          <w14:ligatures w14:val="none"/>
        </w:rPr>
        <w:t>w Kielcach im. św. Jana Pawła II zastrzega sobie prawo do odwołania konkursu bez podania przyczyny oraz prawo do przesunięcia terminów składania, otwarcia, rozstrzygnięcia ofert.</w:t>
      </w:r>
    </w:p>
    <w:sectPr w:rsidR="00401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EA5A198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4150019"/>
    <w:name w:val="WW8Num8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02423CB2"/>
    <w:multiLevelType w:val="hybridMultilevel"/>
    <w:tmpl w:val="EA02F128"/>
    <w:lvl w:ilvl="0" w:tplc="BB02F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E9F"/>
    <w:multiLevelType w:val="hybridMultilevel"/>
    <w:tmpl w:val="B5483C20"/>
    <w:lvl w:ilvl="0" w:tplc="E6E454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1347"/>
    <w:multiLevelType w:val="multilevel"/>
    <w:tmpl w:val="AB349918"/>
    <w:lvl w:ilvl="0">
      <w:start w:val="1"/>
      <w:numFmt w:val="upperRoman"/>
      <w:lvlText w:val="%1."/>
      <w:lvlJc w:val="right"/>
      <w:pPr>
        <w:tabs>
          <w:tab w:val="num" w:pos="708"/>
        </w:tabs>
        <w:ind w:left="708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8" w15:restartNumberingAfterBreak="0">
    <w:nsid w:val="38AB395E"/>
    <w:multiLevelType w:val="hybridMultilevel"/>
    <w:tmpl w:val="30F451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A299B"/>
    <w:multiLevelType w:val="hybridMultilevel"/>
    <w:tmpl w:val="905ECE26"/>
    <w:lvl w:ilvl="0" w:tplc="3056AE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516151"/>
    <w:multiLevelType w:val="hybridMultilevel"/>
    <w:tmpl w:val="1A72082A"/>
    <w:lvl w:ilvl="0" w:tplc="3CA8638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B6FDE"/>
    <w:multiLevelType w:val="hybridMultilevel"/>
    <w:tmpl w:val="A80E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49133">
    <w:abstractNumId w:val="0"/>
  </w:num>
  <w:num w:numId="2" w16cid:durableId="1038745792">
    <w:abstractNumId w:val="1"/>
  </w:num>
  <w:num w:numId="3" w16cid:durableId="1287194915">
    <w:abstractNumId w:val="2"/>
  </w:num>
  <w:num w:numId="4" w16cid:durableId="1869756367">
    <w:abstractNumId w:val="3"/>
  </w:num>
  <w:num w:numId="5" w16cid:durableId="533347607">
    <w:abstractNumId w:val="4"/>
  </w:num>
  <w:num w:numId="6" w16cid:durableId="1260866372">
    <w:abstractNumId w:val="5"/>
  </w:num>
  <w:num w:numId="7" w16cid:durableId="1603414246">
    <w:abstractNumId w:val="11"/>
  </w:num>
  <w:num w:numId="8" w16cid:durableId="459693711">
    <w:abstractNumId w:val="9"/>
  </w:num>
  <w:num w:numId="9" w16cid:durableId="1460802009">
    <w:abstractNumId w:val="8"/>
  </w:num>
  <w:num w:numId="10" w16cid:durableId="1289510988">
    <w:abstractNumId w:val="10"/>
  </w:num>
  <w:num w:numId="11" w16cid:durableId="312877975">
    <w:abstractNumId w:val="7"/>
  </w:num>
  <w:num w:numId="12" w16cid:durableId="1507866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E5"/>
    <w:rsid w:val="00027BB2"/>
    <w:rsid w:val="00050DEF"/>
    <w:rsid w:val="000753AA"/>
    <w:rsid w:val="000776D5"/>
    <w:rsid w:val="000E3DE5"/>
    <w:rsid w:val="001418C5"/>
    <w:rsid w:val="001A128D"/>
    <w:rsid w:val="001B7573"/>
    <w:rsid w:val="001C1B93"/>
    <w:rsid w:val="001E21D7"/>
    <w:rsid w:val="0028615F"/>
    <w:rsid w:val="002A4A46"/>
    <w:rsid w:val="002A4DC6"/>
    <w:rsid w:val="002C3B14"/>
    <w:rsid w:val="002E061E"/>
    <w:rsid w:val="00335F24"/>
    <w:rsid w:val="003902E9"/>
    <w:rsid w:val="003F23BE"/>
    <w:rsid w:val="003F73D4"/>
    <w:rsid w:val="00401AE5"/>
    <w:rsid w:val="00412E75"/>
    <w:rsid w:val="004D33F6"/>
    <w:rsid w:val="005175CA"/>
    <w:rsid w:val="0059385E"/>
    <w:rsid w:val="005B177F"/>
    <w:rsid w:val="006A41D0"/>
    <w:rsid w:val="0074041C"/>
    <w:rsid w:val="00791C42"/>
    <w:rsid w:val="007C3D37"/>
    <w:rsid w:val="007D30CE"/>
    <w:rsid w:val="00820B5A"/>
    <w:rsid w:val="00914463"/>
    <w:rsid w:val="009452A3"/>
    <w:rsid w:val="00955773"/>
    <w:rsid w:val="009C4BBF"/>
    <w:rsid w:val="00A0310C"/>
    <w:rsid w:val="00A12370"/>
    <w:rsid w:val="00A421CC"/>
    <w:rsid w:val="00B028F0"/>
    <w:rsid w:val="00B030B1"/>
    <w:rsid w:val="00BB76D9"/>
    <w:rsid w:val="00C91014"/>
    <w:rsid w:val="00D90B3F"/>
    <w:rsid w:val="00D93E67"/>
    <w:rsid w:val="00DD153B"/>
    <w:rsid w:val="00DF7D1E"/>
    <w:rsid w:val="00E00B0F"/>
    <w:rsid w:val="00E21616"/>
    <w:rsid w:val="00E266E0"/>
    <w:rsid w:val="00E27ED2"/>
    <w:rsid w:val="00E61838"/>
    <w:rsid w:val="00F14FF9"/>
    <w:rsid w:val="00F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8FEA"/>
  <w15:chartTrackingRefBased/>
  <w15:docId w15:val="{EB95A1D3-944E-4F54-B846-76F940D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AE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A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A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A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A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A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A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A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A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A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A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A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1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zmswiakielce.pl/konkursy-ofe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zmswiakielce.pl" TargetMode="External"/><Relationship Id="rId5" Type="http://schemas.openxmlformats.org/officeDocument/2006/relationships/hyperlink" Target="mailto:sekretariat@zozmswia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Barbara Iwan</cp:lastModifiedBy>
  <cp:revision>4</cp:revision>
  <dcterms:created xsi:type="dcterms:W3CDTF">2026-02-09T11:52:00Z</dcterms:created>
  <dcterms:modified xsi:type="dcterms:W3CDTF">2026-02-09T12:14:00Z</dcterms:modified>
</cp:coreProperties>
</file>