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7777777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6B7E3140" w:rsidR="0072519E" w:rsidRPr="00274E7C" w:rsidRDefault="00360C41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 xml:space="preserve">dzieła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B60430">
        <w:rPr>
          <w:rFonts w:ascii="Lato" w:hAnsi="Lato"/>
          <w:b/>
          <w:bCs/>
          <w:sz w:val="20"/>
          <w:szCs w:val="20"/>
        </w:rPr>
        <w:t>ych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B60430" w:rsidRPr="0072519E">
        <w:rPr>
          <w:rFonts w:ascii="Lato" w:hAnsi="Lato"/>
          <w:b/>
          <w:bCs/>
          <w:sz w:val="20"/>
          <w:szCs w:val="20"/>
        </w:rPr>
        <w:t>zawod</w:t>
      </w:r>
      <w:r w:rsidR="00B60430">
        <w:rPr>
          <w:rFonts w:ascii="Lato" w:hAnsi="Lato"/>
          <w:b/>
          <w:bCs/>
          <w:sz w:val="20"/>
          <w:szCs w:val="20"/>
        </w:rPr>
        <w:t xml:space="preserve">ach </w:t>
      </w:r>
      <w:r w:rsidR="00680C3B">
        <w:rPr>
          <w:rFonts w:ascii="Lato" w:hAnsi="Lato"/>
          <w:b/>
          <w:bCs/>
          <w:sz w:val="20"/>
          <w:szCs w:val="20"/>
        </w:rPr>
        <w:t>szkolnictwa branżowego związanych z elektryką</w:t>
      </w:r>
      <w:r w:rsidR="00082851">
        <w:rPr>
          <w:rFonts w:ascii="Lato" w:hAnsi="Lato"/>
          <w:b/>
          <w:bCs/>
          <w:i/>
          <w:iCs/>
          <w:sz w:val="20"/>
          <w:szCs w:val="20"/>
        </w:rPr>
        <w:t xml:space="preserve"> </w:t>
      </w:r>
      <w:r w:rsidR="00500EFD">
        <w:rPr>
          <w:rFonts w:ascii="Lato" w:hAnsi="Lato"/>
          <w:b/>
          <w:bCs/>
          <w:i/>
          <w:iCs/>
          <w:sz w:val="20"/>
          <w:szCs w:val="20"/>
        </w:rPr>
        <w:t xml:space="preserve"> </w:t>
      </w:r>
      <w:r w:rsidR="00680C3B">
        <w:rPr>
          <w:rFonts w:ascii="Lato" w:hAnsi="Lato"/>
          <w:b/>
          <w:bCs/>
          <w:i/>
          <w:i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przez </w:t>
      </w:r>
      <w:r w:rsidR="00C91BA1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specjalistów z przemysłu</w:t>
      </w:r>
      <w:r w:rsidR="00813DE5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/</w:t>
      </w:r>
      <w:r w:rsidR="00C91BA1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rynku pracy w zakresie </w:t>
      </w:r>
      <w:r w:rsidR="00500EFD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elektryki</w:t>
      </w:r>
    </w:p>
    <w:p w14:paraId="72DA4419" w14:textId="77777777" w:rsidR="0002477F" w:rsidRDefault="005B22A2" w:rsidP="0002477F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  <w:bookmarkStart w:id="0" w:name="_Hlk181166624"/>
    </w:p>
    <w:p w14:paraId="7222D01B" w14:textId="694DF119" w:rsidR="0002477F" w:rsidRPr="0002477F" w:rsidRDefault="0002477F" w:rsidP="0002477F">
      <w:pPr>
        <w:spacing w:after="0" w:line="276" w:lineRule="auto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02477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Przedmiotem umowy jest wykonanie wspólnie z członkami Zespołu Ekspertów, o którym mowa w ust.1</w:t>
      </w:r>
      <w:r w:rsidR="00FA247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1 umowy</w:t>
      </w:r>
      <w:r w:rsidRPr="0002477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 3 etapach następującej dokumentacji:</w:t>
      </w:r>
    </w:p>
    <w:p w14:paraId="3C969CE9" w14:textId="77777777" w:rsidR="0002477F" w:rsidRPr="0002477F" w:rsidRDefault="0002477F" w:rsidP="0002477F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77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790E6F48" w14:textId="325332C1" w:rsidR="0002477F" w:rsidRPr="0002477F" w:rsidRDefault="0002477F" w:rsidP="0002477F">
      <w:pPr>
        <w:numPr>
          <w:ilvl w:val="0"/>
          <w:numId w:val="27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77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rekomendacji z przeglądu </w:t>
      </w:r>
      <w:r w:rsidRPr="0002477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02477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02477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02477F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 programowych kształcenia w</w:t>
      </w:r>
      <w:r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 </w:t>
      </w:r>
      <w:r w:rsidRPr="0002477F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 xml:space="preserve">zawodach technik </w:t>
      </w:r>
      <w:r w:rsidR="00500EFD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elektryk</w:t>
      </w:r>
      <w:r w:rsidRPr="0002477F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 xml:space="preserve">, </w:t>
      </w:r>
      <w:r w:rsidR="00500EFD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elektry</w:t>
      </w:r>
      <w:r w:rsidRPr="0002477F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k</w:t>
      </w:r>
      <w:r w:rsidRPr="0002477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="0008285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elektromechanik</w:t>
      </w:r>
      <w:r w:rsidRPr="0002477F">
        <w:rPr>
          <w:rFonts w:ascii="Lato" w:eastAsia="Aptos" w:hAnsi="Lato" w:cs="Times New Roman"/>
          <w:kern w:val="2"/>
          <w:sz w:val="20"/>
          <w:szCs w:val="20"/>
          <w:vertAlign w:val="superscript"/>
          <w14:ligatures w14:val="standardContextual"/>
        </w:rPr>
        <w:footnoteReference w:id="1"/>
      </w:r>
      <w:r w:rsidRPr="0002477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wraz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77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77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uzasadnieniem tych zmian, według Wytycznych do opracowania rekomendacji z przeglądu podstaw programowych kształcenia w zawodach szkolnictwa branżowego oraz propozycji nowych zawodów, stanowiących załącznik nr 5 do umowy,</w:t>
      </w:r>
    </w:p>
    <w:p w14:paraId="726D1F6B" w14:textId="60D893A4" w:rsidR="00082851" w:rsidRDefault="00082851" w:rsidP="0002477F">
      <w:pPr>
        <w:numPr>
          <w:ilvl w:val="0"/>
          <w:numId w:val="27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8285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pisemnej rekomendacji z przeglądu podstawy programowej kształcenia w zawodzie pokrewnym technik energetyk</w:t>
      </w:r>
      <w:r w:rsidRPr="00082851">
        <w:rPr>
          <w:rFonts w:ascii="Lato" w:eastAsia="Aptos" w:hAnsi="Lato" w:cs="Times New Roman"/>
          <w:kern w:val="2"/>
          <w:sz w:val="20"/>
          <w:szCs w:val="20"/>
          <w:vertAlign w:val="superscript"/>
          <w14:ligatures w14:val="standardContextual"/>
        </w:rPr>
        <w:t>1</w:t>
      </w:r>
      <w:r w:rsidRPr="0008285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w zakresie treści nauczania związanych z elektryką, o ile takie treści nauczania występują w tej podstawie, według Wytycznych do opracowania rekomendacji z przeglądu podstaw programowych kształcenia w zawodach pokrewnych, stanowiących załącznik nr 6 do umowy,</w:t>
      </w:r>
    </w:p>
    <w:p w14:paraId="39D018CA" w14:textId="55532988" w:rsidR="0002477F" w:rsidRPr="0002477F" w:rsidRDefault="0002477F" w:rsidP="0002477F">
      <w:pPr>
        <w:numPr>
          <w:ilvl w:val="0"/>
          <w:numId w:val="27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77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propozycji nowych zawodów związanych z </w:t>
      </w:r>
      <w:r w:rsidR="00500EF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elektryką (</w:t>
      </w:r>
      <w:r w:rsidRPr="0002477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zależności od potrzeb branży), w tym zawodów możliwych do wykonywania przez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77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uczniów i uczennice z różnymi rodzajami niepełnosprawności, oraz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77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uzasadnienie potrzeby ich wprowadzenia, według Wytycznych do opracowania rekomendacji z przeglądu podstaw programowych kształcenia w zawodach szkolnictwa branżowego oraz propozycji nowych zawodów, stanowiących załącznik nr 5 do umowy</w:t>
      </w:r>
    </w:p>
    <w:p w14:paraId="7F53CC21" w14:textId="671FF587" w:rsidR="0002477F" w:rsidRPr="0002477F" w:rsidRDefault="0002477F" w:rsidP="0002477F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77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- z uwzględnieniem zmian technologicznych wynikających z transformacji cyfrowej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77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ekologicznej.</w:t>
      </w:r>
    </w:p>
    <w:p w14:paraId="4CCB0A85" w14:textId="77777777" w:rsidR="0002477F" w:rsidRPr="0002477F" w:rsidRDefault="0002477F" w:rsidP="0002477F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245F65F6" w14:textId="77777777" w:rsidR="0002477F" w:rsidRPr="0002477F" w:rsidRDefault="0002477F" w:rsidP="0002477F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77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II umowy:</w:t>
      </w:r>
    </w:p>
    <w:p w14:paraId="7AD75971" w14:textId="77777777" w:rsidR="0002477F" w:rsidRPr="0002477F" w:rsidRDefault="0002477F" w:rsidP="0002477F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328F4467" w14:textId="7FB7C25A" w:rsidR="0002477F" w:rsidRPr="0002477F" w:rsidRDefault="0002477F" w:rsidP="0002477F">
      <w:pPr>
        <w:numPr>
          <w:ilvl w:val="0"/>
          <w:numId w:val="29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77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modyfikacji </w:t>
      </w:r>
      <w:r w:rsidRPr="0002477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02477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02477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02477F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 xml:space="preserve">podstaw programowych kształcenia w zawodach technik </w:t>
      </w:r>
      <w:r w:rsidR="00500EFD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elektryk</w:t>
      </w:r>
      <w:r w:rsidRPr="0002477F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 xml:space="preserve">, </w:t>
      </w:r>
      <w:r w:rsidR="00500EFD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elektry</w:t>
      </w:r>
      <w:r w:rsidRPr="0002477F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k</w:t>
      </w:r>
      <w:r w:rsidRPr="0002477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02477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r w:rsidR="0082304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elektromechanik </w:t>
      </w:r>
      <w:r w:rsidRPr="0002477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zwanych dalej „modyfikacją podstaw programowych” według Arkusza modyfikacji podstawy programowej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77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zawodzie, stanowiącego załącznik nr 6 do Umowy,</w:t>
      </w:r>
    </w:p>
    <w:p w14:paraId="3D40031A" w14:textId="0C39AC70" w:rsidR="0002477F" w:rsidRPr="0002477F" w:rsidRDefault="0002477F" w:rsidP="0002477F">
      <w:pPr>
        <w:numPr>
          <w:ilvl w:val="0"/>
          <w:numId w:val="29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77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projektu/projektów podstaw programowych nowego/nowych zawodu/zawodów związanych z </w:t>
      </w:r>
      <w:r w:rsidR="00500EF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elektryką</w:t>
      </w:r>
      <w:r w:rsidRPr="0002477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zaproponowano takie zawody w I etapie,</w:t>
      </w:r>
    </w:p>
    <w:p w14:paraId="5BC3D48F" w14:textId="01F87BB0" w:rsidR="0002477F" w:rsidRPr="0002477F" w:rsidRDefault="0002477F" w:rsidP="0002477F">
      <w:pPr>
        <w:numPr>
          <w:ilvl w:val="0"/>
          <w:numId w:val="29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02477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opisu specyfiki pracy w zawodzie </w:t>
      </w:r>
      <w:r w:rsidR="00082851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elektromechanik, </w:t>
      </w:r>
      <w:r w:rsidR="00500EFD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elektryk i technik elektryk</w:t>
      </w:r>
      <w:r w:rsidRPr="0002477F">
        <w:rPr>
          <w:rFonts w:ascii="Lato" w:eastAsia="Calibri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="00500EFD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oraz </w:t>
      </w:r>
      <w:r w:rsidRPr="0002477F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t xml:space="preserve">nowym/nowych zawodzie/zawodach związanym/związanych z </w:t>
      </w:r>
      <w:r w:rsidR="00500EFD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t>elektryką</w:t>
      </w:r>
      <w:r w:rsidRPr="0002477F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t>, o których mowa w pkt 2,</w:t>
      </w:r>
      <w:r w:rsidRPr="0002477F">
        <w:rPr>
          <w:rFonts w:ascii="Lato" w:eastAsia="Calibri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02477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oraz określenie związanych z tą specyfiką </w:t>
      </w:r>
      <w:proofErr w:type="spellStart"/>
      <w:r w:rsidRPr="0002477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ryzyk</w:t>
      </w:r>
      <w:proofErr w:type="spellEnd"/>
      <w:r w:rsidRPr="0002477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i ograniczeń, zgodnie ze wzorem określonym w załączniku nr 7</w:t>
      </w:r>
      <w:r w:rsidRPr="0002477F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  <w:r w:rsidR="00612E5A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 xml:space="preserve"> </w:t>
      </w:r>
    </w:p>
    <w:p w14:paraId="02BE632C" w14:textId="77777777" w:rsidR="0002477F" w:rsidRPr="0002477F" w:rsidRDefault="0002477F" w:rsidP="0002477F">
      <w:pPr>
        <w:spacing w:line="240" w:lineRule="auto"/>
        <w:ind w:left="709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5CEF2DB4" w14:textId="77777777" w:rsidR="0002477F" w:rsidRPr="0002477F" w:rsidRDefault="0002477F" w:rsidP="0002477F">
      <w:pPr>
        <w:spacing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02477F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W ramach Etapu III:</w:t>
      </w:r>
    </w:p>
    <w:p w14:paraId="5EB93E5D" w14:textId="10BF265D" w:rsidR="0002477F" w:rsidRPr="0002477F" w:rsidRDefault="0002477F" w:rsidP="0002477F">
      <w:pPr>
        <w:numPr>
          <w:ilvl w:val="0"/>
          <w:numId w:val="30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02477F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pisemnej propozycji kwalifikacji wolnorynkowych/sektorowych w grupie zawodów związanym z</w:t>
      </w:r>
      <w:r w:rsidR="00500EFD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 xml:space="preserve"> elektryką</w:t>
      </w:r>
      <w:r w:rsidRPr="0002477F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, w tym kwalifikacji adresowanych do osób z</w:t>
      </w:r>
      <w:r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 </w:t>
      </w:r>
      <w:r w:rsidRPr="0002477F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 xml:space="preserve">różnymi rodzajami niepełnosprawności, z uwzględnieniem zmian technologicznych </w:t>
      </w:r>
      <w:r w:rsidRPr="0002477F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lastRenderedPageBreak/>
        <w:t>wynikających z transformacji cyfrowej i ekologicznej, zgodnie ze</w:t>
      </w:r>
      <w:r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 </w:t>
      </w:r>
      <w:r w:rsidRPr="0002477F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wzorem określonym w załączniku nr 7.</w:t>
      </w:r>
    </w:p>
    <w:bookmarkEnd w:id="0"/>
    <w:p w14:paraId="1A8C8D87" w14:textId="77777777" w:rsidR="000775AB" w:rsidRPr="00C358E5" w:rsidRDefault="000775AB" w:rsidP="0072519E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Termin wykonania zamówienia: </w:t>
      </w:r>
    </w:p>
    <w:p w14:paraId="607322BF" w14:textId="0BAF2DEF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Zapytania ofertowego)</w:t>
      </w:r>
      <w:r w:rsidRPr="0072519E">
        <w:rPr>
          <w:rFonts w:ascii="Lato" w:eastAsia="Calibri" w:hAnsi="Lato" w:cs="Lato"/>
          <w:sz w:val="20"/>
          <w:szCs w:val="20"/>
        </w:rPr>
        <w:t xml:space="preserve"> w terminie od dnia zawarcia Umowy do dnia </w:t>
      </w:r>
      <w:r w:rsidR="00680C3B">
        <w:rPr>
          <w:rFonts w:ascii="Lato" w:eastAsia="Calibri" w:hAnsi="Lato" w:cs="Lato"/>
          <w:sz w:val="20"/>
          <w:szCs w:val="20"/>
        </w:rPr>
        <w:t>20 grudnia</w:t>
      </w:r>
      <w:r w:rsidRPr="0072519E">
        <w:rPr>
          <w:rFonts w:ascii="Lato" w:eastAsia="Calibri" w:hAnsi="Lato" w:cs="Lato"/>
          <w:sz w:val="20"/>
          <w:szCs w:val="20"/>
        </w:rPr>
        <w:t xml:space="preserve"> 2025 r</w:t>
      </w:r>
      <w:r w:rsidR="00680C3B">
        <w:rPr>
          <w:rFonts w:ascii="Lato" w:eastAsia="Calibri" w:hAnsi="Lato" w:cs="Lato"/>
          <w:sz w:val="20"/>
          <w:szCs w:val="20"/>
        </w:rPr>
        <w:t>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1260C75C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</w:p>
    <w:p w14:paraId="454C87A0" w14:textId="77777777" w:rsidR="0082670A" w:rsidRPr="0015153A" w:rsidRDefault="0082670A" w:rsidP="0082670A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15153A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23FBEB7B" w14:textId="77777777" w:rsidR="0082670A" w:rsidRPr="0015153A" w:rsidRDefault="0082670A" w:rsidP="0082670A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15153A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15153A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15153A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128585CF" w14:textId="2655DBF2" w:rsidR="0082670A" w:rsidRPr="0015153A" w:rsidRDefault="0082670A" w:rsidP="0082670A">
      <w:pPr>
        <w:pStyle w:val="Akapitzlist"/>
        <w:numPr>
          <w:ilvl w:val="0"/>
          <w:numId w:val="15"/>
        </w:numPr>
        <w:spacing w:line="240" w:lineRule="auto"/>
        <w:ind w:left="284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15153A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15153A">
        <w:rPr>
          <w:rFonts w:ascii="Lato" w:eastAsia="Times New Roman" w:hAnsi="Lato" w:cs="Arial"/>
          <w:sz w:val="20"/>
          <w:szCs w:val="20"/>
        </w:rPr>
        <w:t>zawod</w:t>
      </w:r>
      <w:r w:rsidR="0082304F">
        <w:rPr>
          <w:rFonts w:ascii="Lato" w:eastAsia="Times New Roman" w:hAnsi="Lato" w:cs="Arial"/>
          <w:sz w:val="20"/>
          <w:szCs w:val="20"/>
        </w:rPr>
        <w:t>zie</w:t>
      </w:r>
      <w:r w:rsidRPr="0015153A">
        <w:rPr>
          <w:rFonts w:ascii="Lato" w:eastAsia="Times New Roman" w:hAnsi="Lato" w:cs="Arial"/>
          <w:sz w:val="20"/>
          <w:szCs w:val="20"/>
        </w:rPr>
        <w:t xml:space="preserve"> </w:t>
      </w:r>
      <w:r w:rsidRPr="0015153A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 w:rsidR="00771995">
        <w:rPr>
          <w:rFonts w:ascii="Lato" w:eastAsia="Times New Roman" w:hAnsi="Lato" w:cs="Arial"/>
          <w:i/>
          <w:iCs/>
          <w:sz w:val="20"/>
          <w:szCs w:val="20"/>
        </w:rPr>
        <w:t>elektry</w:t>
      </w:r>
      <w:r w:rsidR="0082304F">
        <w:rPr>
          <w:rFonts w:ascii="Lato" w:eastAsia="Times New Roman" w:hAnsi="Lato" w:cs="Arial"/>
          <w:i/>
          <w:iCs/>
          <w:sz w:val="20"/>
          <w:szCs w:val="20"/>
        </w:rPr>
        <w:t>k</w:t>
      </w:r>
      <w:r w:rsidRPr="0015153A">
        <w:rPr>
          <w:vertAlign w:val="superscript"/>
        </w:rPr>
        <w:footnoteReference w:id="2"/>
      </w:r>
      <w:r w:rsidRPr="0015153A">
        <w:rPr>
          <w:rFonts w:ascii="Lato" w:eastAsia="Times New Roman" w:hAnsi="Lato" w:cs="Arial"/>
          <w:bCs/>
          <w:i/>
          <w:iCs/>
          <w:sz w:val="20"/>
          <w:szCs w:val="20"/>
        </w:rPr>
        <w:t xml:space="preserve"> </w:t>
      </w:r>
      <w:r w:rsidRPr="0015153A">
        <w:rPr>
          <w:rFonts w:ascii="Lato" w:eastAsia="Times New Roman" w:hAnsi="Lato" w:cs="Arial"/>
          <w:bCs/>
          <w:sz w:val="20"/>
          <w:szCs w:val="20"/>
        </w:rPr>
        <w:t>lub</w:t>
      </w:r>
      <w:r w:rsidR="00680C3B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15153A">
        <w:rPr>
          <w:rFonts w:ascii="Lato" w:eastAsia="Times New Roman" w:hAnsi="Lato" w:cs="Arial"/>
          <w:bCs/>
          <w:sz w:val="20"/>
          <w:szCs w:val="20"/>
        </w:rPr>
        <w:t>ukończone studia na dowolnym kierunku, potwierdzone pisemnym oświadczeniem,</w:t>
      </w:r>
    </w:p>
    <w:p w14:paraId="276B0B8D" w14:textId="11B781D1" w:rsidR="0082670A" w:rsidRPr="0015153A" w:rsidRDefault="0082670A" w:rsidP="0082670A">
      <w:pPr>
        <w:numPr>
          <w:ilvl w:val="0"/>
          <w:numId w:val="15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15153A">
        <w:rPr>
          <w:rFonts w:ascii="Lato" w:eastAsia="Times New Roman" w:hAnsi="Lato" w:cs="Arial"/>
          <w:bCs/>
          <w:sz w:val="20"/>
          <w:szCs w:val="20"/>
        </w:rPr>
        <w:t xml:space="preserve">doświadczenie zawodowe: co najmniej 4 lata pracy w ostatnich 5 latach przed terminem złożenia oferty na stanowiskach pracy związanych z </w:t>
      </w:r>
      <w:r w:rsidR="0082304F">
        <w:rPr>
          <w:rFonts w:ascii="Lato" w:eastAsia="Times New Roman" w:hAnsi="Lato" w:cs="Arial"/>
          <w:bCs/>
          <w:sz w:val="20"/>
          <w:szCs w:val="20"/>
        </w:rPr>
        <w:t>obsługą instalacji elektrycznych</w:t>
      </w:r>
      <w:r w:rsidRPr="0015153A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50A6E049" w14:textId="77777777" w:rsidR="0082670A" w:rsidRPr="0015153A" w:rsidRDefault="0082670A" w:rsidP="0082670A">
      <w:pPr>
        <w:pStyle w:val="Akapitzlist"/>
        <w:numPr>
          <w:ilvl w:val="0"/>
          <w:numId w:val="23"/>
        </w:num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15153A">
        <w:rPr>
          <w:rFonts w:ascii="Lato" w:eastAsia="Times New Roman" w:hAnsi="Lato" w:cs="Arial"/>
          <w:bCs/>
          <w:sz w:val="20"/>
          <w:szCs w:val="20"/>
        </w:rPr>
        <w:t>osoba prawna lub jednostka organizacyjna nieposiadająca osobowości prawnej posiadająca zdolność cywilnoprawną, w szczególności spółka osobowa prawa handlowego.</w:t>
      </w:r>
    </w:p>
    <w:p w14:paraId="2CF735F9" w14:textId="77777777" w:rsidR="0082670A" w:rsidRPr="0015153A" w:rsidRDefault="0082670A" w:rsidP="0082670A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15153A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22DE690D" w14:textId="77777777" w:rsidR="0082670A" w:rsidRPr="0015153A" w:rsidRDefault="0082670A" w:rsidP="0082670A">
      <w:pPr>
        <w:pStyle w:val="Akapitzlist"/>
        <w:numPr>
          <w:ilvl w:val="0"/>
          <w:numId w:val="26"/>
        </w:num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15153A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15153A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15153A">
        <w:rPr>
          <w:rFonts w:ascii="Lato" w:eastAsia="Times New Roman" w:hAnsi="Lato" w:cs="Arial"/>
          <w:bCs/>
          <w:sz w:val="20"/>
          <w:szCs w:val="20"/>
        </w:rPr>
        <w:t>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15153A">
        <w:rPr>
          <w:rFonts w:ascii="Lato" w:eastAsia="Times New Roman" w:hAnsi="Lato" w:cs="Arial"/>
          <w:bCs/>
          <w:sz w:val="20"/>
          <w:szCs w:val="20"/>
        </w:rPr>
        <w:t>pkt 1) lit a i b, którą z Wykonawcą będzie łączył stosunek pracy lub stosunek cywilnoprawny;</w:t>
      </w:r>
    </w:p>
    <w:p w14:paraId="4970D829" w14:textId="77777777" w:rsidR="0082670A" w:rsidRPr="0015153A" w:rsidRDefault="0082670A" w:rsidP="0082670A">
      <w:pPr>
        <w:pStyle w:val="Akapitzlist"/>
        <w:numPr>
          <w:ilvl w:val="0"/>
          <w:numId w:val="26"/>
        </w:num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15153A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 wykonaniu usługi.</w:t>
      </w:r>
    </w:p>
    <w:p w14:paraId="1DE8C229" w14:textId="77777777" w:rsidR="000775AB" w:rsidRPr="00305A3D" w:rsidRDefault="000775AB" w:rsidP="000775AB">
      <w:pPr>
        <w:spacing w:before="12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prawidłowej realizacji zamówienia.</w:t>
      </w:r>
    </w:p>
    <w:p w14:paraId="5E9FB453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1B2C42D4" w14:textId="77777777" w:rsidR="00B60430" w:rsidRPr="00C358E5" w:rsidRDefault="00B60430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</w:p>
    <w:p w14:paraId="25B59605" w14:textId="77777777" w:rsidR="005B22A2" w:rsidRPr="00C358E5" w:rsidRDefault="005B22A2" w:rsidP="00C358E5">
      <w:pPr>
        <w:spacing w:after="0" w:line="276" w:lineRule="auto"/>
        <w:ind w:left="1134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4C23C6FB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oferty można złożyć w nieprzekraczalnym terminie do </w:t>
      </w:r>
      <w:r w:rsidRPr="0002477F">
        <w:rPr>
          <w:rFonts w:ascii="Lato" w:eastAsia="Calibri" w:hAnsi="Lato" w:cs="Lato"/>
          <w:sz w:val="20"/>
          <w:szCs w:val="20"/>
        </w:rPr>
        <w:t xml:space="preserve">dnia </w:t>
      </w:r>
      <w:r w:rsidR="00BC5771">
        <w:rPr>
          <w:rFonts w:ascii="Lato" w:eastAsia="Calibri" w:hAnsi="Lato" w:cs="Lato"/>
          <w:sz w:val="20"/>
          <w:szCs w:val="20"/>
        </w:rPr>
        <w:t>23</w:t>
      </w:r>
      <w:r w:rsidR="00680C3B">
        <w:rPr>
          <w:rFonts w:ascii="Lato" w:eastAsia="Calibri" w:hAnsi="Lato" w:cs="Lato"/>
          <w:sz w:val="20"/>
          <w:szCs w:val="20"/>
        </w:rPr>
        <w:t xml:space="preserve"> października</w:t>
      </w:r>
      <w:r w:rsidR="00FA2475">
        <w:rPr>
          <w:rFonts w:ascii="Lato" w:eastAsia="Calibri" w:hAnsi="Lato" w:cs="Lato"/>
          <w:sz w:val="20"/>
          <w:szCs w:val="20"/>
        </w:rPr>
        <w:t xml:space="preserve"> 2025</w:t>
      </w:r>
      <w:r w:rsidRPr="0002477F">
        <w:rPr>
          <w:rFonts w:ascii="Lato" w:eastAsia="Calibri" w:hAnsi="Lato" w:cs="Lato"/>
          <w:sz w:val="20"/>
          <w:szCs w:val="20"/>
        </w:rPr>
        <w:t xml:space="preserve"> r.</w:t>
      </w:r>
      <w:r w:rsidRPr="00C358E5">
        <w:rPr>
          <w:rFonts w:ascii="Lato" w:eastAsia="Calibri" w:hAnsi="Lato" w:cs="Lato"/>
          <w:sz w:val="20"/>
          <w:szCs w:val="20"/>
        </w:rPr>
        <w:t xml:space="preserve"> </w:t>
      </w:r>
      <w:r w:rsidR="00BC5771">
        <w:rPr>
          <w:rFonts w:ascii="Lato" w:eastAsia="Calibri" w:hAnsi="Lato" w:cs="Lato"/>
          <w:sz w:val="20"/>
          <w:szCs w:val="20"/>
        </w:rPr>
        <w:t xml:space="preserve">do godz. 14.00 </w:t>
      </w:r>
      <w:r w:rsidRPr="00C358E5">
        <w:rPr>
          <w:rFonts w:ascii="Lato" w:eastAsia="Calibri" w:hAnsi="Lato" w:cs="Lato"/>
          <w:sz w:val="20"/>
          <w:szCs w:val="20"/>
        </w:rPr>
        <w:t xml:space="preserve">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C358E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lastRenderedPageBreak/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CE86DF" w14:textId="52057EFA" w:rsidR="005B22A2" w:rsidRPr="00C358E5" w:rsidRDefault="00C358E5" w:rsidP="00C358E5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</w:t>
      </w:r>
      <w:r w:rsidR="005B22A2" w:rsidRPr="00C358E5">
        <w:rPr>
          <w:rFonts w:ascii="Lato" w:eastAsia="Calibri" w:hAnsi="Lato" w:cs="Lato"/>
          <w:sz w:val="20"/>
          <w:szCs w:val="20"/>
        </w:rPr>
        <w:t xml:space="preserve">rzy wyborze najkorzystniejszej oferty Zamawiający będzie się kierował następującymi kryteriami i ich wagami: </w:t>
      </w:r>
    </w:p>
    <w:p w14:paraId="04191EB0" w14:textId="77777777" w:rsidR="005B22A2" w:rsidRDefault="005B22A2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C91BA1" w:rsidRPr="0072519E" w14:paraId="5BACBF7A" w14:textId="77777777" w:rsidTr="00EC2155">
        <w:tc>
          <w:tcPr>
            <w:tcW w:w="709" w:type="dxa"/>
            <w:vAlign w:val="center"/>
          </w:tcPr>
          <w:p w14:paraId="47E339E3" w14:textId="77777777" w:rsidR="00C91BA1" w:rsidRPr="0072519E" w:rsidRDefault="00C91BA1" w:rsidP="00EC2155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7330A06A" w14:textId="77777777" w:rsidR="00C91BA1" w:rsidRPr="0072519E" w:rsidRDefault="00C91BA1" w:rsidP="00EC2155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2B86F261" w14:textId="77777777" w:rsidR="00C91BA1" w:rsidRPr="0072519E" w:rsidRDefault="00C91BA1" w:rsidP="00EC2155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730D2E0E" w14:textId="77777777" w:rsidR="00C91BA1" w:rsidRPr="0072519E" w:rsidRDefault="00C91BA1" w:rsidP="00EC2155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C91BA1" w:rsidRPr="0072519E" w14:paraId="26950F41" w14:textId="77777777" w:rsidTr="00EC2155">
        <w:trPr>
          <w:trHeight w:val="396"/>
        </w:trPr>
        <w:tc>
          <w:tcPr>
            <w:tcW w:w="709" w:type="dxa"/>
            <w:vAlign w:val="center"/>
          </w:tcPr>
          <w:p w14:paraId="0D3A96D9" w14:textId="77777777" w:rsidR="00C91BA1" w:rsidRPr="0072519E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1BB9A90C" w14:textId="77777777" w:rsidR="00C91BA1" w:rsidRPr="00DD444A" w:rsidRDefault="00C91BA1" w:rsidP="00EC2155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3C96FD43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077ECD42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C91BA1" w:rsidRPr="0072519E" w14:paraId="29E531E5" w14:textId="77777777" w:rsidTr="00EC2155">
        <w:tc>
          <w:tcPr>
            <w:tcW w:w="709" w:type="dxa"/>
            <w:vAlign w:val="center"/>
          </w:tcPr>
          <w:p w14:paraId="3F7705E2" w14:textId="77777777" w:rsidR="00C91BA1" w:rsidRPr="0072519E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54297DB3" w14:textId="0B0DC67D" w:rsidR="00C91BA1" w:rsidRPr="00DD444A" w:rsidRDefault="00C91BA1" w:rsidP="00EC2155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Rekomendacja lub przynależność do organizacji branżowej właściwej dla zawodu </w:t>
            </w:r>
            <w:r w:rsidR="0082670A">
              <w:rPr>
                <w:rFonts w:ascii="Lato" w:hAnsi="Lato"/>
                <w:i/>
                <w:iCs/>
                <w:sz w:val="20"/>
                <w:szCs w:val="20"/>
              </w:rPr>
              <w:t xml:space="preserve">technik </w:t>
            </w:r>
            <w:r w:rsidR="00B77A59">
              <w:rPr>
                <w:rFonts w:ascii="Lato" w:hAnsi="Lato"/>
                <w:i/>
                <w:iCs/>
                <w:sz w:val="20"/>
                <w:szCs w:val="20"/>
              </w:rPr>
              <w:t>elektryk, elektryk, elektromechanik</w:t>
            </w:r>
            <w:r w:rsidRPr="00DD444A">
              <w:rPr>
                <w:rFonts w:ascii="Lato" w:hAnsi="Lato"/>
                <w:sz w:val="20"/>
                <w:szCs w:val="20"/>
                <w:vertAlign w:val="superscript"/>
              </w:rPr>
              <w:footnoteReference w:id="3"/>
            </w:r>
            <w:r w:rsidRPr="00DD444A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56C82A9F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30%</w:t>
            </w:r>
          </w:p>
        </w:tc>
        <w:tc>
          <w:tcPr>
            <w:tcW w:w="1835" w:type="dxa"/>
            <w:vAlign w:val="center"/>
          </w:tcPr>
          <w:p w14:paraId="5817F37F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</w:t>
            </w:r>
          </w:p>
        </w:tc>
      </w:tr>
      <w:tr w:rsidR="00C91BA1" w:rsidRPr="0072519E" w14:paraId="6C0F9650" w14:textId="77777777" w:rsidTr="00EC2155">
        <w:tc>
          <w:tcPr>
            <w:tcW w:w="709" w:type="dxa"/>
            <w:vAlign w:val="center"/>
          </w:tcPr>
          <w:p w14:paraId="58B7E11A" w14:textId="77777777" w:rsidR="00C91BA1" w:rsidRPr="0072519E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438427" w14:textId="6480236F" w:rsidR="00C91BA1" w:rsidRPr="00DD444A" w:rsidRDefault="00C91BA1" w:rsidP="00EC2155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od dnia złożenia oferty pełnił funkcje instruktora praktycznej nauki zawodu lub opiekuna praktyk w zakładzie pracy w zawodzie </w:t>
            </w:r>
            <w:r w:rsidR="0082670A">
              <w:rPr>
                <w:rFonts w:ascii="Lato" w:hAnsi="Lato"/>
                <w:i/>
                <w:iCs/>
                <w:sz w:val="20"/>
                <w:szCs w:val="20"/>
              </w:rPr>
              <w:t xml:space="preserve">technik </w:t>
            </w:r>
            <w:r w:rsidR="00B77A59">
              <w:rPr>
                <w:rFonts w:ascii="Lato" w:hAnsi="Lato"/>
                <w:i/>
                <w:iCs/>
                <w:sz w:val="20"/>
                <w:szCs w:val="20"/>
              </w:rPr>
              <w:t>elektryk, elektryk, elektromechanik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31A09D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EB75B6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  <w:tr w:rsidR="00C91BA1" w:rsidRPr="0072519E" w14:paraId="40E13E28" w14:textId="77777777" w:rsidTr="00EC215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67B0B" w14:textId="77777777" w:rsidR="00C91BA1" w:rsidRPr="0072519E" w:rsidRDefault="00C91BA1" w:rsidP="00EC2155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AB11C3" w14:textId="778F024D" w:rsidR="00C91BA1" w:rsidRPr="00DD444A" w:rsidRDefault="00C91BA1" w:rsidP="00EC2155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przeprowadził co najmniej 2 szkolenia związane z zawodem </w:t>
            </w:r>
            <w:r w:rsidR="0082670A">
              <w:rPr>
                <w:rFonts w:ascii="Lato" w:hAnsi="Lato"/>
                <w:i/>
                <w:iCs/>
                <w:sz w:val="20"/>
                <w:szCs w:val="20"/>
              </w:rPr>
              <w:t xml:space="preserve">technik </w:t>
            </w:r>
            <w:r w:rsidR="00B77A59">
              <w:rPr>
                <w:rFonts w:ascii="Lato" w:hAnsi="Lato"/>
                <w:i/>
                <w:iCs/>
                <w:sz w:val="20"/>
                <w:szCs w:val="20"/>
              </w:rPr>
              <w:t>elektryk, elektryk, elektromechanik</w:t>
            </w:r>
            <w:r w:rsidRPr="00DD444A">
              <w:rPr>
                <w:rFonts w:ascii="Lato" w:hAnsi="Lato"/>
                <w:sz w:val="20"/>
                <w:szCs w:val="20"/>
              </w:rPr>
              <w:t>:</w:t>
            </w:r>
          </w:p>
          <w:p w14:paraId="79D54B97" w14:textId="77777777" w:rsidR="00C91BA1" w:rsidRPr="00DD444A" w:rsidRDefault="00C91BA1" w:rsidP="00EC2155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- dla pracowników zatrudnionych w zawodzie  lub </w:t>
            </w:r>
          </w:p>
          <w:p w14:paraId="06C1D379" w14:textId="77777777" w:rsidR="00C91BA1" w:rsidRPr="00DD444A" w:rsidRDefault="00C91BA1" w:rsidP="00EC2155">
            <w:pPr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- szkolenia branżowe dla nauczycieli kształcenia zawodowego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DA86EC" w14:textId="77777777" w:rsidR="00C91BA1" w:rsidRPr="00DD444A" w:rsidRDefault="00C91BA1" w:rsidP="00EC215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  <w:p w14:paraId="5E76EDE4" w14:textId="77777777" w:rsidR="00C91BA1" w:rsidRPr="00DD444A" w:rsidRDefault="00C91BA1" w:rsidP="00EC215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911BB9" w14:textId="77777777" w:rsidR="00C91BA1" w:rsidRPr="00DD444A" w:rsidRDefault="00C91BA1" w:rsidP="00EC215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</w:tbl>
    <w:p w14:paraId="5E717E34" w14:textId="77777777" w:rsidR="0072519E" w:rsidRDefault="0072519E" w:rsidP="00C91BA1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4C1CE60A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0BB1E527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2FB2EBF0" w14:textId="77777777" w:rsidR="009E5556" w:rsidRDefault="009E5556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42B0C2A3" w14:textId="3A43AF68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C = </w:t>
      </w:r>
      <w:proofErr w:type="spellStart"/>
      <w:r w:rsidRPr="00EB4812">
        <w:rPr>
          <w:rFonts w:ascii="Lato" w:hAnsi="Lato" w:cs="Lato"/>
          <w:b/>
          <w:bCs/>
          <w:sz w:val="20"/>
          <w:szCs w:val="20"/>
        </w:rPr>
        <w:t>Cmin</w:t>
      </w:r>
      <w:proofErr w:type="spellEnd"/>
      <w:r w:rsidRPr="00EB4812">
        <w:rPr>
          <w:rFonts w:ascii="Lato" w:hAnsi="Lato" w:cs="Lato"/>
          <w:b/>
          <w:bCs/>
          <w:sz w:val="20"/>
          <w:szCs w:val="20"/>
        </w:rPr>
        <w:t xml:space="preserve"> : Co x 40</w:t>
      </w:r>
    </w:p>
    <w:p w14:paraId="1227CD45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1BFA92AE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lastRenderedPageBreak/>
        <w:t>C – liczba punktów ocenianej oferty</w:t>
      </w:r>
    </w:p>
    <w:p w14:paraId="76D9E30B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proofErr w:type="spellStart"/>
      <w:r w:rsidRPr="00EB4812">
        <w:rPr>
          <w:rFonts w:ascii="Lato" w:hAnsi="Lato" w:cs="Lato"/>
          <w:sz w:val="20"/>
          <w:szCs w:val="20"/>
        </w:rPr>
        <w:t>Cmin</w:t>
      </w:r>
      <w:proofErr w:type="spellEnd"/>
      <w:r w:rsidRPr="00EB4812">
        <w:rPr>
          <w:rFonts w:ascii="Lato" w:hAnsi="Lato" w:cs="Lato"/>
          <w:sz w:val="20"/>
          <w:szCs w:val="20"/>
        </w:rPr>
        <w:t xml:space="preserve"> – najniższa cena spośród ważnych ofert</w:t>
      </w:r>
    </w:p>
    <w:p w14:paraId="1FE801ED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229EAE5A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C937096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01B814A1" w14:textId="5F8AF163" w:rsidR="00C91BA1" w:rsidRPr="00EB4812" w:rsidRDefault="00C91BA1" w:rsidP="00C91BA1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u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</w:t>
      </w:r>
      <w:r w:rsidR="0082670A" w:rsidRPr="0082670A">
        <w:rPr>
          <w:rFonts w:ascii="Lato" w:hAnsi="Lato" w:cs="Lato"/>
          <w:b/>
          <w:bCs/>
          <w:i/>
          <w:sz w:val="20"/>
          <w:szCs w:val="20"/>
        </w:rPr>
        <w:t xml:space="preserve">technik </w:t>
      </w:r>
      <w:r w:rsidR="00B77A59">
        <w:rPr>
          <w:rFonts w:ascii="Lato" w:hAnsi="Lato" w:cs="Lato"/>
          <w:b/>
          <w:bCs/>
          <w:i/>
          <w:sz w:val="20"/>
          <w:szCs w:val="20"/>
        </w:rPr>
        <w:t xml:space="preserve">elektryk, elektryk lub elektromechanik </w:t>
      </w:r>
      <w:r w:rsidR="0082670A" w:rsidRPr="0082670A">
        <w:rPr>
          <w:rFonts w:ascii="Lato" w:hAnsi="Lato" w:cs="Lato"/>
          <w:b/>
          <w:bCs/>
          <w:i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30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0DFC0BAE" w14:textId="5CE4B845" w:rsidR="00C91BA1" w:rsidRDefault="00C91BA1" w:rsidP="00C91BA1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7F7E1B">
        <w:rPr>
          <w:rFonts w:ascii="Lato" w:hAnsi="Lato" w:cs="Lato"/>
          <w:b/>
          <w:bCs/>
          <w:sz w:val="20"/>
          <w:szCs w:val="20"/>
        </w:rPr>
        <w:t>W ostatnich 5 latach od dnia złożenia oferty pełnił funkcje instruktora praktycznej nauki zawodu lub opiekuna praktyk w zakładzie pracy w zawod</w:t>
      </w:r>
      <w:r>
        <w:rPr>
          <w:rFonts w:ascii="Lato" w:hAnsi="Lato" w:cs="Lato"/>
          <w:b/>
          <w:bCs/>
          <w:sz w:val="20"/>
          <w:szCs w:val="20"/>
        </w:rPr>
        <w:t>zie</w:t>
      </w:r>
      <w:r w:rsidRPr="007F7E1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="0082670A" w:rsidRPr="0082670A">
        <w:rPr>
          <w:rFonts w:ascii="Lato" w:hAnsi="Lato" w:cs="Lato"/>
          <w:b/>
          <w:bCs/>
          <w:i/>
          <w:iCs/>
          <w:sz w:val="20"/>
          <w:szCs w:val="20"/>
        </w:rPr>
        <w:t xml:space="preserve">technik </w:t>
      </w:r>
      <w:r w:rsidR="00B77A59">
        <w:rPr>
          <w:rFonts w:ascii="Lato" w:hAnsi="Lato" w:cs="Lato"/>
          <w:b/>
          <w:bCs/>
          <w:i/>
          <w:iCs/>
          <w:sz w:val="20"/>
          <w:szCs w:val="20"/>
        </w:rPr>
        <w:t>elektryk, elektryk, elektromechanik</w:t>
      </w:r>
      <w:r w:rsidR="0082670A" w:rsidRPr="0082670A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I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1958C59E" w14:textId="4154A960" w:rsidR="00C91BA1" w:rsidRPr="007F7E1B" w:rsidRDefault="00C91BA1" w:rsidP="00C91BA1">
      <w:pPr>
        <w:spacing w:before="240"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>
        <w:rPr>
          <w:rFonts w:ascii="Lato" w:hAnsi="Lato" w:cs="Lato"/>
          <w:b/>
          <w:bCs/>
          <w:sz w:val="20"/>
          <w:szCs w:val="20"/>
        </w:rPr>
        <w:t xml:space="preserve">Kryterium nr 4 </w:t>
      </w:r>
      <w:bookmarkStart w:id="2" w:name="_Hlk189735610"/>
      <w:r w:rsidRPr="007F7E1B">
        <w:rPr>
          <w:rFonts w:ascii="Lato" w:hAnsi="Lato" w:cs="Lato"/>
          <w:b/>
          <w:bCs/>
          <w:sz w:val="20"/>
          <w:szCs w:val="20"/>
        </w:rPr>
        <w:t>W ostatnich 5 latach przeprowadził co najmniej 2 szkolenia związane z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7F7E1B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em</w:t>
      </w:r>
      <w:r w:rsidRPr="007F7E1B">
        <w:rPr>
          <w:rFonts w:ascii="Lato" w:hAnsi="Lato" w:cs="Lato"/>
          <w:b/>
          <w:bCs/>
          <w:sz w:val="20"/>
          <w:szCs w:val="20"/>
        </w:rPr>
        <w:t xml:space="preserve"> </w:t>
      </w:r>
      <w:r w:rsidR="0082670A" w:rsidRPr="0082670A">
        <w:rPr>
          <w:rFonts w:ascii="Lato" w:hAnsi="Lato" w:cs="Lato"/>
          <w:b/>
          <w:bCs/>
          <w:i/>
          <w:iCs/>
          <w:sz w:val="20"/>
          <w:szCs w:val="20"/>
        </w:rPr>
        <w:t xml:space="preserve">technik </w:t>
      </w:r>
      <w:r w:rsidR="00B77A59">
        <w:rPr>
          <w:rFonts w:ascii="Lato" w:hAnsi="Lato" w:cs="Lato"/>
          <w:b/>
          <w:bCs/>
          <w:i/>
          <w:iCs/>
          <w:sz w:val="20"/>
          <w:szCs w:val="20"/>
        </w:rPr>
        <w:t xml:space="preserve"> elektryk, elektryk i elektromechanik</w:t>
      </w:r>
      <w:r>
        <w:rPr>
          <w:rFonts w:ascii="Lato" w:hAnsi="Lato" w:cs="Lato"/>
          <w:b/>
          <w:bCs/>
          <w:sz w:val="20"/>
          <w:szCs w:val="20"/>
        </w:rPr>
        <w:t>(S)</w:t>
      </w:r>
      <w:r w:rsidRPr="007F7E1B">
        <w:rPr>
          <w:rFonts w:ascii="Lato" w:hAnsi="Lato" w:cs="Lato"/>
          <w:b/>
          <w:bCs/>
          <w:sz w:val="20"/>
          <w:szCs w:val="20"/>
        </w:rPr>
        <w:t>:</w:t>
      </w:r>
    </w:p>
    <w:p w14:paraId="7DA1F9BD" w14:textId="77777777" w:rsidR="00C91BA1" w:rsidRPr="007F7E1B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 xml:space="preserve">- dla pracowników zatrudnionych w zawodzie lub </w:t>
      </w:r>
    </w:p>
    <w:p w14:paraId="49F6C278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>- szkolenia branżowe dla nauczycieli kształcenia zawodowego</w:t>
      </w:r>
    </w:p>
    <w:bookmarkEnd w:id="2"/>
    <w:p w14:paraId="1A8F4459" w14:textId="77777777" w:rsidR="00C91BA1" w:rsidRPr="007F7E1B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oświadczenia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053DBA24" w14:textId="77777777" w:rsidR="00C91BA1" w:rsidRPr="00EB4812" w:rsidRDefault="00C91BA1" w:rsidP="00C91BA1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2C1AA636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156722C3" w14:textId="77777777" w:rsidR="00C91BA1" w:rsidRPr="00EB4812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K + </w:t>
      </w:r>
      <w:r>
        <w:rPr>
          <w:rFonts w:ascii="Lato" w:hAnsi="Lato" w:cs="Lato"/>
          <w:b/>
          <w:bCs/>
          <w:sz w:val="20"/>
          <w:szCs w:val="20"/>
        </w:rPr>
        <w:t>I + S</w:t>
      </w:r>
    </w:p>
    <w:p w14:paraId="30AD4EB5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03B1549E" w14:textId="77777777" w:rsidR="00C91BA1" w:rsidRPr="00EB4812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4507E33A" w14:textId="77777777" w:rsidR="00C91BA1" w:rsidRPr="00EB4812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5AA4F9E4" w14:textId="77777777" w:rsidR="00C91BA1" w:rsidRPr="00EB4812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06138728" w14:textId="77777777" w:rsidR="00C91BA1" w:rsidRPr="00EB4812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K</w:t>
      </w:r>
      <w:r>
        <w:rPr>
          <w:rFonts w:ascii="Lato" w:hAnsi="Lato" w:cs="Lato"/>
          <w:sz w:val="20"/>
          <w:szCs w:val="20"/>
        </w:rPr>
        <w:t xml:space="preserve"> –</w:t>
      </w:r>
      <w:r w:rsidRPr="00EB4812">
        <w:rPr>
          <w:rFonts w:ascii="Lato" w:hAnsi="Lato" w:cs="Lato"/>
          <w:sz w:val="20"/>
          <w:szCs w:val="20"/>
        </w:rPr>
        <w:t xml:space="preserve"> kryterium rekomendacj</w:t>
      </w:r>
      <w:r>
        <w:rPr>
          <w:rFonts w:ascii="Lato" w:hAnsi="Lato" w:cs="Lato"/>
          <w:sz w:val="20"/>
          <w:szCs w:val="20"/>
        </w:rPr>
        <w:t>a</w:t>
      </w:r>
    </w:p>
    <w:p w14:paraId="3634CF84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I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instruktor praktycznej nauki zawodu</w:t>
      </w:r>
    </w:p>
    <w:p w14:paraId="2309C775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S – kryterium przeprowadzone szkolenia</w:t>
      </w:r>
    </w:p>
    <w:p w14:paraId="49359870" w14:textId="77777777" w:rsidR="00C91BA1" w:rsidRPr="00C358E5" w:rsidRDefault="00C91BA1" w:rsidP="00C91BA1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2825DEB9" w14:textId="77777777" w:rsidR="00C91BA1" w:rsidRPr="00C358E5" w:rsidRDefault="00C91BA1" w:rsidP="00C91BA1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 złożyli te oferty, do złożenia w terminie określonym przez Zamawiającego ofert dodatkowych. Wykonawcy, składając oferty dodatkowe, nie mogą zaoferować cen lub kosztów wyższych niż zaoferowane w złożonych ofertach.</w:t>
      </w:r>
    </w:p>
    <w:p w14:paraId="06625DB1" w14:textId="28F81299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7D2AE082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  <w:r w:rsidR="00610FAE">
        <w:rPr>
          <w:rFonts w:ascii="Lato" w:eastAsia="Calibri" w:hAnsi="Lato" w:cs="Lato"/>
          <w:sz w:val="20"/>
          <w:szCs w:val="20"/>
        </w:rPr>
        <w:t xml:space="preserve"> 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uwzględnieniem konsekwencji rachunkowych dokonanych poprawek 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1FCB5260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02477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  <w:r w:rsidRPr="00C358E5">
        <w:rPr>
          <w:rFonts w:ascii="Lato" w:eastAsia="Calibri" w:hAnsi="Lato" w:cs="Lato"/>
          <w:sz w:val="20"/>
          <w:szCs w:val="20"/>
        </w:rPr>
        <w:t>.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4FC558EE" w:rsidR="00850C04" w:rsidRPr="00B60430" w:rsidRDefault="0082670A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Oświadczenie potwierdzające spełnienie kryteriów określonych w zapytaniu ofertowym.</w:t>
      </w:r>
    </w:p>
    <w:sectPr w:rsidR="00850C04" w:rsidRPr="00B60430" w:rsidSect="00315D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8DC7C" w14:textId="77777777" w:rsidR="0000705B" w:rsidRDefault="0000705B">
      <w:pPr>
        <w:spacing w:after="0" w:line="240" w:lineRule="auto"/>
      </w:pPr>
      <w:r>
        <w:separator/>
      </w:r>
    </w:p>
  </w:endnote>
  <w:endnote w:type="continuationSeparator" w:id="0">
    <w:p w14:paraId="54166F4E" w14:textId="77777777" w:rsidR="0000705B" w:rsidRDefault="0000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CB93" w14:textId="77777777" w:rsidR="00850C04" w:rsidRDefault="00850C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B470" w14:textId="77777777" w:rsidR="00850C04" w:rsidRPr="00590C4E" w:rsidRDefault="00EE327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56A9F4FE" w14:textId="77777777" w:rsidR="00850C04" w:rsidRPr="00590C4E" w:rsidRDefault="00EE327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2898FA" w14:textId="77777777" w:rsidR="00850C04" w:rsidRDefault="00EE327E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9A82" w14:textId="77777777" w:rsidR="00850C04" w:rsidRPr="00590C4E" w:rsidRDefault="00EE327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566E2F3D" w14:textId="77777777" w:rsidR="00850C04" w:rsidRPr="00590C4E" w:rsidRDefault="00EE327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C1711F9" w14:textId="77777777" w:rsidR="00850C04" w:rsidRDefault="00EE327E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5ADC2" w14:textId="77777777" w:rsidR="0000705B" w:rsidRDefault="0000705B">
      <w:pPr>
        <w:spacing w:after="0" w:line="240" w:lineRule="auto"/>
      </w:pPr>
      <w:r>
        <w:separator/>
      </w:r>
    </w:p>
  </w:footnote>
  <w:footnote w:type="continuationSeparator" w:id="0">
    <w:p w14:paraId="0F863001" w14:textId="77777777" w:rsidR="0000705B" w:rsidRDefault="0000705B">
      <w:pPr>
        <w:spacing w:after="0" w:line="240" w:lineRule="auto"/>
      </w:pPr>
      <w:r>
        <w:continuationSeparator/>
      </w:r>
    </w:p>
  </w:footnote>
  <w:footnote w:id="1">
    <w:p w14:paraId="039A5CD1" w14:textId="77777777" w:rsidR="0002477F" w:rsidRPr="002A7442" w:rsidRDefault="0002477F" w:rsidP="0002477F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</w:t>
      </w:r>
      <w:proofErr w:type="spellStart"/>
      <w:r w:rsidRPr="002A7442">
        <w:rPr>
          <w:rFonts w:ascii="Lato" w:hAnsi="Lato"/>
          <w:sz w:val="18"/>
          <w:szCs w:val="18"/>
        </w:rPr>
        <w:t>późn</w:t>
      </w:r>
      <w:proofErr w:type="spellEnd"/>
      <w:r w:rsidRPr="002A7442">
        <w:rPr>
          <w:rFonts w:ascii="Lato" w:hAnsi="Lato"/>
          <w:sz w:val="18"/>
          <w:szCs w:val="18"/>
        </w:rPr>
        <w:t>. zm.).</w:t>
      </w:r>
    </w:p>
  </w:footnote>
  <w:footnote w:id="2">
    <w:p w14:paraId="09217ED4" w14:textId="466B103F" w:rsidR="0082670A" w:rsidRPr="00AA6561" w:rsidRDefault="0082670A" w:rsidP="0082670A">
      <w:pPr>
        <w:pStyle w:val="Tekstprzypisudolnego"/>
        <w:jc w:val="both"/>
        <w:rPr>
          <w:rFonts w:ascii="Lato" w:hAnsi="Lato"/>
          <w:sz w:val="16"/>
          <w:szCs w:val="16"/>
        </w:rPr>
      </w:pPr>
      <w:r w:rsidRPr="00AA6561">
        <w:rPr>
          <w:rStyle w:val="Odwoanieprzypisudolnego"/>
          <w:rFonts w:ascii="Lato" w:hAnsi="Lato"/>
          <w:sz w:val="16"/>
          <w:szCs w:val="16"/>
        </w:rPr>
        <w:footnoteRef/>
      </w:r>
      <w:r w:rsidRPr="00AA6561">
        <w:rPr>
          <w:rFonts w:ascii="Lato" w:hAnsi="Lato"/>
          <w:sz w:val="16"/>
          <w:szCs w:val="16"/>
        </w:rPr>
        <w:t xml:space="preserve"> </w:t>
      </w:r>
      <w:r w:rsidRPr="00C407EE">
        <w:rPr>
          <w:rFonts w:ascii="Lato" w:hAnsi="Lato"/>
          <w:sz w:val="16"/>
          <w:szCs w:val="16"/>
        </w:rPr>
        <w:t>Kwalifikacje zawodowe uzyskane w zawod</w:t>
      </w:r>
      <w:r>
        <w:rPr>
          <w:rFonts w:ascii="Lato" w:hAnsi="Lato"/>
          <w:sz w:val="16"/>
          <w:szCs w:val="16"/>
        </w:rPr>
        <w:t>zie</w:t>
      </w:r>
      <w:r w:rsidRPr="00C407EE">
        <w:rPr>
          <w:rFonts w:ascii="Lato" w:hAnsi="Lato"/>
          <w:sz w:val="16"/>
          <w:szCs w:val="16"/>
        </w:rPr>
        <w:t xml:space="preserve"> </w:t>
      </w:r>
      <w:bookmarkStart w:id="1" w:name="_Hlk193060117"/>
      <w:r>
        <w:rPr>
          <w:rFonts w:ascii="Lato" w:hAnsi="Lato"/>
          <w:i/>
          <w:iCs/>
          <w:sz w:val="16"/>
          <w:szCs w:val="16"/>
        </w:rPr>
        <w:t xml:space="preserve">technik </w:t>
      </w:r>
      <w:bookmarkEnd w:id="1"/>
      <w:r w:rsidR="00771995">
        <w:rPr>
          <w:rFonts w:ascii="Lato" w:hAnsi="Lato"/>
          <w:i/>
          <w:iCs/>
          <w:sz w:val="16"/>
          <w:szCs w:val="16"/>
        </w:rPr>
        <w:t>elektryk</w:t>
      </w:r>
      <w:r w:rsidRPr="00C407EE">
        <w:rPr>
          <w:rFonts w:ascii="Lato" w:hAnsi="Lato"/>
          <w:sz w:val="16"/>
          <w:szCs w:val="16"/>
        </w:rPr>
        <w:t xml:space="preserve"> </w:t>
      </w:r>
      <w:r>
        <w:rPr>
          <w:rFonts w:ascii="Lato" w:hAnsi="Lato"/>
          <w:sz w:val="16"/>
          <w:szCs w:val="16"/>
        </w:rPr>
        <w:t>–</w:t>
      </w:r>
      <w:r w:rsidRPr="00C407EE">
        <w:rPr>
          <w:rFonts w:ascii="Lato" w:hAnsi="Lato"/>
          <w:sz w:val="16"/>
          <w:szCs w:val="16"/>
        </w:rPr>
        <w:t xml:space="preserve"> oznacza, że są one potwierdzone uzyskaniem odpowiednio dyplomu uzyskania tytułu zawodowego w zawodzie </w:t>
      </w:r>
      <w:r>
        <w:rPr>
          <w:rFonts w:ascii="Lato" w:hAnsi="Lato"/>
          <w:i/>
          <w:iCs/>
          <w:sz w:val="16"/>
          <w:szCs w:val="16"/>
        </w:rPr>
        <w:t xml:space="preserve">technik </w:t>
      </w:r>
      <w:r w:rsidR="00771995">
        <w:rPr>
          <w:rFonts w:ascii="Lato" w:hAnsi="Lato"/>
          <w:i/>
          <w:iCs/>
          <w:sz w:val="16"/>
          <w:szCs w:val="16"/>
        </w:rPr>
        <w:t>elektryk</w:t>
      </w:r>
      <w:r>
        <w:rPr>
          <w:rFonts w:ascii="Lato" w:hAnsi="Lato"/>
          <w:sz w:val="16"/>
          <w:szCs w:val="16"/>
        </w:rPr>
        <w:t xml:space="preserve"> </w:t>
      </w:r>
      <w:r w:rsidRPr="00C407EE">
        <w:rPr>
          <w:rFonts w:ascii="Lato" w:hAnsi="Lato"/>
          <w:sz w:val="16"/>
          <w:szCs w:val="16"/>
        </w:rPr>
        <w:t xml:space="preserve">, albo dyplomu potwierdzającego kwalifikacje zawodowe w zawodzie </w:t>
      </w:r>
      <w:r>
        <w:rPr>
          <w:rFonts w:ascii="Lato" w:hAnsi="Lato"/>
          <w:i/>
          <w:iCs/>
          <w:sz w:val="16"/>
          <w:szCs w:val="16"/>
        </w:rPr>
        <w:t xml:space="preserve">technik </w:t>
      </w:r>
      <w:r w:rsidR="00771995">
        <w:rPr>
          <w:rFonts w:ascii="Lato" w:hAnsi="Lato"/>
          <w:i/>
          <w:iCs/>
          <w:sz w:val="16"/>
          <w:szCs w:val="16"/>
        </w:rPr>
        <w:t xml:space="preserve">elektryk </w:t>
      </w:r>
      <w:r>
        <w:rPr>
          <w:rFonts w:ascii="Lato" w:hAnsi="Lato"/>
          <w:i/>
          <w:iCs/>
          <w:sz w:val="16"/>
          <w:szCs w:val="16"/>
        </w:rPr>
        <w:t xml:space="preserve"> </w:t>
      </w:r>
      <w:r w:rsidRPr="00C407EE">
        <w:rPr>
          <w:rFonts w:ascii="Lato" w:hAnsi="Lato"/>
          <w:sz w:val="16"/>
          <w:szCs w:val="16"/>
        </w:rPr>
        <w:t>albo dyplomu zawodowego w tym zawodzie</w:t>
      </w:r>
      <w:r>
        <w:rPr>
          <w:rFonts w:ascii="Lato" w:hAnsi="Lato"/>
          <w:sz w:val="16"/>
          <w:szCs w:val="16"/>
        </w:rPr>
        <w:t>.</w:t>
      </w:r>
    </w:p>
  </w:footnote>
  <w:footnote w:id="3">
    <w:p w14:paraId="1C1A55FB" w14:textId="77777777" w:rsidR="00C91BA1" w:rsidRPr="00EB4812" w:rsidRDefault="00C91BA1" w:rsidP="00C91BA1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396142AB" w14:textId="77777777" w:rsidR="00C91BA1" w:rsidRPr="00EB4812" w:rsidRDefault="00C91BA1" w:rsidP="00C91BA1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634774B5" w14:textId="77777777" w:rsidR="00C91BA1" w:rsidRPr="00EB4812" w:rsidRDefault="00C91BA1" w:rsidP="00C91BA1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475534BF" w14:textId="77777777" w:rsidR="00C91BA1" w:rsidRPr="00EB4812" w:rsidRDefault="00C91BA1" w:rsidP="00C91BA1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5B91" w14:textId="77777777" w:rsidR="00850C04" w:rsidRDefault="00850C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B749" w14:textId="77777777" w:rsidR="00850C04" w:rsidRDefault="00EE327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E0BE2EB" wp14:editId="190D21FF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D41E0C"/>
    <w:multiLevelType w:val="hybridMultilevel"/>
    <w:tmpl w:val="09C65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18"/>
  </w:num>
  <w:num w:numId="2" w16cid:durableId="1487354093">
    <w:abstractNumId w:val="1"/>
  </w:num>
  <w:num w:numId="3" w16cid:durableId="1731227930">
    <w:abstractNumId w:val="2"/>
  </w:num>
  <w:num w:numId="4" w16cid:durableId="451167730">
    <w:abstractNumId w:val="19"/>
  </w:num>
  <w:num w:numId="5" w16cid:durableId="1542277598">
    <w:abstractNumId w:val="3"/>
  </w:num>
  <w:num w:numId="6" w16cid:durableId="813525902">
    <w:abstractNumId w:val="13"/>
  </w:num>
  <w:num w:numId="7" w16cid:durableId="129132836">
    <w:abstractNumId w:val="10"/>
  </w:num>
  <w:num w:numId="8" w16cid:durableId="209346615">
    <w:abstractNumId w:val="9"/>
  </w:num>
  <w:num w:numId="9" w16cid:durableId="1793286038">
    <w:abstractNumId w:val="4"/>
  </w:num>
  <w:num w:numId="10" w16cid:durableId="1495609979">
    <w:abstractNumId w:val="12"/>
  </w:num>
  <w:num w:numId="11" w16cid:durableId="1806697578">
    <w:abstractNumId w:val="24"/>
  </w:num>
  <w:num w:numId="12" w16cid:durableId="356739925">
    <w:abstractNumId w:val="11"/>
  </w:num>
  <w:num w:numId="13" w16cid:durableId="447358651">
    <w:abstractNumId w:val="23"/>
  </w:num>
  <w:num w:numId="14" w16cid:durableId="1200782532">
    <w:abstractNumId w:val="17"/>
  </w:num>
  <w:num w:numId="15" w16cid:durableId="1918591155">
    <w:abstractNumId w:val="27"/>
  </w:num>
  <w:num w:numId="16" w16cid:durableId="1404332566">
    <w:abstractNumId w:val="20"/>
  </w:num>
  <w:num w:numId="17" w16cid:durableId="59985547">
    <w:abstractNumId w:val="0"/>
  </w:num>
  <w:num w:numId="18" w16cid:durableId="1061247423">
    <w:abstractNumId w:val="5"/>
  </w:num>
  <w:num w:numId="19" w16cid:durableId="434253349">
    <w:abstractNumId w:val="16"/>
  </w:num>
  <w:num w:numId="20" w16cid:durableId="158235025">
    <w:abstractNumId w:val="26"/>
  </w:num>
  <w:num w:numId="21" w16cid:durableId="166508222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6"/>
  </w:num>
  <w:num w:numId="23" w16cid:durableId="261689963">
    <w:abstractNumId w:val="21"/>
  </w:num>
  <w:num w:numId="24" w16cid:durableId="1847480096">
    <w:abstractNumId w:val="7"/>
  </w:num>
  <w:num w:numId="25" w16cid:durableId="4921817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0434653">
    <w:abstractNumId w:val="8"/>
  </w:num>
  <w:num w:numId="27" w16cid:durableId="1632127612">
    <w:abstractNumId w:val="15"/>
  </w:num>
  <w:num w:numId="28" w16cid:durableId="581717876">
    <w:abstractNumId w:val="22"/>
  </w:num>
  <w:num w:numId="29" w16cid:durableId="722869491">
    <w:abstractNumId w:val="14"/>
  </w:num>
  <w:num w:numId="30" w16cid:durableId="96180870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055DC"/>
    <w:rsid w:val="0000705B"/>
    <w:rsid w:val="0002477F"/>
    <w:rsid w:val="00047E41"/>
    <w:rsid w:val="00051B87"/>
    <w:rsid w:val="00055C88"/>
    <w:rsid w:val="000775AB"/>
    <w:rsid w:val="00082851"/>
    <w:rsid w:val="000949CE"/>
    <w:rsid w:val="000D4ED1"/>
    <w:rsid w:val="000E17D2"/>
    <w:rsid w:val="000E61E4"/>
    <w:rsid w:val="000F3F81"/>
    <w:rsid w:val="000F76F5"/>
    <w:rsid w:val="00143DAE"/>
    <w:rsid w:val="001D29FA"/>
    <w:rsid w:val="00255C30"/>
    <w:rsid w:val="002720E6"/>
    <w:rsid w:val="00274E7C"/>
    <w:rsid w:val="002800E0"/>
    <w:rsid w:val="0029043C"/>
    <w:rsid w:val="002A3A25"/>
    <w:rsid w:val="002A4B6C"/>
    <w:rsid w:val="00302869"/>
    <w:rsid w:val="00322011"/>
    <w:rsid w:val="003338B3"/>
    <w:rsid w:val="0034290D"/>
    <w:rsid w:val="0034697C"/>
    <w:rsid w:val="00360C41"/>
    <w:rsid w:val="003E3753"/>
    <w:rsid w:val="00407F90"/>
    <w:rsid w:val="00445E20"/>
    <w:rsid w:val="0049161E"/>
    <w:rsid w:val="004D7AD4"/>
    <w:rsid w:val="004E5AD7"/>
    <w:rsid w:val="00500EFD"/>
    <w:rsid w:val="005240E0"/>
    <w:rsid w:val="005418D9"/>
    <w:rsid w:val="0059689E"/>
    <w:rsid w:val="005B22A2"/>
    <w:rsid w:val="005C09E9"/>
    <w:rsid w:val="005C280D"/>
    <w:rsid w:val="00610FAE"/>
    <w:rsid w:val="00611AF5"/>
    <w:rsid w:val="00612E5A"/>
    <w:rsid w:val="00634EED"/>
    <w:rsid w:val="00677F1F"/>
    <w:rsid w:val="00680C3B"/>
    <w:rsid w:val="006A693F"/>
    <w:rsid w:val="006B38C0"/>
    <w:rsid w:val="006C578E"/>
    <w:rsid w:val="006F0845"/>
    <w:rsid w:val="0072519E"/>
    <w:rsid w:val="007377DB"/>
    <w:rsid w:val="00746531"/>
    <w:rsid w:val="007667DC"/>
    <w:rsid w:val="00771995"/>
    <w:rsid w:val="00813DE5"/>
    <w:rsid w:val="0082304F"/>
    <w:rsid w:val="0082670A"/>
    <w:rsid w:val="00850C04"/>
    <w:rsid w:val="00895227"/>
    <w:rsid w:val="00932E92"/>
    <w:rsid w:val="009B0528"/>
    <w:rsid w:val="009B0E3B"/>
    <w:rsid w:val="009D67F6"/>
    <w:rsid w:val="009E5556"/>
    <w:rsid w:val="009F1B92"/>
    <w:rsid w:val="009F517D"/>
    <w:rsid w:val="00A47F83"/>
    <w:rsid w:val="00A632B3"/>
    <w:rsid w:val="00AB2EA7"/>
    <w:rsid w:val="00AB4026"/>
    <w:rsid w:val="00AC2933"/>
    <w:rsid w:val="00AD4D86"/>
    <w:rsid w:val="00AD54E4"/>
    <w:rsid w:val="00B10D5D"/>
    <w:rsid w:val="00B15E0E"/>
    <w:rsid w:val="00B27E3A"/>
    <w:rsid w:val="00B32AE0"/>
    <w:rsid w:val="00B60430"/>
    <w:rsid w:val="00B72D4F"/>
    <w:rsid w:val="00B77A59"/>
    <w:rsid w:val="00BB2C50"/>
    <w:rsid w:val="00BC5771"/>
    <w:rsid w:val="00C01830"/>
    <w:rsid w:val="00C348FA"/>
    <w:rsid w:val="00C3578F"/>
    <w:rsid w:val="00C358E5"/>
    <w:rsid w:val="00C57E08"/>
    <w:rsid w:val="00C721DF"/>
    <w:rsid w:val="00C91BA1"/>
    <w:rsid w:val="00CE6220"/>
    <w:rsid w:val="00D23ECC"/>
    <w:rsid w:val="00D444FE"/>
    <w:rsid w:val="00D51721"/>
    <w:rsid w:val="00D63965"/>
    <w:rsid w:val="00E2270C"/>
    <w:rsid w:val="00E5015F"/>
    <w:rsid w:val="00E97567"/>
    <w:rsid w:val="00EB64DA"/>
    <w:rsid w:val="00EE327E"/>
    <w:rsid w:val="00F03CED"/>
    <w:rsid w:val="00F3267A"/>
    <w:rsid w:val="00F52434"/>
    <w:rsid w:val="00F7437E"/>
    <w:rsid w:val="00F878F7"/>
    <w:rsid w:val="00FA20E6"/>
    <w:rsid w:val="00FA2475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7</Pages>
  <Words>2179</Words>
  <Characters>13079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41</cp:revision>
  <cp:lastPrinted>2022-09-08T13:34:00Z</cp:lastPrinted>
  <dcterms:created xsi:type="dcterms:W3CDTF">2024-12-31T11:07:00Z</dcterms:created>
  <dcterms:modified xsi:type="dcterms:W3CDTF">2025-10-16T12:50:00Z</dcterms:modified>
</cp:coreProperties>
</file>