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E2226D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F32A3B" w:rsidP="00E222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7314DA">
        <w:rPr>
          <w:rFonts w:ascii="Arial" w:hAnsi="Arial" w:cs="Arial"/>
        </w:rPr>
        <w:t>8</w:t>
      </w:r>
      <w:r w:rsidR="007C7923" w:rsidRPr="00396873">
        <w:rPr>
          <w:rFonts w:ascii="Arial" w:hAnsi="Arial" w:cs="Arial"/>
        </w:rPr>
        <w:t>.20</w:t>
      </w:r>
      <w:r w:rsidR="001A715D">
        <w:rPr>
          <w:rFonts w:ascii="Arial" w:hAnsi="Arial" w:cs="Arial"/>
        </w:rPr>
        <w:t>2</w:t>
      </w:r>
      <w:r w:rsidR="00E37023">
        <w:rPr>
          <w:rFonts w:ascii="Arial" w:hAnsi="Arial" w:cs="Arial"/>
        </w:rPr>
        <w:t>2</w:t>
      </w:r>
      <w:r w:rsidR="00D7555F">
        <w:rPr>
          <w:rFonts w:ascii="Arial" w:hAnsi="Arial" w:cs="Arial"/>
        </w:rPr>
        <w:t>.</w:t>
      </w:r>
      <w:r w:rsidR="001A715D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7A0C03">
        <w:rPr>
          <w:rFonts w:ascii="Arial" w:hAnsi="Arial" w:cs="Arial"/>
        </w:rPr>
        <w:t>11</w:t>
      </w:r>
      <w:r w:rsidR="00D7555F">
        <w:rPr>
          <w:rFonts w:ascii="Arial" w:hAnsi="Arial" w:cs="Arial"/>
        </w:rPr>
        <w:t xml:space="preserve">                     </w:t>
      </w:r>
      <w:r w:rsidR="00C6452C">
        <w:rPr>
          <w:rFonts w:ascii="Arial" w:hAnsi="Arial" w:cs="Arial"/>
        </w:rPr>
        <w:t xml:space="preserve"> </w:t>
      </w:r>
      <w:r w:rsidR="00396873" w:rsidRPr="00396873">
        <w:rPr>
          <w:rFonts w:ascii="Arial" w:hAnsi="Arial" w:cs="Arial"/>
        </w:rPr>
        <w:t xml:space="preserve">  </w:t>
      </w:r>
      <w:r w:rsidR="00A11377"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</w:t>
      </w:r>
      <w:r w:rsidR="00E370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Gdańsk, dnia</w:t>
      </w:r>
      <w:r w:rsidR="00E37023">
        <w:rPr>
          <w:rFonts w:ascii="Arial" w:hAnsi="Arial" w:cs="Arial"/>
        </w:rPr>
        <w:t xml:space="preserve">  </w:t>
      </w:r>
      <w:r w:rsidR="00D72ADA">
        <w:rPr>
          <w:rFonts w:ascii="Arial" w:hAnsi="Arial" w:cs="Arial"/>
        </w:rPr>
        <w:t xml:space="preserve"> </w:t>
      </w:r>
      <w:r w:rsidR="001A715D">
        <w:rPr>
          <w:rFonts w:ascii="Arial" w:hAnsi="Arial" w:cs="Arial"/>
        </w:rPr>
        <w:t xml:space="preserve">     </w:t>
      </w:r>
      <w:r w:rsidR="00E37023">
        <w:rPr>
          <w:rFonts w:ascii="Arial" w:hAnsi="Arial" w:cs="Arial"/>
        </w:rPr>
        <w:t xml:space="preserve">  </w:t>
      </w:r>
      <w:r w:rsidR="001A715D">
        <w:rPr>
          <w:rFonts w:ascii="Arial" w:hAnsi="Arial" w:cs="Arial"/>
        </w:rPr>
        <w:t xml:space="preserve"> </w:t>
      </w:r>
      <w:r w:rsidR="00E37023">
        <w:rPr>
          <w:rFonts w:ascii="Arial" w:hAnsi="Arial" w:cs="Arial"/>
        </w:rPr>
        <w:t>04</w:t>
      </w:r>
      <w:r w:rsidR="001A715D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1A715D">
        <w:rPr>
          <w:rFonts w:ascii="Arial" w:hAnsi="Arial" w:cs="Arial"/>
        </w:rPr>
        <w:t>2</w:t>
      </w:r>
      <w:r w:rsidR="00E37023">
        <w:rPr>
          <w:rFonts w:ascii="Arial" w:hAnsi="Arial" w:cs="Arial"/>
        </w:rPr>
        <w:t>2</w:t>
      </w:r>
      <w:r w:rsidR="001A715D">
        <w:rPr>
          <w:rFonts w:ascii="Arial" w:hAnsi="Arial" w:cs="Arial"/>
        </w:rPr>
        <w:t xml:space="preserve"> r</w:t>
      </w:r>
      <w:r w:rsidR="007C7923" w:rsidRPr="00396873">
        <w:rPr>
          <w:rFonts w:ascii="Arial" w:hAnsi="Arial" w:cs="Arial"/>
        </w:rPr>
        <w:t xml:space="preserve">. </w:t>
      </w:r>
    </w:p>
    <w:p w:rsidR="007C7923" w:rsidRPr="00396873" w:rsidRDefault="007C7923" w:rsidP="00E2226D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bookmarkStart w:id="0" w:name="_GoBack"/>
      <w:bookmarkEnd w:id="0"/>
    </w:p>
    <w:p w:rsidR="00F32A3B" w:rsidRDefault="00F32A3B" w:rsidP="00E2226D">
      <w:pPr>
        <w:spacing w:after="0"/>
        <w:rPr>
          <w:rFonts w:ascii="Arial" w:hAnsi="Arial" w:cs="Arial"/>
          <w:b/>
          <w:sz w:val="21"/>
          <w:szCs w:val="21"/>
        </w:rPr>
      </w:pPr>
    </w:p>
    <w:p w:rsidR="00F32A3B" w:rsidRDefault="00F32A3B" w:rsidP="00E2226D">
      <w:pPr>
        <w:spacing w:after="0"/>
        <w:rPr>
          <w:rFonts w:ascii="Arial" w:hAnsi="Arial" w:cs="Arial"/>
          <w:b/>
          <w:sz w:val="21"/>
          <w:szCs w:val="21"/>
        </w:rPr>
      </w:pPr>
      <w:r w:rsidRPr="00F32A3B">
        <w:rPr>
          <w:rFonts w:ascii="Arial" w:hAnsi="Arial" w:cs="Arial"/>
          <w:b/>
          <w:sz w:val="21"/>
          <w:szCs w:val="21"/>
        </w:rPr>
        <w:t>ZAWIADOMIENIE</w:t>
      </w:r>
    </w:p>
    <w:p w:rsidR="00D7658E" w:rsidRPr="000E7771" w:rsidRDefault="00D7658E" w:rsidP="00E2226D">
      <w:pPr>
        <w:spacing w:after="0"/>
        <w:rPr>
          <w:rFonts w:ascii="Arial" w:hAnsi="Arial" w:cs="Arial"/>
          <w:sz w:val="6"/>
          <w:szCs w:val="6"/>
        </w:rPr>
      </w:pPr>
    </w:p>
    <w:p w:rsidR="00F32A3B" w:rsidRDefault="00E37023" w:rsidP="00E2226D">
      <w:pPr>
        <w:pStyle w:val="Tekstpodstawowy"/>
        <w:spacing w:after="0"/>
        <w:rPr>
          <w:rFonts w:ascii="Arial" w:hAnsi="Arial" w:cs="Arial"/>
        </w:rPr>
      </w:pPr>
      <w:r w:rsidRPr="00E37023">
        <w:rPr>
          <w:rFonts w:ascii="Arial" w:hAnsi="Arial" w:cs="Arial"/>
        </w:rPr>
        <w:t xml:space="preserve">Działając na podstawie art. 10 § 1 oraz 49 ustawy z dnia 14 czerwca 1960r. </w:t>
      </w:r>
      <w:r w:rsidRPr="00E37023">
        <w:rPr>
          <w:rFonts w:ascii="Arial" w:hAnsi="Arial" w:cs="Arial"/>
          <w:i/>
        </w:rPr>
        <w:t>Kodeks postępowania administracyjnego</w:t>
      </w:r>
      <w:r w:rsidRPr="00E37023">
        <w:rPr>
          <w:rFonts w:ascii="Arial" w:hAnsi="Arial" w:cs="Arial"/>
        </w:rPr>
        <w:t xml:space="preserve"> (</w:t>
      </w:r>
      <w:r w:rsidRPr="00E37023">
        <w:rPr>
          <w:rFonts w:ascii="Arial" w:hAnsi="Arial" w:cs="Arial"/>
          <w:iCs/>
        </w:rPr>
        <w:t>tekst jedn. Dz. U. z 2021 r. poz. 735 ze zm.)</w:t>
      </w:r>
      <w:r w:rsidRPr="00E37023">
        <w:rPr>
          <w:rFonts w:ascii="Arial" w:hAnsi="Arial" w:cs="Arial"/>
        </w:rPr>
        <w:t xml:space="preserve">, zwanej dalej </w:t>
      </w:r>
      <w:r w:rsidRPr="00E37023">
        <w:rPr>
          <w:rFonts w:ascii="Arial" w:hAnsi="Arial" w:cs="Arial"/>
          <w:i/>
        </w:rPr>
        <w:t>kpa,</w:t>
      </w:r>
      <w:r w:rsidRPr="00E37023">
        <w:rPr>
          <w:rFonts w:ascii="Arial" w:hAnsi="Arial" w:cs="Arial"/>
        </w:rPr>
        <w:t xml:space="preserve"> w związku z art. 75 ust. 1 pkt. 1 lit. f) oraz art. 74 ust. 3 ustawy z dnia 3 października 2008 r. o </w:t>
      </w:r>
      <w:r w:rsidRPr="00E37023">
        <w:rPr>
          <w:rFonts w:ascii="Arial" w:hAnsi="Arial" w:cs="Arial"/>
          <w:i/>
        </w:rPr>
        <w:t>udostępnianiu informacji o środowisku i jego oc</w:t>
      </w:r>
      <w:r w:rsidR="006602B0">
        <w:rPr>
          <w:rFonts w:ascii="Arial" w:hAnsi="Arial" w:cs="Arial"/>
          <w:i/>
        </w:rPr>
        <w:t>hronie, udziale społeczeństwa w </w:t>
      </w:r>
      <w:r w:rsidRPr="00E37023">
        <w:rPr>
          <w:rFonts w:ascii="Arial" w:hAnsi="Arial" w:cs="Arial"/>
          <w:i/>
        </w:rPr>
        <w:t>ochronie środowiska oraz o ocenach oddziaływania na środowisko</w:t>
      </w:r>
      <w:r w:rsidR="006602B0">
        <w:rPr>
          <w:rFonts w:ascii="Arial" w:hAnsi="Arial" w:cs="Arial"/>
        </w:rPr>
        <w:t xml:space="preserve"> (tekst jedn. Dz. U. z </w:t>
      </w:r>
      <w:r w:rsidRPr="00E37023">
        <w:rPr>
          <w:rFonts w:ascii="Arial" w:hAnsi="Arial" w:cs="Arial"/>
        </w:rPr>
        <w:t>2021 r. poz. 2373 ze zm.),</w:t>
      </w:r>
      <w:r w:rsidR="007C7923" w:rsidRPr="00F32A3B">
        <w:rPr>
          <w:rFonts w:ascii="Arial" w:hAnsi="Arial" w:cs="Arial"/>
        </w:rPr>
        <w:t xml:space="preserve"> zwanej dalej ustawą </w:t>
      </w:r>
      <w:r w:rsidR="007C7923" w:rsidRPr="00F32A3B">
        <w:rPr>
          <w:rFonts w:ascii="Arial" w:hAnsi="Arial" w:cs="Arial"/>
          <w:i/>
        </w:rPr>
        <w:t>ooś</w:t>
      </w:r>
      <w:r w:rsidR="007C7923" w:rsidRPr="00F32A3B">
        <w:rPr>
          <w:rFonts w:ascii="Arial" w:hAnsi="Arial" w:cs="Arial"/>
        </w:rPr>
        <w:t>, Regionalny Dyrektor Ochrony Środowiska w</w:t>
      </w:r>
      <w:r w:rsidR="0030023F">
        <w:rPr>
          <w:rFonts w:ascii="Arial" w:hAnsi="Arial" w:cs="Arial"/>
        </w:rPr>
        <w:t> </w:t>
      </w:r>
      <w:r w:rsidR="00072AF0" w:rsidRPr="00F32A3B">
        <w:rPr>
          <w:rFonts w:ascii="Arial" w:hAnsi="Arial" w:cs="Arial"/>
        </w:rPr>
        <w:t>Gdańsku niniejszym zawiadamia</w:t>
      </w:r>
      <w:r w:rsidR="001C07DC" w:rsidRPr="00F32A3B">
        <w:rPr>
          <w:rFonts w:ascii="Arial" w:hAnsi="Arial" w:cs="Arial"/>
        </w:rPr>
        <w:t>, że w postępowaniu prowadzonym na wniosek</w:t>
      </w:r>
      <w:r w:rsidR="00F32A3B" w:rsidRPr="00F32A3B">
        <w:rPr>
          <w:rFonts w:ascii="Arial" w:hAnsi="Arial" w:cs="Arial"/>
        </w:rPr>
        <w:t xml:space="preserve"> </w:t>
      </w:r>
      <w:r w:rsidRPr="00E37023">
        <w:rPr>
          <w:rFonts w:ascii="Arial" w:hAnsi="Arial" w:cs="Arial"/>
          <w:bCs/>
        </w:rPr>
        <w:t>z dnia 21.01.2022 r.</w:t>
      </w:r>
      <w:r>
        <w:rPr>
          <w:rFonts w:ascii="Arial" w:hAnsi="Arial" w:cs="Arial"/>
          <w:bCs/>
        </w:rPr>
        <w:t xml:space="preserve"> (</w:t>
      </w:r>
      <w:r w:rsidRPr="00E37023">
        <w:rPr>
          <w:rFonts w:ascii="Arial" w:hAnsi="Arial" w:cs="Arial"/>
          <w:bCs/>
        </w:rPr>
        <w:t>wpływ 01.02.2022 r.), Operatora Gazociągów Przesyłowych GAZ-SYSTEM S. A. działającej poprzez pełnomocnik</w:t>
      </w:r>
      <w:r w:rsidR="006602B0">
        <w:rPr>
          <w:rFonts w:ascii="Arial" w:hAnsi="Arial" w:cs="Arial"/>
          <w:bCs/>
        </w:rPr>
        <w:t xml:space="preserve">a Pana Mateusza </w:t>
      </w:r>
      <w:proofErr w:type="spellStart"/>
      <w:r w:rsidR="006602B0">
        <w:rPr>
          <w:rFonts w:ascii="Arial" w:hAnsi="Arial" w:cs="Arial"/>
          <w:bCs/>
        </w:rPr>
        <w:t>Szymalskiego</w:t>
      </w:r>
      <w:proofErr w:type="spellEnd"/>
      <w:r w:rsidR="006602B0">
        <w:rPr>
          <w:rFonts w:ascii="Arial" w:hAnsi="Arial" w:cs="Arial"/>
          <w:bCs/>
        </w:rPr>
        <w:t>, o </w:t>
      </w:r>
      <w:r w:rsidRPr="00E37023">
        <w:rPr>
          <w:rFonts w:ascii="Arial" w:hAnsi="Arial" w:cs="Arial"/>
          <w:bCs/>
        </w:rPr>
        <w:t xml:space="preserve">wydanie decyzji o środowiskowych uwarunkowaniach dla przedsięwzięcia polegającego na </w:t>
      </w:r>
      <w:r w:rsidRPr="00E37023">
        <w:rPr>
          <w:rFonts w:ascii="Arial" w:hAnsi="Arial" w:cs="Arial"/>
          <w:b/>
          <w:bCs/>
        </w:rPr>
        <w:t>budowie stacji gazowej EC Gdynia o przepustowości Q=63000 Nm</w:t>
      </w:r>
      <w:r w:rsidRPr="00E37023">
        <w:rPr>
          <w:rFonts w:ascii="Arial" w:hAnsi="Arial" w:cs="Arial"/>
          <w:b/>
          <w:bCs/>
          <w:vertAlign w:val="superscript"/>
        </w:rPr>
        <w:t>3</w:t>
      </w:r>
      <w:r w:rsidR="006602B0">
        <w:rPr>
          <w:rFonts w:ascii="Arial" w:hAnsi="Arial" w:cs="Arial"/>
          <w:b/>
          <w:bCs/>
        </w:rPr>
        <w:t>/h wraz z </w:t>
      </w:r>
      <w:r w:rsidRPr="00E37023">
        <w:rPr>
          <w:rFonts w:ascii="Arial" w:hAnsi="Arial" w:cs="Arial"/>
          <w:b/>
          <w:bCs/>
        </w:rPr>
        <w:t xml:space="preserve">infrastrukturą towarzyszącą przy istniejącej sieci przesyłowej DN500 MOP 8,4 </w:t>
      </w:r>
      <w:proofErr w:type="spellStart"/>
      <w:r w:rsidRPr="00E37023">
        <w:rPr>
          <w:rFonts w:ascii="Arial" w:hAnsi="Arial" w:cs="Arial"/>
          <w:b/>
          <w:bCs/>
        </w:rPr>
        <w:t>MPa</w:t>
      </w:r>
      <w:proofErr w:type="spellEnd"/>
      <w:r w:rsidRPr="00E37023">
        <w:rPr>
          <w:rFonts w:ascii="Arial" w:hAnsi="Arial" w:cs="Arial"/>
          <w:b/>
          <w:bCs/>
        </w:rPr>
        <w:t xml:space="preserve"> relacji Reszki – Kosakowo oraz gazociągu przyłączeniowego DN300 o dł. ok. 35 m, realizowanego w ramach zadania pn. „Przyłączenie do sieci przesyłowej OSP urządzeń i instalacji gazowych EC Gdynia”</w:t>
      </w:r>
      <w:r w:rsidRPr="00E37023">
        <w:rPr>
          <w:rFonts w:ascii="Arial" w:hAnsi="Arial" w:cs="Arial"/>
          <w:bCs/>
        </w:rPr>
        <w:t>, planowanego do realizacji na działkach nr: 62, 22/2, 22/1 obręb 0004 Rumia, 1013, 1015/2, 1009/2, 1017/6, 1017/5, 1014, 1011/2, 1012/2, 1010/4, 1200, 1017/4 obręb 0005 Kazimierz:</w:t>
      </w:r>
    </w:p>
    <w:p w:rsidR="00E36EEA" w:rsidRDefault="00E37023" w:rsidP="00EF67DD">
      <w:pPr>
        <w:pStyle w:val="Tekstpodstawowy"/>
        <w:numPr>
          <w:ilvl w:val="0"/>
          <w:numId w:val="23"/>
        </w:numPr>
        <w:spacing w:after="0"/>
        <w:ind w:left="142" w:firstLine="0"/>
        <w:rPr>
          <w:rFonts w:ascii="Arial" w:hAnsi="Arial" w:cs="Arial"/>
        </w:rPr>
      </w:pPr>
      <w:r w:rsidRPr="00E37023">
        <w:rPr>
          <w:rFonts w:ascii="Arial" w:hAnsi="Arial" w:cs="Arial"/>
        </w:rPr>
        <w:t>Dyrektor Zarządu Zlewni w Gdańsku, jako organ opiniujący w przedmiotowym postępowaniu, w opinii znak GD.ZZŚ.3.435.104.1.2022.KG z dnia 05.04.2022 r. nie stwierdził potrzeby przeprowadzenia oceny oddziaływania ww. przedsięwzięcia</w:t>
      </w:r>
      <w:r w:rsidR="007314DA" w:rsidRPr="007314DA">
        <w:rPr>
          <w:rFonts w:ascii="Arial" w:hAnsi="Arial" w:cs="Arial"/>
        </w:rPr>
        <w:t>.</w:t>
      </w:r>
    </w:p>
    <w:p w:rsidR="00E36EEA" w:rsidRDefault="007A0C03" w:rsidP="00EF67DD">
      <w:pPr>
        <w:pStyle w:val="Tekstpodstawowy"/>
        <w:numPr>
          <w:ilvl w:val="0"/>
          <w:numId w:val="23"/>
        </w:numPr>
        <w:spacing w:after="0"/>
        <w:ind w:left="142" w:firstLine="0"/>
        <w:rPr>
          <w:rFonts w:ascii="Arial" w:hAnsi="Arial" w:cs="Arial"/>
        </w:rPr>
      </w:pPr>
      <w:r w:rsidRPr="005854BF">
        <w:rPr>
          <w:rFonts w:ascii="Arial" w:eastAsia="Times New Roman" w:hAnsi="Arial" w:cs="Arial"/>
        </w:rPr>
        <w:t>Pomorski Państwowy Wojewódzki Inspektor Sanitarny, jako organ opiniujący w przedmiotowym postępowaniu, w opini</w:t>
      </w:r>
      <w:r>
        <w:rPr>
          <w:rFonts w:ascii="Arial" w:hAnsi="Arial" w:cs="Arial"/>
        </w:rPr>
        <w:t>i</w:t>
      </w:r>
      <w:r w:rsidRPr="005854BF">
        <w:rPr>
          <w:rFonts w:ascii="Arial" w:eastAsia="Times New Roman" w:hAnsi="Arial" w:cs="Arial"/>
        </w:rPr>
        <w:t xml:space="preserve"> znak </w:t>
      </w:r>
      <w:r>
        <w:rPr>
          <w:rFonts w:ascii="Arial" w:hAnsi="Arial" w:cs="Arial"/>
        </w:rPr>
        <w:t>ONS.9022.5.7.2022.AZ</w:t>
      </w:r>
      <w:r w:rsidRPr="005854BF">
        <w:rPr>
          <w:rFonts w:ascii="Arial" w:eastAsia="Times New Roman" w:hAnsi="Arial" w:cs="Arial"/>
        </w:rPr>
        <w:t xml:space="preserve"> z dnia </w:t>
      </w:r>
      <w:r>
        <w:rPr>
          <w:rFonts w:ascii="Arial" w:hAnsi="Arial" w:cs="Arial"/>
        </w:rPr>
        <w:t>06</w:t>
      </w:r>
      <w:r w:rsidRPr="005854BF">
        <w:rPr>
          <w:rFonts w:ascii="Arial" w:eastAsia="Times New Roman" w:hAnsi="Arial" w:cs="Arial"/>
        </w:rPr>
        <w:t>.</w:t>
      </w:r>
      <w:r>
        <w:rPr>
          <w:rFonts w:ascii="Arial" w:hAnsi="Arial" w:cs="Arial"/>
        </w:rPr>
        <w:t>04</w:t>
      </w:r>
      <w:r w:rsidRPr="005854BF">
        <w:rPr>
          <w:rFonts w:ascii="Arial" w:eastAsia="Times New Roman" w:hAnsi="Arial" w:cs="Arial"/>
        </w:rPr>
        <w:t>.202</w:t>
      </w:r>
      <w:r>
        <w:rPr>
          <w:rFonts w:ascii="Arial" w:hAnsi="Arial" w:cs="Arial"/>
        </w:rPr>
        <w:t>2</w:t>
      </w:r>
      <w:r w:rsidRPr="005854BF">
        <w:rPr>
          <w:rFonts w:ascii="Arial" w:eastAsia="Times New Roman" w:hAnsi="Arial" w:cs="Arial"/>
        </w:rPr>
        <w:t xml:space="preserve"> r. stwierdził, że dla ww. przedsięwzięcia nie ma potrzeby przeprowadzenia oceny oddziaływania na środowisko</w:t>
      </w:r>
      <w:r w:rsidR="00E36EEA">
        <w:rPr>
          <w:rFonts w:ascii="Arial" w:hAnsi="Arial" w:cs="Arial"/>
        </w:rPr>
        <w:t>.</w:t>
      </w:r>
    </w:p>
    <w:p w:rsidR="00E36EEA" w:rsidRPr="00E36EEA" w:rsidRDefault="00E36EEA" w:rsidP="00EF67DD">
      <w:pPr>
        <w:pStyle w:val="Tekstpodstawowy"/>
        <w:numPr>
          <w:ilvl w:val="0"/>
          <w:numId w:val="23"/>
        </w:numPr>
        <w:spacing w:after="0"/>
        <w:ind w:left="142" w:firstLine="0"/>
        <w:rPr>
          <w:rFonts w:ascii="Arial" w:hAnsi="Arial" w:cs="Arial"/>
        </w:rPr>
      </w:pPr>
      <w:r w:rsidRPr="00E36EEA">
        <w:rPr>
          <w:rFonts w:ascii="Arial" w:hAnsi="Arial" w:cs="Arial"/>
        </w:rPr>
        <w:t>Z</w:t>
      </w:r>
      <w:r w:rsidRPr="00E36EEA">
        <w:rPr>
          <w:rFonts w:ascii="Arial" w:hAnsi="Arial" w:cs="Arial"/>
          <w:bCs/>
        </w:rPr>
        <w:t xml:space="preserve">akończyło się zbieranie dowodów w sprawie o </w:t>
      </w:r>
      <w:r w:rsidRPr="00E36EEA">
        <w:rPr>
          <w:rFonts w:ascii="Arial" w:hAnsi="Arial" w:cs="Arial"/>
        </w:rPr>
        <w:t>wydanie decyzji o środowiskowych uwarunkowaniach</w:t>
      </w:r>
      <w:r w:rsidRPr="00E36EEA">
        <w:rPr>
          <w:rFonts w:ascii="Arial" w:hAnsi="Arial" w:cs="Arial"/>
          <w:bCs/>
        </w:rPr>
        <w:t xml:space="preserve"> dla ww. przedsięwzięcia.</w:t>
      </w:r>
    </w:p>
    <w:p w:rsidR="00F32A3B" w:rsidRPr="00F32A3B" w:rsidRDefault="00E36EEA" w:rsidP="00E2226D">
      <w:pPr>
        <w:spacing w:after="0"/>
        <w:rPr>
          <w:rFonts w:ascii="Arial" w:eastAsia="Times New Roman" w:hAnsi="Arial" w:cs="Arial"/>
          <w:sz w:val="12"/>
          <w:szCs w:val="12"/>
        </w:rPr>
      </w:pPr>
      <w:r w:rsidRPr="00E36EEA">
        <w:rPr>
          <w:rFonts w:ascii="Arial" w:hAnsi="Arial" w:cs="Arial"/>
        </w:rPr>
        <w:t xml:space="preserve">W związku z powyższym tut. organ informuje, iż </w:t>
      </w:r>
      <w:r w:rsidRPr="00E36EEA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:rsidR="00F32A3B" w:rsidRPr="00F32A3B" w:rsidRDefault="00F32A3B" w:rsidP="00E2226D">
      <w:pPr>
        <w:spacing w:after="0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F32A3B">
        <w:rPr>
          <w:rFonts w:ascii="Arial" w:eastAsia="Times New Roman" w:hAnsi="Arial" w:cs="Arial"/>
        </w:rPr>
        <w:br/>
        <w:t>po upływie 14 dni od dnia, w którym nastąpiło jego upublicznienie.</w:t>
      </w:r>
    </w:p>
    <w:p w:rsidR="00F32A3B" w:rsidRPr="00F32A3B" w:rsidRDefault="00F32A3B" w:rsidP="00E2226D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Upubliczniono w dniach: od……………...do……………….</w:t>
      </w:r>
    </w:p>
    <w:p w:rsidR="00F32A3B" w:rsidRPr="00F32A3B" w:rsidRDefault="00F32A3B" w:rsidP="00E2226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:rsidR="00F32A3B" w:rsidRPr="00F32A3B" w:rsidRDefault="00F32A3B" w:rsidP="00E2226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Pieczęć urzędu:</w:t>
      </w:r>
    </w:p>
    <w:p w:rsidR="00F32A3B" w:rsidRDefault="00F32A3B" w:rsidP="00E2226D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F32A3B" w:rsidRDefault="00F32A3B" w:rsidP="00E2226D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E36EEA" w:rsidRDefault="00E36EEA" w:rsidP="00E2226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E36EEA" w:rsidRDefault="00E36EEA" w:rsidP="00E2226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F32A3B" w:rsidRPr="00F32A3B" w:rsidRDefault="00E36EEA" w:rsidP="00E2226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lastRenderedPageBreak/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F32A3B" w:rsidRPr="00F32A3B" w:rsidRDefault="00F32A3B" w:rsidP="00E2226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49 § kpa</w:t>
      </w:r>
      <w:r w:rsidRPr="00F32A3B">
        <w:rPr>
          <w:rFonts w:ascii="Arial" w:hAnsi="Arial" w:cs="Arial"/>
          <w:sz w:val="18"/>
          <w:szCs w:val="18"/>
        </w:rPr>
        <w:t xml:space="preserve">: </w:t>
      </w:r>
    </w:p>
    <w:p w:rsidR="00F32A3B" w:rsidRPr="00F32A3B" w:rsidRDefault="00F32A3B" w:rsidP="00E2226D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F32A3B">
          <w:rPr>
            <w:rFonts w:ascii="Arial" w:hAnsi="Arial" w:cs="Arial"/>
            <w:sz w:val="18"/>
            <w:szCs w:val="18"/>
          </w:rPr>
          <w:t>przepis</w:t>
        </w:r>
      </w:hyperlink>
      <w:r w:rsidRPr="00F32A3B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32A3B" w:rsidRPr="00F32A3B" w:rsidRDefault="00F32A3B" w:rsidP="00E2226D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F32A3B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32A3B" w:rsidRPr="00F32A3B" w:rsidRDefault="00F32A3B" w:rsidP="00E2226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74 ust. 3 ustawy ooś</w:t>
      </w:r>
      <w:r w:rsidRPr="00F32A3B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>
        <w:rPr>
          <w:rFonts w:ascii="Arial" w:hAnsi="Arial" w:cs="Arial"/>
          <w:sz w:val="18"/>
          <w:szCs w:val="18"/>
        </w:rPr>
        <w:t>1</w:t>
      </w:r>
      <w:r w:rsidRPr="00F32A3B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F32A3B">
          <w:rPr>
            <w:rFonts w:ascii="Arial" w:hAnsi="Arial" w:cs="Arial"/>
            <w:sz w:val="18"/>
            <w:szCs w:val="18"/>
          </w:rPr>
          <w:t>art. 49</w:t>
        </w:r>
      </w:hyperlink>
      <w:r w:rsidRPr="00F32A3B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F32A3B" w:rsidRPr="007314DA" w:rsidRDefault="00E37023" w:rsidP="00E2226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62B21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75 ust. 1 pkt 1 lit. f </w:t>
      </w:r>
      <w:r w:rsidRPr="00262B21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ustawy ooś</w:t>
      </w:r>
      <w:r w:rsidRPr="00262B21">
        <w:rPr>
          <w:rFonts w:ascii="Arial" w:eastAsia="Times New Roman" w:hAnsi="Arial" w:cs="Arial"/>
          <w:sz w:val="18"/>
          <w:szCs w:val="18"/>
          <w:lang w:eastAsia="pl-PL"/>
        </w:rPr>
        <w:t>: Organem właściwym do wydania decyzji o środowiskowych uwarunkowaniach jest regionalny dyrektor ochrony środowiska - w przypadku inwestycji w zakresie terminalu</w:t>
      </w:r>
    </w:p>
    <w:p w:rsidR="00F32A3B" w:rsidRPr="00F32A3B" w:rsidRDefault="00F32A3B" w:rsidP="00E2226D">
      <w:pPr>
        <w:spacing w:line="240" w:lineRule="auto"/>
        <w:rPr>
          <w:rFonts w:ascii="Arial" w:hAnsi="Arial" w:cs="Arial"/>
          <w:sz w:val="18"/>
        </w:rPr>
      </w:pPr>
    </w:p>
    <w:p w:rsidR="00F32A3B" w:rsidRPr="00F32A3B" w:rsidRDefault="00F32A3B" w:rsidP="00E2226D">
      <w:pPr>
        <w:spacing w:line="240" w:lineRule="auto"/>
        <w:rPr>
          <w:rFonts w:ascii="Arial" w:hAnsi="Arial" w:cs="Arial"/>
          <w:sz w:val="18"/>
        </w:rPr>
      </w:pPr>
    </w:p>
    <w:p w:rsidR="00E37023" w:rsidRPr="00B4699C" w:rsidRDefault="00E37023" w:rsidP="00E2226D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:rsidR="00E37023" w:rsidRPr="00B4699C" w:rsidRDefault="00E37023" w:rsidP="00E2226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>
        <w:rPr>
          <w:rFonts w:ascii="Arial" w:eastAsia="Times New Roman" w:hAnsi="Arial" w:cs="Arial"/>
          <w:lang w:eastAsia="pl-PL"/>
        </w:rPr>
        <w:t xml:space="preserve">Gdańsku, </w:t>
      </w:r>
      <w:r w:rsidRPr="00AD07E0">
        <w:rPr>
          <w:rFonts w:ascii="Arial" w:eastAsia="Times New Roman" w:hAnsi="Arial" w:cs="Arial"/>
          <w:lang w:eastAsia="pl-PL"/>
        </w:rPr>
        <w:t>https://www.gov.pl/web/rdos-</w:t>
      </w:r>
      <w:r>
        <w:rPr>
          <w:rFonts w:ascii="Arial" w:eastAsia="Times New Roman" w:hAnsi="Arial" w:cs="Arial"/>
          <w:lang w:eastAsia="pl-PL"/>
        </w:rPr>
        <w:t>gdansk</w:t>
      </w:r>
    </w:p>
    <w:p w:rsidR="00E37023" w:rsidRPr="00B4699C" w:rsidRDefault="00E37023" w:rsidP="00E2226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E37023" w:rsidRPr="007D6FA1" w:rsidRDefault="00E37023" w:rsidP="00E2226D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Kosakowo</w:t>
      </w:r>
    </w:p>
    <w:p w:rsidR="00E37023" w:rsidRPr="007D6FA1" w:rsidRDefault="00E37023" w:rsidP="00E2226D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Miasto Rumia</w:t>
      </w:r>
    </w:p>
    <w:p w:rsidR="00E37023" w:rsidRPr="00FF3368" w:rsidRDefault="00E37023" w:rsidP="00E2226D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Miasto Reda</w:t>
      </w:r>
    </w:p>
    <w:p w:rsidR="00F32A3B" w:rsidRPr="00F32A3B" w:rsidRDefault="00E37023" w:rsidP="00E2226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F3368">
        <w:rPr>
          <w:rFonts w:ascii="Arial" w:eastAsia="Times New Roman" w:hAnsi="Arial" w:cs="Arial"/>
          <w:lang w:eastAsia="pl-PL"/>
        </w:rPr>
        <w:t>aa</w:t>
      </w:r>
    </w:p>
    <w:p w:rsidR="00F32A3B" w:rsidRPr="00F32A3B" w:rsidRDefault="00F32A3B" w:rsidP="00E2226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ab/>
      </w:r>
      <w:r w:rsidRPr="00F32A3B">
        <w:rPr>
          <w:rFonts w:ascii="Arial" w:eastAsia="Times New Roman" w:hAnsi="Arial" w:cs="Arial"/>
        </w:rPr>
        <w:tab/>
      </w:r>
    </w:p>
    <w:p w:rsidR="00F32A3B" w:rsidRPr="00F32A3B" w:rsidRDefault="00F32A3B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Default="00F32A3B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E2226D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E36EEA" w:rsidRDefault="00E36EEA" w:rsidP="00E2226D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183766" w:rsidRPr="00F32A3B" w:rsidRDefault="00183766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E2226D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A715D" w:rsidRDefault="001A715D" w:rsidP="00E2226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1A715D" w:rsidSect="000E77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9A6" w:rsidRDefault="006729A6" w:rsidP="000F38F9">
      <w:pPr>
        <w:spacing w:after="0" w:line="240" w:lineRule="auto"/>
      </w:pPr>
      <w:r>
        <w:separator/>
      </w:r>
    </w:p>
  </w:endnote>
  <w:endnote w:type="continuationSeparator" w:id="0">
    <w:p w:rsidR="006729A6" w:rsidRDefault="006729A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6729A6" w:rsidRPr="00474806" w:rsidRDefault="006729A6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RDOŚ-Gd-WOO.420.8.2022.MR.</w:t>
            </w:r>
            <w:r w:rsidR="007A0C03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E5443A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E5443A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F67DD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E5443A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E5443A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E5443A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F67DD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E5443A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729A6" w:rsidRDefault="006729A6">
            <w:pPr>
              <w:pStyle w:val="Stopka"/>
            </w:pPr>
            <w:r w:rsidRPr="007314DA">
              <w:rPr>
                <w:noProof/>
                <w:lang w:eastAsia="pl-PL"/>
              </w:rPr>
              <w:drawing>
                <wp:inline distT="0" distB="0" distL="0" distR="0">
                  <wp:extent cx="5749290" cy="975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290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9A6" w:rsidRDefault="006729A6" w:rsidP="000F38F9">
      <w:pPr>
        <w:spacing w:after="0" w:line="240" w:lineRule="auto"/>
      </w:pPr>
      <w:r>
        <w:separator/>
      </w:r>
    </w:p>
  </w:footnote>
  <w:footnote w:type="continuationSeparator" w:id="0">
    <w:p w:rsidR="006729A6" w:rsidRDefault="006729A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9A6" w:rsidRDefault="006729A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9A6" w:rsidRDefault="006729A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B421D0"/>
    <w:multiLevelType w:val="singleLevel"/>
    <w:tmpl w:val="50C2B4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1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0"/>
    <w:lvlOverride w:ilvl="0">
      <w:startOverride w:val="1"/>
    </w:lvlOverride>
  </w:num>
  <w:num w:numId="3">
    <w:abstractNumId w:val="8"/>
  </w:num>
  <w:num w:numId="4">
    <w:abstractNumId w:val="12"/>
  </w:num>
  <w:num w:numId="5">
    <w:abstractNumId w:val="11"/>
  </w:num>
  <w:num w:numId="6">
    <w:abstractNumId w:val="15"/>
  </w:num>
  <w:num w:numId="7">
    <w:abstractNumId w:val="2"/>
  </w:num>
  <w:num w:numId="8">
    <w:abstractNumId w:val="20"/>
  </w:num>
  <w:num w:numId="9">
    <w:abstractNumId w:val="5"/>
  </w:num>
  <w:num w:numId="10">
    <w:abstractNumId w:val="4"/>
  </w:num>
  <w:num w:numId="11">
    <w:abstractNumId w:val="21"/>
  </w:num>
  <w:num w:numId="12">
    <w:abstractNumId w:val="13"/>
  </w:num>
  <w:num w:numId="13">
    <w:abstractNumId w:val="1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0"/>
  </w:num>
  <w:num w:numId="18">
    <w:abstractNumId w:val="6"/>
  </w:num>
  <w:num w:numId="19">
    <w:abstractNumId w:val="14"/>
  </w:num>
  <w:num w:numId="20">
    <w:abstractNumId w:val="7"/>
  </w:num>
  <w:num w:numId="21">
    <w:abstractNumId w:val="10"/>
  </w:num>
  <w:num w:numId="22">
    <w:abstractNumId w:val="16"/>
  </w:num>
  <w:num w:numId="23">
    <w:abstractNumId w:val="1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224B3"/>
    <w:rsid w:val="00334F5A"/>
    <w:rsid w:val="00342586"/>
    <w:rsid w:val="00350DC0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4419"/>
    <w:rsid w:val="0040591C"/>
    <w:rsid w:val="004200CE"/>
    <w:rsid w:val="00425F85"/>
    <w:rsid w:val="00454827"/>
    <w:rsid w:val="00460388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B72"/>
    <w:rsid w:val="006432C2"/>
    <w:rsid w:val="006602B0"/>
    <w:rsid w:val="00662F77"/>
    <w:rsid w:val="006657C0"/>
    <w:rsid w:val="006729A6"/>
    <w:rsid w:val="0068505B"/>
    <w:rsid w:val="006D321C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0C03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12FE"/>
    <w:rsid w:val="00812CEA"/>
    <w:rsid w:val="00850F05"/>
    <w:rsid w:val="0085274A"/>
    <w:rsid w:val="00870A84"/>
    <w:rsid w:val="008A4FED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C106CC"/>
    <w:rsid w:val="00C15C8B"/>
    <w:rsid w:val="00C6452C"/>
    <w:rsid w:val="00C8003C"/>
    <w:rsid w:val="00C94FEA"/>
    <w:rsid w:val="00CF136F"/>
    <w:rsid w:val="00CF3FC4"/>
    <w:rsid w:val="00D06763"/>
    <w:rsid w:val="00D16970"/>
    <w:rsid w:val="00D173B8"/>
    <w:rsid w:val="00D26CC4"/>
    <w:rsid w:val="00D32B28"/>
    <w:rsid w:val="00D36BB0"/>
    <w:rsid w:val="00D401B3"/>
    <w:rsid w:val="00D47B4A"/>
    <w:rsid w:val="00D556EF"/>
    <w:rsid w:val="00D72ADA"/>
    <w:rsid w:val="00D7555F"/>
    <w:rsid w:val="00D7658E"/>
    <w:rsid w:val="00D971E8"/>
    <w:rsid w:val="00DE3A1E"/>
    <w:rsid w:val="00E05545"/>
    <w:rsid w:val="00E11534"/>
    <w:rsid w:val="00E1523D"/>
    <w:rsid w:val="00E1684D"/>
    <w:rsid w:val="00E17B6E"/>
    <w:rsid w:val="00E2226D"/>
    <w:rsid w:val="00E26649"/>
    <w:rsid w:val="00E36EEA"/>
    <w:rsid w:val="00E37023"/>
    <w:rsid w:val="00E37929"/>
    <w:rsid w:val="00E404A7"/>
    <w:rsid w:val="00E4055A"/>
    <w:rsid w:val="00E40E5E"/>
    <w:rsid w:val="00E5354F"/>
    <w:rsid w:val="00E5443A"/>
    <w:rsid w:val="00E6147B"/>
    <w:rsid w:val="00E732DF"/>
    <w:rsid w:val="00EB38F2"/>
    <w:rsid w:val="00EE7BA2"/>
    <w:rsid w:val="00EF67DD"/>
    <w:rsid w:val="00F049A3"/>
    <w:rsid w:val="00F07768"/>
    <w:rsid w:val="00F179F4"/>
    <w:rsid w:val="00F27D06"/>
    <w:rsid w:val="00F318C7"/>
    <w:rsid w:val="00F31C60"/>
    <w:rsid w:val="00F32A3B"/>
    <w:rsid w:val="00F73F44"/>
    <w:rsid w:val="00F90CFD"/>
    <w:rsid w:val="00FD48AE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D178-E3D9-404D-B100-2DB8F220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6</cp:revision>
  <cp:lastPrinted>2022-04-12T12:33:00Z</cp:lastPrinted>
  <dcterms:created xsi:type="dcterms:W3CDTF">2022-04-12T12:30:00Z</dcterms:created>
  <dcterms:modified xsi:type="dcterms:W3CDTF">2022-04-13T14:12:00Z</dcterms:modified>
</cp:coreProperties>
</file>