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DD6C9" w14:textId="77777777" w:rsidR="002B3800" w:rsidRPr="0099151B" w:rsidRDefault="002B3800" w:rsidP="002B3800">
      <w:pPr>
        <w:spacing w:line="360" w:lineRule="auto"/>
        <w:rPr>
          <w:rFonts w:ascii="Arial" w:hAnsi="Arial" w:cs="Arial"/>
          <w:sz w:val="20"/>
          <w:szCs w:val="20"/>
        </w:rPr>
      </w:pPr>
      <w:r w:rsidRPr="00436EAE">
        <w:rPr>
          <w:rFonts w:ascii="Arial" w:hAnsi="Arial" w:cs="Arial"/>
          <w:sz w:val="20"/>
        </w:rPr>
        <w:t xml:space="preserve">Załącznik nr </w:t>
      </w:r>
      <w:r>
        <w:rPr>
          <w:rFonts w:ascii="Arial" w:hAnsi="Arial" w:cs="Arial"/>
          <w:sz w:val="20"/>
        </w:rPr>
        <w:t>2</w:t>
      </w:r>
      <w:r w:rsidRPr="00436EAE">
        <w:rPr>
          <w:rFonts w:ascii="Arial" w:hAnsi="Arial" w:cs="Arial"/>
          <w:sz w:val="20"/>
        </w:rPr>
        <w:t xml:space="preserve"> do ogłoszenia o sprzedaży samochodu osobowego </w:t>
      </w:r>
    </w:p>
    <w:p w14:paraId="1A85B13E" w14:textId="77777777" w:rsidR="002B3800" w:rsidRDefault="002B3800" w:rsidP="00345805">
      <w:pPr>
        <w:jc w:val="center"/>
        <w:rPr>
          <w:rFonts w:ascii="Arial" w:hAnsi="Arial" w:cs="Arial"/>
          <w:u w:val="single"/>
        </w:rPr>
      </w:pPr>
    </w:p>
    <w:p w14:paraId="15ED514C" w14:textId="77777777" w:rsidR="002B3800" w:rsidRDefault="002B3800" w:rsidP="00345805">
      <w:pPr>
        <w:jc w:val="center"/>
        <w:rPr>
          <w:rFonts w:ascii="Arial" w:hAnsi="Arial" w:cs="Arial"/>
          <w:u w:val="single"/>
        </w:rPr>
      </w:pPr>
    </w:p>
    <w:p w14:paraId="4C5485CF" w14:textId="77777777" w:rsidR="001654EB" w:rsidRPr="00475AF4" w:rsidRDefault="001654EB" w:rsidP="00345805">
      <w:pPr>
        <w:jc w:val="center"/>
        <w:rPr>
          <w:rFonts w:ascii="Arial" w:hAnsi="Arial" w:cs="Arial"/>
          <w:u w:val="single"/>
        </w:rPr>
      </w:pPr>
      <w:r w:rsidRPr="00475AF4">
        <w:rPr>
          <w:rFonts w:ascii="Arial" w:hAnsi="Arial" w:cs="Arial"/>
          <w:u w:val="single"/>
        </w:rPr>
        <w:t>Oświadczenie</w:t>
      </w:r>
    </w:p>
    <w:p w14:paraId="619E2EB0" w14:textId="616A1BC4"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 xml:space="preserve">Ja </w:t>
      </w:r>
      <w:r w:rsidR="005F3FBE" w:rsidRPr="00475AF4">
        <w:rPr>
          <w:rFonts w:ascii="Arial" w:hAnsi="Arial" w:cs="Arial"/>
        </w:rPr>
        <w:t>……..</w:t>
      </w:r>
      <w:r w:rsidRPr="00475AF4">
        <w:rPr>
          <w:rFonts w:ascii="Arial" w:hAnsi="Arial" w:cs="Arial"/>
        </w:rPr>
        <w:t xml:space="preserve">……………………………………………………………………………………… oświadczam, że zapoznała/em się z zamieszczonymi poniżej informacjami dotyczącymi przetwarzania moich danych osobowych w związku z udziałem w przetargu publicznym na sprzedaż samochodu służbowego należącego do </w:t>
      </w:r>
      <w:r w:rsidR="00345805" w:rsidRPr="00475AF4">
        <w:rPr>
          <w:rFonts w:ascii="Arial" w:hAnsi="Arial" w:cs="Arial"/>
        </w:rPr>
        <w:t xml:space="preserve">Ambasady RP w </w:t>
      </w:r>
      <w:r w:rsidR="00825F9F">
        <w:rPr>
          <w:rFonts w:ascii="Arial" w:hAnsi="Arial" w:cs="Arial"/>
        </w:rPr>
        <w:t>K</w:t>
      </w:r>
      <w:r w:rsidR="000454DC">
        <w:rPr>
          <w:rFonts w:ascii="Arial" w:hAnsi="Arial" w:cs="Arial"/>
        </w:rPr>
        <w:t>rólestwie Tajlandii</w:t>
      </w:r>
      <w:r w:rsidRPr="00475AF4">
        <w:rPr>
          <w:rFonts w:ascii="Arial" w:hAnsi="Arial" w:cs="Arial"/>
        </w:rPr>
        <w:t>, a także znane mi są wszystkie przysługujące mi prawa, o których mowa w art. 15, 16 oraz 18 RODO.</w:t>
      </w:r>
    </w:p>
    <w:p w14:paraId="0C7203A3" w14:textId="77777777" w:rsidR="001654EB" w:rsidRPr="00475AF4" w:rsidRDefault="001654EB" w:rsidP="00345805">
      <w:pPr>
        <w:jc w:val="right"/>
        <w:rPr>
          <w:rFonts w:ascii="Arial" w:hAnsi="Arial" w:cs="Arial"/>
        </w:rPr>
      </w:pPr>
      <w:r w:rsidRPr="00475AF4">
        <w:rPr>
          <w:rFonts w:ascii="Arial" w:hAnsi="Arial" w:cs="Arial"/>
        </w:rPr>
        <w:t>……………………………………………………</w:t>
      </w:r>
    </w:p>
    <w:p w14:paraId="0D0234B2" w14:textId="77777777" w:rsidR="001654EB" w:rsidRPr="00475AF4" w:rsidRDefault="001654EB" w:rsidP="00345805">
      <w:pPr>
        <w:ind w:left="4248" w:firstLine="708"/>
        <w:jc w:val="center"/>
        <w:rPr>
          <w:rFonts w:ascii="Arial" w:hAnsi="Arial" w:cs="Arial"/>
        </w:rPr>
      </w:pPr>
      <w:r w:rsidRPr="00475AF4">
        <w:rPr>
          <w:rFonts w:ascii="Arial" w:hAnsi="Arial" w:cs="Arial"/>
        </w:rPr>
        <w:t>/data i podpis/</w:t>
      </w:r>
    </w:p>
    <w:p w14:paraId="28AC5826" w14:textId="77777777" w:rsidR="00345805" w:rsidRPr="00475AF4" w:rsidRDefault="00345805" w:rsidP="00345805">
      <w:pPr>
        <w:jc w:val="both"/>
        <w:rPr>
          <w:rFonts w:ascii="Arial" w:hAnsi="Arial" w:cs="Arial"/>
        </w:rPr>
      </w:pPr>
    </w:p>
    <w:p w14:paraId="76BE6838" w14:textId="77777777" w:rsidR="00345805" w:rsidRPr="00475AF4" w:rsidRDefault="001654EB" w:rsidP="00345805">
      <w:pPr>
        <w:jc w:val="center"/>
        <w:rPr>
          <w:rFonts w:ascii="Arial" w:hAnsi="Arial" w:cs="Arial"/>
          <w:b/>
        </w:rPr>
      </w:pPr>
      <w:r w:rsidRPr="00475AF4">
        <w:rPr>
          <w:rFonts w:ascii="Arial" w:hAnsi="Arial" w:cs="Arial"/>
          <w:b/>
        </w:rPr>
        <w:t xml:space="preserve">Informacja dotycząca przetwarzania danych osobowych </w:t>
      </w:r>
    </w:p>
    <w:p w14:paraId="01B111F3" w14:textId="3AD12A56" w:rsidR="001654EB" w:rsidRPr="00475AF4" w:rsidRDefault="00345805" w:rsidP="00345805">
      <w:pPr>
        <w:jc w:val="center"/>
        <w:rPr>
          <w:rFonts w:ascii="Arial" w:hAnsi="Arial" w:cs="Arial"/>
          <w:b/>
        </w:rPr>
      </w:pPr>
      <w:r w:rsidRPr="00475AF4">
        <w:rPr>
          <w:rFonts w:ascii="Arial" w:hAnsi="Arial" w:cs="Arial"/>
          <w:b/>
        </w:rPr>
        <w:t>P</w:t>
      </w:r>
      <w:r w:rsidR="001654EB" w:rsidRPr="00475AF4">
        <w:rPr>
          <w:rFonts w:ascii="Arial" w:hAnsi="Arial" w:cs="Arial"/>
          <w:b/>
        </w:rPr>
        <w:t>rzez</w:t>
      </w:r>
      <w:r w:rsidRPr="00475AF4">
        <w:rPr>
          <w:rFonts w:ascii="Arial" w:hAnsi="Arial" w:cs="Arial"/>
          <w:b/>
        </w:rPr>
        <w:t xml:space="preserve"> Ambasadę RP w </w:t>
      </w:r>
      <w:r w:rsidR="000454DC">
        <w:rPr>
          <w:rFonts w:ascii="Arial" w:hAnsi="Arial" w:cs="Arial"/>
          <w:b/>
        </w:rPr>
        <w:t>Królestwie Tajlandii</w:t>
      </w:r>
    </w:p>
    <w:p w14:paraId="010A5672" w14:textId="77777777" w:rsidR="00191CAC" w:rsidRPr="00475AF4" w:rsidRDefault="00191CAC" w:rsidP="00345805">
      <w:pPr>
        <w:jc w:val="center"/>
        <w:rPr>
          <w:rFonts w:ascii="Arial" w:hAnsi="Arial" w:cs="Arial"/>
          <w:b/>
        </w:rPr>
      </w:pPr>
    </w:p>
    <w:p w14:paraId="04A30B9E" w14:textId="77777777"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7E015959" w14:textId="5B450BD7" w:rsidR="00BE01F9" w:rsidRPr="005267E9" w:rsidRDefault="00BE01F9" w:rsidP="00BE01F9">
      <w:pPr>
        <w:suppressAutoHyphens/>
        <w:autoSpaceDE w:val="0"/>
        <w:autoSpaceDN w:val="0"/>
        <w:adjustRightInd w:val="0"/>
        <w:spacing w:after="0"/>
        <w:jc w:val="both"/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ascii="Arial" w:hAnsi="Arial" w:cs="Arial"/>
        </w:rPr>
        <w:t xml:space="preserve">1. </w:t>
      </w:r>
      <w:r w:rsidR="001654EB" w:rsidRPr="00BE01F9">
        <w:rPr>
          <w:rFonts w:ascii="Arial" w:hAnsi="Arial" w:cs="Arial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 w:rsidR="00345805" w:rsidRPr="00BE01F9">
        <w:rPr>
          <w:rFonts w:ascii="Arial" w:hAnsi="Arial" w:cs="Arial"/>
        </w:rPr>
        <w:t>Ambasad</w:t>
      </w:r>
      <w:r w:rsidR="005267E9">
        <w:rPr>
          <w:rFonts w:ascii="Arial" w:hAnsi="Arial" w:cs="Arial"/>
        </w:rPr>
        <w:t>a</w:t>
      </w:r>
      <w:r w:rsidR="00345805" w:rsidRPr="00BE01F9">
        <w:rPr>
          <w:rFonts w:ascii="Arial" w:hAnsi="Arial" w:cs="Arial"/>
        </w:rPr>
        <w:t xml:space="preserve"> RP w </w:t>
      </w:r>
      <w:r w:rsidR="005267E9">
        <w:rPr>
          <w:rFonts w:ascii="Arial" w:hAnsi="Arial" w:cs="Arial"/>
        </w:rPr>
        <w:t>Królestwie Tajlandii</w:t>
      </w:r>
      <w:r w:rsidR="001654EB" w:rsidRPr="00BE01F9">
        <w:rPr>
          <w:rFonts w:ascii="Arial" w:hAnsi="Arial" w:cs="Arial"/>
        </w:rPr>
        <w:t xml:space="preserve">, z siedzibą przy </w:t>
      </w:r>
      <w:r w:rsidR="00191CAC" w:rsidRPr="00BE01F9">
        <w:rPr>
          <w:rFonts w:ascii="Arial" w:hAnsi="Arial" w:cs="Arial"/>
        </w:rPr>
        <w:t xml:space="preserve">ul. </w:t>
      </w:r>
      <w:r w:rsidR="005267E9" w:rsidRPr="005267E9">
        <w:rPr>
          <w:rFonts w:ascii="Arial" w:hAnsi="Arial" w:cs="Arial"/>
        </w:rPr>
        <w:t>63 Wireless Road</w:t>
      </w:r>
      <w:r w:rsidRPr="005267E9">
        <w:rPr>
          <w:rFonts w:ascii="Arial" w:hAnsi="Arial" w:cs="Arial"/>
        </w:rPr>
        <w:t xml:space="preserve">, </w:t>
      </w:r>
      <w:r w:rsidR="005267E9" w:rsidRPr="005267E9">
        <w:rPr>
          <w:rFonts w:ascii="Arial" w:hAnsi="Arial" w:cs="Arial"/>
        </w:rPr>
        <w:t>Bangkok, Tajlandia.</w:t>
      </w:r>
    </w:p>
    <w:p w14:paraId="14CD97D0" w14:textId="77777777"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2. Minister Spraw Zagranicznych powołał inspektora ochrony danych (IOD), który realizuje swoje obowiązki w odniesieniu do danych przetwarzanych w Ministerstwie Spraw Zagranicznych i placówkach zagranicznych. Dane kontaktowe IOD: adres siedziby: Al. J. Ch. Szucha 23, 00-580 Warszawa adres e-mail: iod@msz.gov.pl</w:t>
      </w:r>
    </w:p>
    <w:p w14:paraId="2E45C295" w14:textId="77777777"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3. Dane przetwarzane będą na podstawie art. 6 ust. 1 lit. c RODO, w związku z § 17 ust. 1 rozporządzenia Rady Ministrów z dnia 4 kwietnia 2017 r. w sprawie szczegółowego sposobu gospodarowania niektórymi składnikami majątku Skarbu Państwa (Dz.U. 2017 poz. 729) w celu przeprowadzenia sprzedaży samochodu służbowego w drodze przetargu publicznego.</w:t>
      </w:r>
    </w:p>
    <w:p w14:paraId="45469490" w14:textId="2A589B07"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 xml:space="preserve">4. Dostęp do danych posiadają wyłącznie uprawnieni pracownicy Ministerstwa Spraw Zagranicznych i </w:t>
      </w:r>
      <w:r w:rsidR="00191CAC" w:rsidRPr="00475AF4">
        <w:rPr>
          <w:rFonts w:ascii="Arial" w:hAnsi="Arial" w:cs="Arial"/>
        </w:rPr>
        <w:t xml:space="preserve">Ambasady RP w </w:t>
      </w:r>
      <w:r w:rsidR="005267E9">
        <w:rPr>
          <w:rFonts w:ascii="Arial" w:hAnsi="Arial" w:cs="Arial"/>
        </w:rPr>
        <w:t>Królestwie Tajlandii</w:t>
      </w:r>
      <w:r w:rsidR="00BE01F9">
        <w:rPr>
          <w:rFonts w:ascii="Arial" w:hAnsi="Arial" w:cs="Arial"/>
        </w:rPr>
        <w:t>,</w:t>
      </w:r>
      <w:r w:rsidRPr="00475AF4">
        <w:rPr>
          <w:rFonts w:ascii="Arial" w:hAnsi="Arial" w:cs="Arial"/>
        </w:rPr>
        <w:t xml:space="preserve"> w szczególności członkowie komisji przetargowej.</w:t>
      </w:r>
    </w:p>
    <w:p w14:paraId="3FBE2843" w14:textId="77777777"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5. Dane podlegają ochronie na podstawie przepisów RODO i mogą być udostępniane osobom i podmiotom trzecim, wyłącznie na podstawie obowiązujących przepisów prawa.</w:t>
      </w:r>
    </w:p>
    <w:p w14:paraId="7D1B64E8" w14:textId="77777777"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 xml:space="preserve">6. Dane nie będą przekazywane do organizacji międzynarodowej. Wyłącznie w przypadku oferenta, który wygra przetarg, dane będą przekazywane do </w:t>
      </w:r>
      <w:r w:rsidR="00BE01F9">
        <w:rPr>
          <w:rFonts w:ascii="Arial" w:hAnsi="Arial" w:cs="Arial"/>
        </w:rPr>
        <w:t xml:space="preserve">urzędów miejscowych w celu wyrejestrowania pojazdu. </w:t>
      </w:r>
    </w:p>
    <w:p w14:paraId="1EFB1EEE" w14:textId="77777777"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lastRenderedPageBreak/>
        <w:t>7. Dane osobowe oferentów będą przetwarzane do czasu zakończenia przetargu, a następnie archiwizowane. Dane osobowe oferenta, który wygra przetarg, zostaną zarchiwizowane dopiero po</w:t>
      </w:r>
      <w:r w:rsidR="00191CAC" w:rsidRPr="00475AF4">
        <w:rPr>
          <w:rFonts w:ascii="Arial" w:hAnsi="Arial" w:cs="Arial"/>
        </w:rPr>
        <w:t xml:space="preserve"> </w:t>
      </w:r>
      <w:r w:rsidRPr="00475AF4">
        <w:rPr>
          <w:rFonts w:ascii="Arial" w:hAnsi="Arial" w:cs="Arial"/>
        </w:rPr>
        <w:t xml:space="preserve">zakończeniu procedur administracyjnych w Ministerstwie Spraw Zagranicznych </w:t>
      </w:r>
      <w:r w:rsidR="00BE01F9">
        <w:rPr>
          <w:rFonts w:ascii="Arial" w:hAnsi="Arial" w:cs="Arial"/>
        </w:rPr>
        <w:t xml:space="preserve">Ukrainy </w:t>
      </w:r>
      <w:r w:rsidRPr="00475AF4">
        <w:rPr>
          <w:rFonts w:ascii="Arial" w:hAnsi="Arial" w:cs="Arial"/>
        </w:rPr>
        <w:t>i wydaniu pojazdu. W obu przypadkach dane osobowe zostaną zarchiwizowane zgodnie z przepisami ustawy z dnia 14 lipca 1983 r. o narodowym zasobie archiwalnym i archiwach (Dz. U. z 2018 r poz. 217) oraz przepisami wewnętrznymi MSZ wynikającymi z przepisów ww. ustawy.</w:t>
      </w:r>
    </w:p>
    <w:p w14:paraId="22DE53AC" w14:textId="77777777"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8. Osobie, której dane dotyczą, przysługują prawa do kontroli przetwarzania danych, określone w art. 15-16 RODO, w szczególności prawo dostępu do treści swoich danych i ich sprostowania oraz w art. 18 RODO, tj. prawo do ograniczenia przetwarzania, o ile będzie miało zastosowanie.</w:t>
      </w:r>
    </w:p>
    <w:p w14:paraId="463CC4B3" w14:textId="77777777"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9. 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2452F15A" w14:textId="77777777" w:rsidR="00834C4D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10. Osoba, której dane dotyczą ma prawo wniesienia skargi do organu nadzorczego na adres: Prezes Urzędu Ochrony Danych Osobowych ul. Stawki 2 00-193 Warszawa</w:t>
      </w:r>
    </w:p>
    <w:p w14:paraId="1D01D9DF" w14:textId="77777777" w:rsidR="0046704C" w:rsidRPr="00475AF4" w:rsidRDefault="0046704C" w:rsidP="00345805">
      <w:pPr>
        <w:jc w:val="both"/>
        <w:rPr>
          <w:rFonts w:ascii="Arial" w:hAnsi="Arial" w:cs="Arial"/>
        </w:rPr>
      </w:pPr>
    </w:p>
    <w:sectPr w:rsidR="0046704C" w:rsidRPr="00475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4EB"/>
    <w:rsid w:val="00015525"/>
    <w:rsid w:val="000454DC"/>
    <w:rsid w:val="001654EB"/>
    <w:rsid w:val="00191CAC"/>
    <w:rsid w:val="002B3800"/>
    <w:rsid w:val="00345805"/>
    <w:rsid w:val="0046704C"/>
    <w:rsid w:val="00475AF4"/>
    <w:rsid w:val="004A713D"/>
    <w:rsid w:val="005267E9"/>
    <w:rsid w:val="00536C34"/>
    <w:rsid w:val="005F3FBE"/>
    <w:rsid w:val="006B5B7C"/>
    <w:rsid w:val="00825F9F"/>
    <w:rsid w:val="00834C4D"/>
    <w:rsid w:val="00BE01F9"/>
    <w:rsid w:val="00D211F4"/>
    <w:rsid w:val="00ED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FC8B"/>
  <w15:chartTrackingRefBased/>
  <w15:docId w15:val="{313F5B05-C593-4DA5-9AC4-460312E4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04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BE01F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BE0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Wiącek Leszek</dc:creator>
  <cp:keywords/>
  <dc:description/>
  <cp:lastModifiedBy>Wawrzyczek Magdalena</cp:lastModifiedBy>
  <cp:revision>4</cp:revision>
  <cp:lastPrinted>2021-03-11T09:35:00Z</cp:lastPrinted>
  <dcterms:created xsi:type="dcterms:W3CDTF">2024-10-17T03:30:00Z</dcterms:created>
  <dcterms:modified xsi:type="dcterms:W3CDTF">2024-10-17T03:33:00Z</dcterms:modified>
</cp:coreProperties>
</file>